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4C4" w:rsidRPr="007D14C4" w:rsidRDefault="007D14C4" w:rsidP="007D14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</w:rPr>
      </w:pPr>
      <w:r w:rsidRPr="007D14C4">
        <w:rPr>
          <w:rFonts w:ascii="Times New Roman" w:hAnsi="Times New Roman" w:cs="Times New Roman"/>
          <w:b/>
          <w:sz w:val="36"/>
        </w:rPr>
        <w:t>Путешествие в заповедник «Басеги»</w:t>
      </w:r>
    </w:p>
    <w:p w:rsidR="00EA7874" w:rsidRDefault="0006505D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 Пермский край называют лесным краем. Охотники охотятся на зверей и птиц, лесорубы рубят лес, потому что нужна древесина, люди собирают лесные дары. В лесах, где бывает много людей, исчезают некоторые растения, а звери и птицы перебираются жить в другие места.</w:t>
      </w:r>
    </w:p>
    <w:p w:rsidR="0006505D" w:rsidRDefault="0006505D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Ученые всегда хотели, чтобы на Земле были уголки нетронутой природы, чтобы растения и животные оставались там такими, какими появились на Земле тысячи лет назад. Такие места называются заповедники. В них нельзя ничего трогать (</w:t>
      </w:r>
      <w:r w:rsidRPr="0006505D">
        <w:rPr>
          <w:rFonts w:ascii="Times New Roman" w:hAnsi="Times New Roman" w:cs="Times New Roman"/>
          <w:b/>
          <w:i/>
          <w:color w:val="FF0000"/>
          <w:sz w:val="28"/>
        </w:rPr>
        <w:t>что запрещено?</w:t>
      </w:r>
      <w:r>
        <w:rPr>
          <w:rFonts w:ascii="Times New Roman" w:hAnsi="Times New Roman" w:cs="Times New Roman"/>
          <w:sz w:val="28"/>
        </w:rPr>
        <w:t>): запрещено рубить деревья, собирать грибы, ягоды, цветы, охотиться, пасти скот.</w:t>
      </w:r>
    </w:p>
    <w:p w:rsidR="00EB3390" w:rsidRDefault="0006505D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Заповедники есть во всех странах. О них </w:t>
      </w:r>
      <w:r w:rsidR="00EB3390">
        <w:rPr>
          <w:rFonts w:ascii="Times New Roman" w:hAnsi="Times New Roman" w:cs="Times New Roman"/>
          <w:sz w:val="28"/>
        </w:rPr>
        <w:t>ч</w:t>
      </w:r>
      <w:r>
        <w:rPr>
          <w:rFonts w:ascii="Times New Roman" w:hAnsi="Times New Roman" w:cs="Times New Roman"/>
          <w:sz w:val="28"/>
        </w:rPr>
        <w:t>асто показывают фильмы по телевиденью</w:t>
      </w:r>
      <w:r w:rsidR="00EB3390">
        <w:rPr>
          <w:rFonts w:ascii="Times New Roman" w:hAnsi="Times New Roman" w:cs="Times New Roman"/>
          <w:sz w:val="28"/>
        </w:rPr>
        <w:t>. Есть и в нашем Горнозаводском районе заповедник. Какие необычные горы! Какие огромные камни! Давайте отправимся в путешествие в этот замечательный заповедник. Представим, что мы едем на поезде, а за окном видим прекрасные виды заповедника.</w:t>
      </w:r>
    </w:p>
    <w:p w:rsidR="00EB3390" w:rsidRPr="00EB3390" w:rsidRDefault="00EB3390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3390">
        <w:rPr>
          <w:rFonts w:ascii="Times New Roman" w:hAnsi="Times New Roman" w:cs="Times New Roman"/>
          <w:sz w:val="28"/>
        </w:rPr>
        <w:t>На территории Гремячинского и Горнозаводского районов расположен заповедник «Басеги». В 1982 году было принято решение об организации заповедника «Басеги».</w:t>
      </w:r>
    </w:p>
    <w:p w:rsidR="00EB3390" w:rsidRPr="00EB3390" w:rsidRDefault="00EB3390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3390">
        <w:rPr>
          <w:rFonts w:ascii="Times New Roman" w:hAnsi="Times New Roman" w:cs="Times New Roman"/>
          <w:sz w:val="28"/>
        </w:rPr>
        <w:t xml:space="preserve">Хребет Басеги представлен горами: Северный </w:t>
      </w:r>
      <w:proofErr w:type="spellStart"/>
      <w:r w:rsidRPr="00EB3390">
        <w:rPr>
          <w:rFonts w:ascii="Times New Roman" w:hAnsi="Times New Roman" w:cs="Times New Roman"/>
          <w:sz w:val="28"/>
        </w:rPr>
        <w:t>Басег</w:t>
      </w:r>
      <w:proofErr w:type="spellEnd"/>
      <w:r w:rsidRPr="00EB3390">
        <w:rPr>
          <w:rFonts w:ascii="Times New Roman" w:hAnsi="Times New Roman" w:cs="Times New Roman"/>
          <w:sz w:val="28"/>
        </w:rPr>
        <w:t xml:space="preserve"> (</w:t>
      </w:r>
      <w:smartTag w:uri="urn:schemas-microsoft-com:office:smarttags" w:element="metricconverter">
        <w:smartTagPr>
          <w:attr w:name="ProductID" w:val="952 м"/>
        </w:smartTagPr>
        <w:r w:rsidRPr="00EB3390">
          <w:rPr>
            <w:rFonts w:ascii="Times New Roman" w:hAnsi="Times New Roman" w:cs="Times New Roman"/>
            <w:sz w:val="28"/>
          </w:rPr>
          <w:t>952 м</w:t>
        </w:r>
      </w:smartTag>
      <w:r w:rsidRPr="00EB3390">
        <w:rPr>
          <w:rFonts w:ascii="Times New Roman" w:hAnsi="Times New Roman" w:cs="Times New Roman"/>
          <w:sz w:val="28"/>
        </w:rPr>
        <w:t xml:space="preserve">.), Средний </w:t>
      </w:r>
      <w:proofErr w:type="spellStart"/>
      <w:r w:rsidRPr="00EB3390">
        <w:rPr>
          <w:rFonts w:ascii="Times New Roman" w:hAnsi="Times New Roman" w:cs="Times New Roman"/>
          <w:sz w:val="28"/>
        </w:rPr>
        <w:t>Басег</w:t>
      </w:r>
      <w:proofErr w:type="spellEnd"/>
      <w:r w:rsidRPr="00EB3390">
        <w:rPr>
          <w:rFonts w:ascii="Times New Roman" w:hAnsi="Times New Roman" w:cs="Times New Roman"/>
          <w:sz w:val="28"/>
        </w:rPr>
        <w:t xml:space="preserve"> (</w:t>
      </w:r>
      <w:smartTag w:uri="urn:schemas-microsoft-com:office:smarttags" w:element="metricconverter">
        <w:smartTagPr>
          <w:attr w:name="ProductID" w:val="994 м"/>
        </w:smartTagPr>
        <w:r w:rsidRPr="00EB3390">
          <w:rPr>
            <w:rFonts w:ascii="Times New Roman" w:hAnsi="Times New Roman" w:cs="Times New Roman"/>
            <w:sz w:val="28"/>
          </w:rPr>
          <w:t>994 м</w:t>
        </w:r>
      </w:smartTag>
      <w:r w:rsidRPr="00EB3390">
        <w:rPr>
          <w:rFonts w:ascii="Times New Roman" w:hAnsi="Times New Roman" w:cs="Times New Roman"/>
          <w:sz w:val="28"/>
        </w:rPr>
        <w:t xml:space="preserve">.), Южный </w:t>
      </w:r>
      <w:proofErr w:type="spellStart"/>
      <w:r w:rsidRPr="00EB3390">
        <w:rPr>
          <w:rFonts w:ascii="Times New Roman" w:hAnsi="Times New Roman" w:cs="Times New Roman"/>
          <w:sz w:val="28"/>
        </w:rPr>
        <w:t>Басег</w:t>
      </w:r>
      <w:proofErr w:type="spellEnd"/>
      <w:r w:rsidRPr="00EB3390">
        <w:rPr>
          <w:rFonts w:ascii="Times New Roman" w:hAnsi="Times New Roman" w:cs="Times New Roman"/>
          <w:sz w:val="28"/>
        </w:rPr>
        <w:t xml:space="preserve"> (</w:t>
      </w:r>
      <w:smartTag w:uri="urn:schemas-microsoft-com:office:smarttags" w:element="metricconverter">
        <w:smartTagPr>
          <w:attr w:name="ProductID" w:val="851 м"/>
        </w:smartTagPr>
        <w:r w:rsidRPr="00EB3390">
          <w:rPr>
            <w:rFonts w:ascii="Times New Roman" w:hAnsi="Times New Roman" w:cs="Times New Roman"/>
            <w:sz w:val="28"/>
          </w:rPr>
          <w:t>851 м</w:t>
        </w:r>
      </w:smartTag>
      <w:r w:rsidRPr="00EB3390">
        <w:rPr>
          <w:rFonts w:ascii="Times New Roman" w:hAnsi="Times New Roman" w:cs="Times New Roman"/>
          <w:sz w:val="28"/>
        </w:rPr>
        <w:t>.).</w:t>
      </w:r>
    </w:p>
    <w:p w:rsidR="00EB3390" w:rsidRDefault="00EB3390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заповеднике Басеги охраняются горы, растения и животные, которые там живут. Басеги – очень красивое место. Название произошло от слова «баской». И это красивое место раньше называли «</w:t>
      </w:r>
      <w:proofErr w:type="spellStart"/>
      <w:r>
        <w:rPr>
          <w:rFonts w:ascii="Times New Roman" w:hAnsi="Times New Roman" w:cs="Times New Roman"/>
          <w:sz w:val="28"/>
        </w:rPr>
        <w:t>баские</w:t>
      </w:r>
      <w:proofErr w:type="spellEnd"/>
      <w:r>
        <w:rPr>
          <w:rFonts w:ascii="Times New Roman" w:hAnsi="Times New Roman" w:cs="Times New Roman"/>
          <w:sz w:val="28"/>
        </w:rPr>
        <w:t xml:space="preserve"> горы», а потом стали называть одним словом – «Басеги».</w:t>
      </w:r>
    </w:p>
    <w:p w:rsidR="005205D6" w:rsidRDefault="00EB3390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же растет и кто живет в заповеднике Басеги? Выйдем из поезда на станции </w:t>
      </w:r>
      <w:proofErr w:type="spellStart"/>
      <w:r>
        <w:rPr>
          <w:rFonts w:ascii="Times New Roman" w:hAnsi="Times New Roman" w:cs="Times New Roman"/>
          <w:sz w:val="28"/>
        </w:rPr>
        <w:t>Баская</w:t>
      </w:r>
      <w:proofErr w:type="spellEnd"/>
      <w:r>
        <w:rPr>
          <w:rFonts w:ascii="Times New Roman" w:hAnsi="Times New Roman" w:cs="Times New Roman"/>
          <w:sz w:val="28"/>
        </w:rPr>
        <w:t xml:space="preserve">. Наш путь до заповедника довольно долог. Потом станем подниматься на какую-нибудь гору (гор здесь много). </w:t>
      </w:r>
      <w:r w:rsidR="005205D6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 xml:space="preserve">ам сначала придется </w:t>
      </w:r>
      <w:r w:rsidR="005205D6">
        <w:rPr>
          <w:rFonts w:ascii="Times New Roman" w:hAnsi="Times New Roman" w:cs="Times New Roman"/>
          <w:sz w:val="28"/>
        </w:rPr>
        <w:t>идти по густой тайге, среди елей и пихт, перебираться через горные речки.</w:t>
      </w:r>
    </w:p>
    <w:p w:rsidR="005205D6" w:rsidRPr="005205D6" w:rsidRDefault="005205D6" w:rsidP="005205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205D6">
        <w:rPr>
          <w:rFonts w:ascii="Times New Roman" w:hAnsi="Times New Roman" w:cs="Times New Roman"/>
          <w:sz w:val="28"/>
        </w:rPr>
        <w:t>На территории заповедника протекают 11 небольших рек, из них 8 являются нерестовыми для ценных видов рыб – хариуса и тайменя. Реки горные, со значительным уклоном русла.</w:t>
      </w:r>
    </w:p>
    <w:p w:rsidR="005205D6" w:rsidRPr="005205D6" w:rsidRDefault="005205D6" w:rsidP="005205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205D6">
        <w:rPr>
          <w:rFonts w:ascii="Times New Roman" w:hAnsi="Times New Roman" w:cs="Times New Roman"/>
          <w:sz w:val="28"/>
        </w:rPr>
        <w:t xml:space="preserve">Река Усьва самая крупная в заповеднике, берет начало на восточном склоне камня </w:t>
      </w:r>
      <w:proofErr w:type="spellStart"/>
      <w:r w:rsidRPr="005205D6">
        <w:rPr>
          <w:rFonts w:ascii="Times New Roman" w:hAnsi="Times New Roman" w:cs="Times New Roman"/>
          <w:sz w:val="28"/>
        </w:rPr>
        <w:t>Хариусный</w:t>
      </w:r>
      <w:proofErr w:type="spellEnd"/>
      <w:r w:rsidRPr="005205D6">
        <w:rPr>
          <w:rFonts w:ascii="Times New Roman" w:hAnsi="Times New Roman" w:cs="Times New Roman"/>
          <w:sz w:val="28"/>
        </w:rPr>
        <w:t xml:space="preserve">. Протяженность ее </w:t>
      </w:r>
      <w:smartTag w:uri="urn:schemas-microsoft-com:office:smarttags" w:element="metricconverter">
        <w:smartTagPr>
          <w:attr w:name="ProductID" w:val="266 км"/>
        </w:smartTagPr>
        <w:r w:rsidRPr="005205D6">
          <w:rPr>
            <w:rFonts w:ascii="Times New Roman" w:hAnsi="Times New Roman" w:cs="Times New Roman"/>
            <w:sz w:val="28"/>
          </w:rPr>
          <w:t>266 км</w:t>
        </w:r>
      </w:smartTag>
      <w:r w:rsidRPr="005205D6">
        <w:rPr>
          <w:rFonts w:ascii="Times New Roman" w:hAnsi="Times New Roman" w:cs="Times New Roman"/>
          <w:sz w:val="28"/>
        </w:rPr>
        <w:t xml:space="preserve">. Она ограничивает территорию заповедника, огибая его северную часть примерно в </w:t>
      </w:r>
      <w:smartTag w:uri="urn:schemas-microsoft-com:office:smarttags" w:element="metricconverter">
        <w:smartTagPr>
          <w:attr w:name="ProductID" w:val="110 км"/>
        </w:smartTagPr>
        <w:r w:rsidRPr="005205D6">
          <w:rPr>
            <w:rFonts w:ascii="Times New Roman" w:hAnsi="Times New Roman" w:cs="Times New Roman"/>
            <w:sz w:val="28"/>
          </w:rPr>
          <w:t>110 км</w:t>
        </w:r>
      </w:smartTag>
      <w:proofErr w:type="gramStart"/>
      <w:r w:rsidRPr="005205D6">
        <w:rPr>
          <w:rFonts w:ascii="Times New Roman" w:hAnsi="Times New Roman" w:cs="Times New Roman"/>
          <w:sz w:val="28"/>
        </w:rPr>
        <w:t>.</w:t>
      </w:r>
      <w:proofErr w:type="gramEnd"/>
      <w:r w:rsidRPr="005205D6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5205D6">
        <w:rPr>
          <w:rFonts w:ascii="Times New Roman" w:hAnsi="Times New Roman" w:cs="Times New Roman"/>
          <w:sz w:val="28"/>
        </w:rPr>
        <w:t>о</w:t>
      </w:r>
      <w:proofErr w:type="gramEnd"/>
      <w:r w:rsidRPr="005205D6">
        <w:rPr>
          <w:rFonts w:ascii="Times New Roman" w:hAnsi="Times New Roman" w:cs="Times New Roman"/>
          <w:sz w:val="28"/>
        </w:rPr>
        <w:t>т истока.</w:t>
      </w:r>
    </w:p>
    <w:p w:rsidR="00EB3390" w:rsidRDefault="005205D6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тайге сумрачно и тихо, земля покрыта мхом. Среди мха кое-где выглядывают ягоды черники. </w:t>
      </w:r>
      <w:proofErr w:type="gramStart"/>
      <w:r>
        <w:rPr>
          <w:rFonts w:ascii="Times New Roman" w:hAnsi="Times New Roman" w:cs="Times New Roman"/>
          <w:sz w:val="28"/>
        </w:rPr>
        <w:t>Здесь мы можем встретить всех лесных жителей: (</w:t>
      </w:r>
      <w:r w:rsidRPr="005205D6">
        <w:rPr>
          <w:rFonts w:ascii="Times New Roman" w:hAnsi="Times New Roman" w:cs="Times New Roman"/>
          <w:b/>
          <w:i/>
          <w:color w:val="FF0000"/>
          <w:sz w:val="28"/>
        </w:rPr>
        <w:t>кого?</w:t>
      </w:r>
      <w:r>
        <w:rPr>
          <w:rFonts w:ascii="Times New Roman" w:hAnsi="Times New Roman" w:cs="Times New Roman"/>
          <w:sz w:val="28"/>
        </w:rPr>
        <w:t xml:space="preserve">) медведя, волка, лису, белок, куницу, соболя, много птиц. </w:t>
      </w:r>
      <w:proofErr w:type="gramEnd"/>
    </w:p>
    <w:p w:rsidR="005205D6" w:rsidRDefault="005205D6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некоторыми познакомимся поближе.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b/>
          <w:sz w:val="28"/>
          <w:u w:val="single"/>
        </w:rPr>
        <w:t>Белка</w:t>
      </w:r>
      <w:r w:rsidRPr="007D14C4">
        <w:rPr>
          <w:rFonts w:ascii="Times New Roman" w:hAnsi="Times New Roman" w:cs="Times New Roman"/>
          <w:sz w:val="28"/>
        </w:rPr>
        <w:t>, одна из основных пушных промысловых зверьков Пермского края. Она обычна во всех лесах. В одни годы белки бывают очень многочисленны, в другие, при неурожае семян хвойных деревьев, зверьки совершают массовые перекочёвки, уходя с территории заповедника. Белки кормятся семенами хвойных деревьев, грибами, ягодами, иногда сочными частями травянистых растений и крупными семенами.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b/>
          <w:sz w:val="28"/>
          <w:u w:val="single"/>
        </w:rPr>
        <w:lastRenderedPageBreak/>
        <w:t>Лесная куница</w:t>
      </w:r>
      <w:r w:rsidRPr="007D14C4">
        <w:rPr>
          <w:rFonts w:ascii="Times New Roman" w:hAnsi="Times New Roman" w:cs="Times New Roman"/>
          <w:sz w:val="28"/>
        </w:rPr>
        <w:t xml:space="preserve"> – типичный хищник старых темнохвойных лесов заповедника, преимущественно </w:t>
      </w:r>
      <w:proofErr w:type="gramStart"/>
      <w:r w:rsidRPr="007D14C4">
        <w:rPr>
          <w:rFonts w:ascii="Times New Roman" w:hAnsi="Times New Roman" w:cs="Times New Roman"/>
          <w:sz w:val="28"/>
        </w:rPr>
        <w:t>захламленных</w:t>
      </w:r>
      <w:proofErr w:type="gramEnd"/>
      <w:r w:rsidRPr="007D14C4">
        <w:rPr>
          <w:rFonts w:ascii="Times New Roman" w:hAnsi="Times New Roman" w:cs="Times New Roman"/>
          <w:sz w:val="28"/>
        </w:rPr>
        <w:t xml:space="preserve"> участков с дуплистыми деревьями. Численность ее в заповеднике значительна.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b/>
          <w:sz w:val="28"/>
          <w:u w:val="single"/>
        </w:rPr>
        <w:t>Барсук</w:t>
      </w:r>
      <w:r w:rsidRPr="007D14C4">
        <w:rPr>
          <w:rFonts w:ascii="Times New Roman" w:hAnsi="Times New Roman" w:cs="Times New Roman"/>
          <w:sz w:val="28"/>
        </w:rPr>
        <w:t>. Водится в смешанных и таежных, реже в горных лесах. Обитает в глубоких норах, которые роет по склонам песчаных холмов, лесных оврагов и балок. Ведет ночной образ жизни.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i/>
          <w:sz w:val="28"/>
        </w:rPr>
        <w:t>Мир птиц</w:t>
      </w:r>
      <w:r w:rsidRPr="007D14C4">
        <w:rPr>
          <w:rFonts w:ascii="Times New Roman" w:hAnsi="Times New Roman" w:cs="Times New Roman"/>
          <w:sz w:val="28"/>
        </w:rPr>
        <w:t xml:space="preserve"> заповедника очень богат и разнообразен – это «голос» заповедника. </w:t>
      </w:r>
      <w:proofErr w:type="gramStart"/>
      <w:r w:rsidRPr="007D14C4">
        <w:rPr>
          <w:rFonts w:ascii="Times New Roman" w:hAnsi="Times New Roman" w:cs="Times New Roman"/>
          <w:sz w:val="28"/>
        </w:rPr>
        <w:t>Мелкие певчие птицы: зяблики, пеночки, дрозды, синицы, славки, малиновки и камышевки.</w:t>
      </w:r>
      <w:proofErr w:type="gramEnd"/>
      <w:r w:rsidRPr="007D14C4">
        <w:rPr>
          <w:rFonts w:ascii="Times New Roman" w:hAnsi="Times New Roman" w:cs="Times New Roman"/>
          <w:sz w:val="28"/>
        </w:rPr>
        <w:t xml:space="preserve"> Хищные птицы: </w:t>
      </w:r>
      <w:proofErr w:type="spellStart"/>
      <w:r w:rsidRPr="007D14C4">
        <w:rPr>
          <w:rFonts w:ascii="Times New Roman" w:hAnsi="Times New Roman" w:cs="Times New Roman"/>
          <w:sz w:val="28"/>
        </w:rPr>
        <w:t>конюки</w:t>
      </w:r>
      <w:proofErr w:type="spellEnd"/>
      <w:r w:rsidRPr="007D14C4">
        <w:rPr>
          <w:rFonts w:ascii="Times New Roman" w:hAnsi="Times New Roman" w:cs="Times New Roman"/>
          <w:sz w:val="28"/>
        </w:rPr>
        <w:t>, полевые луни, пустельги. В лесах заповедника  встречаются рябчики, глухари, тетерева, кукушки, дятлы, поползни, совы и снегири. Многие птицы заповедника внесены в Красную книгу РФ – это ястребиная сова, черный аист, орлан - белохвост, беркут, сокол-сапсан.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b/>
          <w:sz w:val="28"/>
          <w:u w:val="single"/>
        </w:rPr>
        <w:t>Малиновка</w:t>
      </w:r>
      <w:r w:rsidRPr="007D14C4">
        <w:rPr>
          <w:rFonts w:ascii="Times New Roman" w:hAnsi="Times New Roman" w:cs="Times New Roman"/>
          <w:sz w:val="28"/>
        </w:rPr>
        <w:t xml:space="preserve">. Обитает, как правило, на земле, в кустах. Передвигается прыжками. Людей почти не боится, и если человек не двигается, может вплотную подлететь к нему и с любопытством разглядывать. Другое название этой птицы – </w:t>
      </w:r>
      <w:proofErr w:type="spellStart"/>
      <w:r w:rsidRPr="007D14C4">
        <w:rPr>
          <w:rFonts w:ascii="Times New Roman" w:hAnsi="Times New Roman" w:cs="Times New Roman"/>
          <w:sz w:val="28"/>
        </w:rPr>
        <w:t>зарянка</w:t>
      </w:r>
      <w:proofErr w:type="spellEnd"/>
      <w:r w:rsidRPr="007D14C4">
        <w:rPr>
          <w:rFonts w:ascii="Times New Roman" w:hAnsi="Times New Roman" w:cs="Times New Roman"/>
          <w:sz w:val="28"/>
        </w:rPr>
        <w:t>. Она является перелетной птицей, но возвращается в северные края одной из первых.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b/>
          <w:sz w:val="28"/>
          <w:u w:val="single"/>
        </w:rPr>
        <w:t>Зяблик</w:t>
      </w:r>
      <w:r w:rsidRPr="007D14C4">
        <w:rPr>
          <w:rFonts w:ascii="Times New Roman" w:hAnsi="Times New Roman" w:cs="Times New Roman"/>
          <w:sz w:val="28"/>
        </w:rPr>
        <w:t>. Эта птица размером с воробья. Прилетают из теплых стран в конце марта – начале апреля. Отлет на зимовку начинается в сентябре и длится до середины октября. Корм зяблики чаще ищут на земле, собирая семена растений, а также насекомых, охотно посещают кормушки.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 xml:space="preserve">Поползень. Обитает в лиственных, хвойных и смешанных лесах, а также гнездится в садах и парках населенных пунктов. В поисках корма ловко передвигается по стволам и ветвям деревьев, зачастую вниз головой или даже вверх ногами. </w:t>
      </w:r>
    </w:p>
    <w:p w:rsidR="005205D6" w:rsidRDefault="007D14C4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поднимемся выше и выше в горы, нам на пути встречаются большие камни, покрытые лишайниками. Высоких мощных елей мы больше не увидим, вместо них кругом изогнутые небольшие деревья. Холодный ветер, который дует с Северного Ледовитого океана, мешает деревьям нормально расти.</w:t>
      </w:r>
    </w:p>
    <w:p w:rsidR="007D14C4" w:rsidRDefault="007D14C4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Посмотрите вокруг. Много красивых цветов. Рядом причудливые скалы, валуны, камни, а вокруг  внизу – зеленое море тайги. Такую красоту надо беречь.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i/>
          <w:sz w:val="28"/>
        </w:rPr>
        <w:t>Растительный мир</w:t>
      </w:r>
      <w:r w:rsidRPr="007D14C4">
        <w:rPr>
          <w:rFonts w:ascii="Times New Roman" w:hAnsi="Times New Roman" w:cs="Times New Roman"/>
          <w:sz w:val="28"/>
        </w:rPr>
        <w:t xml:space="preserve"> заповедника представлен цветковыми растениями, травами, водорослями, грибами, лишайниками. Большинство растений во многом уникальны, встречаются редкие и ценные, которые занесены на страницы Красных книг. Некоторые из таких растений можно рассмотреть подробнее.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7D14C4">
        <w:rPr>
          <w:rFonts w:ascii="Times New Roman" w:hAnsi="Times New Roman" w:cs="Times New Roman"/>
          <w:b/>
          <w:sz w:val="28"/>
          <w:u w:val="single"/>
        </w:rPr>
        <w:t>Родиола</w:t>
      </w:r>
      <w:proofErr w:type="spellEnd"/>
      <w:r w:rsidRPr="007D14C4">
        <w:rPr>
          <w:rFonts w:ascii="Times New Roman" w:hAnsi="Times New Roman" w:cs="Times New Roman"/>
          <w:b/>
          <w:sz w:val="28"/>
          <w:u w:val="single"/>
        </w:rPr>
        <w:t xml:space="preserve"> розовая</w:t>
      </w:r>
      <w:r w:rsidRPr="007D14C4">
        <w:rPr>
          <w:rFonts w:ascii="Times New Roman" w:hAnsi="Times New Roman" w:cs="Times New Roman"/>
          <w:sz w:val="28"/>
        </w:rPr>
        <w:t>. Ее стебли достигают высоты 10-</w:t>
      </w:r>
      <w:smartTag w:uri="urn:schemas-microsoft-com:office:smarttags" w:element="metricconverter">
        <w:smartTagPr>
          <w:attr w:name="ProductID" w:val="40 см"/>
        </w:smartTagPr>
        <w:r w:rsidRPr="007D14C4">
          <w:rPr>
            <w:rFonts w:ascii="Times New Roman" w:hAnsi="Times New Roman" w:cs="Times New Roman"/>
            <w:sz w:val="28"/>
          </w:rPr>
          <w:t>40 см</w:t>
        </w:r>
      </w:smartTag>
      <w:r w:rsidRPr="007D14C4">
        <w:rPr>
          <w:rFonts w:ascii="Times New Roman" w:hAnsi="Times New Roman" w:cs="Times New Roman"/>
          <w:sz w:val="28"/>
        </w:rPr>
        <w:t xml:space="preserve">. Это горное растение. Произрастает по берегам рек, на </w:t>
      </w:r>
      <w:proofErr w:type="gramStart"/>
      <w:r w:rsidRPr="007D14C4">
        <w:rPr>
          <w:rFonts w:ascii="Times New Roman" w:hAnsi="Times New Roman" w:cs="Times New Roman"/>
          <w:sz w:val="28"/>
        </w:rPr>
        <w:t>каменистых россыпях</w:t>
      </w:r>
      <w:proofErr w:type="gramEnd"/>
      <w:r w:rsidRPr="007D14C4">
        <w:rPr>
          <w:rFonts w:ascii="Times New Roman" w:hAnsi="Times New Roman" w:cs="Times New Roman"/>
          <w:sz w:val="28"/>
        </w:rPr>
        <w:t xml:space="preserve">, горно-тундровых лужайках, на известняковых обнажениях в долинах рек. Светолюбивое растение. 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b/>
          <w:sz w:val="28"/>
          <w:u w:val="single"/>
        </w:rPr>
        <w:t xml:space="preserve">Гвоздика </w:t>
      </w:r>
      <w:proofErr w:type="spellStart"/>
      <w:r w:rsidRPr="007D14C4">
        <w:rPr>
          <w:rFonts w:ascii="Times New Roman" w:hAnsi="Times New Roman" w:cs="Times New Roman"/>
          <w:b/>
          <w:sz w:val="28"/>
          <w:u w:val="single"/>
        </w:rPr>
        <w:t>иглолистная</w:t>
      </w:r>
      <w:proofErr w:type="spellEnd"/>
      <w:r w:rsidRPr="007D14C4">
        <w:rPr>
          <w:rFonts w:ascii="Times New Roman" w:hAnsi="Times New Roman" w:cs="Times New Roman"/>
          <w:sz w:val="28"/>
        </w:rPr>
        <w:t>. Стебель высотой 10-</w:t>
      </w:r>
      <w:smartTag w:uri="urn:schemas-microsoft-com:office:smarttags" w:element="metricconverter">
        <w:smartTagPr>
          <w:attr w:name="ProductID" w:val="20 см"/>
        </w:smartTagPr>
        <w:r w:rsidRPr="007D14C4">
          <w:rPr>
            <w:rFonts w:ascii="Times New Roman" w:hAnsi="Times New Roman" w:cs="Times New Roman"/>
            <w:sz w:val="28"/>
          </w:rPr>
          <w:t>20 см</w:t>
        </w:r>
      </w:smartTag>
      <w:r w:rsidRPr="007D14C4">
        <w:rPr>
          <w:rFonts w:ascii="Times New Roman" w:hAnsi="Times New Roman" w:cs="Times New Roman"/>
          <w:sz w:val="28"/>
        </w:rPr>
        <w:t xml:space="preserve">. листья игловидной формы. </w:t>
      </w:r>
      <w:proofErr w:type="gramStart"/>
      <w:r w:rsidRPr="007D14C4">
        <w:rPr>
          <w:rFonts w:ascii="Times New Roman" w:hAnsi="Times New Roman" w:cs="Times New Roman"/>
          <w:sz w:val="28"/>
        </w:rPr>
        <w:t>Распространен</w:t>
      </w:r>
      <w:proofErr w:type="gramEnd"/>
      <w:r w:rsidRPr="007D14C4">
        <w:rPr>
          <w:rFonts w:ascii="Times New Roman" w:hAnsi="Times New Roman" w:cs="Times New Roman"/>
          <w:sz w:val="28"/>
        </w:rPr>
        <w:t xml:space="preserve"> на известняковых береговых обнажениях. Растение редко встречается из-за низкой численности.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b/>
          <w:sz w:val="28"/>
          <w:u w:val="single"/>
        </w:rPr>
        <w:t>Венерин башмачок крупноцветковый</w:t>
      </w:r>
      <w:r w:rsidRPr="007D14C4">
        <w:rPr>
          <w:rFonts w:ascii="Times New Roman" w:hAnsi="Times New Roman" w:cs="Times New Roman"/>
          <w:sz w:val="28"/>
        </w:rPr>
        <w:t>. Многолетнее растение. Стебель высотой 15-</w:t>
      </w:r>
      <w:smartTag w:uri="urn:schemas-microsoft-com:office:smarttags" w:element="metricconverter">
        <w:smartTagPr>
          <w:attr w:name="ProductID" w:val="40 см"/>
        </w:smartTagPr>
        <w:r w:rsidRPr="007D14C4">
          <w:rPr>
            <w:rFonts w:ascii="Times New Roman" w:hAnsi="Times New Roman" w:cs="Times New Roman"/>
            <w:sz w:val="28"/>
          </w:rPr>
          <w:t>40 см</w:t>
        </w:r>
      </w:smartTag>
      <w:r w:rsidRPr="007D14C4">
        <w:rPr>
          <w:rFonts w:ascii="Times New Roman" w:hAnsi="Times New Roman" w:cs="Times New Roman"/>
          <w:sz w:val="28"/>
        </w:rPr>
        <w:t xml:space="preserve">. Растет в березовых и смешанных лесах, на известняковых обнажениях, заболоченных лугах. Цветет в июне. За </w:t>
      </w:r>
      <w:proofErr w:type="gramStart"/>
      <w:r w:rsidRPr="007D14C4">
        <w:rPr>
          <w:rFonts w:ascii="Times New Roman" w:hAnsi="Times New Roman" w:cs="Times New Roman"/>
          <w:sz w:val="28"/>
        </w:rPr>
        <w:t>последние</w:t>
      </w:r>
      <w:proofErr w:type="gramEnd"/>
      <w:r w:rsidRPr="007D14C4">
        <w:rPr>
          <w:rFonts w:ascii="Times New Roman" w:hAnsi="Times New Roman" w:cs="Times New Roman"/>
          <w:sz w:val="28"/>
        </w:rPr>
        <w:t xml:space="preserve"> 50 лет резко снизилась численность этих растений не менее чем на 75 %.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lastRenderedPageBreak/>
        <w:t>Создание заповедника благотворно сказалось на развитии животных и растений, обитающих на его территории.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>Заповедники – это острова спасения для растений и животных.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>В этом храме природы живут и работают ученые-биологи, лесники, лаборанты и многие другие специалисты. Они следят за жизнью природы, познают ее тайны, изучают ее законы и стараются помочь ей уцелеть.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>Каждый год проходит международная природоохранная акция «Марш парков». Она ежегодно проводится в апреле во многих странах мира.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>«Марш парков» - это праздник, посвященный заповедным территориям, которые сохраняют для нас в нетронутом виде красивейшие ландшафты, тысячи редких видов растений и животных, уникальные памятники природы и культуры. Наши заповедники и национальные парки имеют не только всероссийское, но и всемирное значение. Целью акции является привлечение людей к участию в природоохранной деятельности заповедников, национальных парков и других охраняемых природных территорий.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>Вопросы к детям: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proofErr w:type="gramStart"/>
      <w:r w:rsidRPr="007D14C4">
        <w:rPr>
          <w:rFonts w:ascii="Times New Roman" w:hAnsi="Times New Roman" w:cs="Times New Roman"/>
          <w:sz w:val="28"/>
        </w:rPr>
        <w:t>- Как вы понимаете эту пословицу? (</w:t>
      </w:r>
      <w:r w:rsidRPr="007D14C4">
        <w:rPr>
          <w:rFonts w:ascii="Times New Roman" w:hAnsi="Times New Roman" w:cs="Times New Roman"/>
          <w:i/>
          <w:sz w:val="28"/>
        </w:rPr>
        <w:t>можно сказать и так: кто губит природу, тот не любит свой край.</w:t>
      </w:r>
      <w:proofErr w:type="gramEnd"/>
      <w:r w:rsidRPr="007D14C4">
        <w:rPr>
          <w:rFonts w:ascii="Times New Roman" w:hAnsi="Times New Roman" w:cs="Times New Roman"/>
          <w:i/>
          <w:sz w:val="28"/>
        </w:rPr>
        <w:t xml:space="preserve"> Человека оценивают по его поступкам, делам. И по тому, как он относится к окружающей природе, другим людям,  можно сказать и о нём самом. Человека выдают его дела: если он всё делает честно, справедливо, бескорыстно, то, соответственно, такой человек сам по себе положительный.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>- Что такое заповедник? (</w:t>
      </w:r>
      <w:r w:rsidRPr="007D14C4">
        <w:rPr>
          <w:rFonts w:ascii="Times New Roman" w:hAnsi="Times New Roman" w:cs="Times New Roman"/>
          <w:i/>
          <w:sz w:val="28"/>
        </w:rPr>
        <w:t>охраняемая природная территория, которая включает природные объекты, представляющие большую научную, культурную или историческую ценность.)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>- Какие заповедные места находятся на территории нашего района? (</w:t>
      </w:r>
      <w:r w:rsidRPr="007D14C4">
        <w:rPr>
          <w:rFonts w:ascii="Times New Roman" w:hAnsi="Times New Roman" w:cs="Times New Roman"/>
          <w:i/>
          <w:sz w:val="28"/>
        </w:rPr>
        <w:t>заповедник Басеги, природные памятники:  гора Колпаки, камень Стрельный и др.</w:t>
      </w:r>
      <w:r w:rsidRPr="007D14C4">
        <w:rPr>
          <w:rFonts w:ascii="Times New Roman" w:hAnsi="Times New Roman" w:cs="Times New Roman"/>
          <w:sz w:val="28"/>
        </w:rPr>
        <w:t>)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7D14C4">
        <w:rPr>
          <w:rFonts w:ascii="Times New Roman" w:hAnsi="Times New Roman" w:cs="Times New Roman"/>
          <w:sz w:val="28"/>
        </w:rPr>
        <w:t>- Какие виды растений и животных находятся в них под охраной? (</w:t>
      </w:r>
      <w:r w:rsidRPr="007D14C4">
        <w:rPr>
          <w:rFonts w:ascii="Times New Roman" w:hAnsi="Times New Roman" w:cs="Times New Roman"/>
          <w:i/>
          <w:sz w:val="28"/>
        </w:rPr>
        <w:t>например, хариус, таймень, венерин башмачок)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>- Как называется книга, в которую внесены исчезающие виды? (</w:t>
      </w:r>
      <w:r w:rsidRPr="007D14C4">
        <w:rPr>
          <w:rFonts w:ascii="Times New Roman" w:hAnsi="Times New Roman" w:cs="Times New Roman"/>
          <w:i/>
          <w:sz w:val="28"/>
        </w:rPr>
        <w:t>Красная книга</w:t>
      </w:r>
      <w:r w:rsidRPr="007D14C4">
        <w:rPr>
          <w:rFonts w:ascii="Times New Roman" w:hAnsi="Times New Roman" w:cs="Times New Roman"/>
          <w:sz w:val="28"/>
        </w:rPr>
        <w:t>)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b/>
          <w:bCs/>
          <w:sz w:val="28"/>
          <w:u w:val="single"/>
        </w:rPr>
        <w:t>«Береги природу»</w:t>
      </w:r>
    </w:p>
    <w:p w:rsidR="007D14C4" w:rsidRPr="007D14C4" w:rsidRDefault="007D14C4" w:rsidP="007D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14C4">
        <w:rPr>
          <w:rFonts w:ascii="Times New Roman" w:hAnsi="Times New Roman" w:cs="Times New Roman"/>
          <w:sz w:val="28"/>
        </w:rPr>
        <w:t xml:space="preserve">На столе или наборном полотне картинки, изображающие растения, птиц, зверей, человека, солнца, воды и т.д. </w:t>
      </w:r>
      <w:r w:rsidR="00363309">
        <w:rPr>
          <w:rFonts w:ascii="Times New Roman" w:hAnsi="Times New Roman" w:cs="Times New Roman"/>
          <w:sz w:val="28"/>
        </w:rPr>
        <w:t>Учитель</w:t>
      </w:r>
      <w:r w:rsidRPr="007D14C4">
        <w:rPr>
          <w:rFonts w:ascii="Times New Roman" w:hAnsi="Times New Roman" w:cs="Times New Roman"/>
          <w:sz w:val="28"/>
        </w:rPr>
        <w:t xml:space="preserve"> убирает одну из картинок, и дети должны рассказать, что произойдёт с оставшимися живыми объектами, если на Земле не будет спрятанного объекта. Например: убирает птицу – что будет с остальными животными, с человеком, с растениями и т.д.</w:t>
      </w:r>
    </w:p>
    <w:p w:rsidR="007D14C4" w:rsidRPr="0006505D" w:rsidRDefault="007D14C4" w:rsidP="00EB3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7D14C4" w:rsidRPr="0006505D" w:rsidSect="002C31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561"/>
    <w:rsid w:val="0006505D"/>
    <w:rsid w:val="002C3109"/>
    <w:rsid w:val="003401EF"/>
    <w:rsid w:val="00363309"/>
    <w:rsid w:val="005205D6"/>
    <w:rsid w:val="007D14C4"/>
    <w:rsid w:val="00972561"/>
    <w:rsid w:val="00A80FBA"/>
    <w:rsid w:val="00EA7874"/>
    <w:rsid w:val="00EB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5</cp:revision>
  <dcterms:created xsi:type="dcterms:W3CDTF">2014-04-03T09:08:00Z</dcterms:created>
  <dcterms:modified xsi:type="dcterms:W3CDTF">2015-10-07T10:54:00Z</dcterms:modified>
</cp:coreProperties>
</file>