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B55" w:rsidRDefault="00FC1B55" w:rsidP="00FC1B55">
      <w:pPr>
        <w:jc w:val="center"/>
        <w:rPr>
          <w:color w:val="000000"/>
          <w:sz w:val="28"/>
          <w:szCs w:val="21"/>
          <w:shd w:val="clear" w:color="auto" w:fill="FFFFFF"/>
        </w:rPr>
      </w:pPr>
      <w:r>
        <w:rPr>
          <w:color w:val="000000"/>
          <w:sz w:val="28"/>
          <w:szCs w:val="21"/>
          <w:shd w:val="clear" w:color="auto" w:fill="FFFFFF"/>
        </w:rPr>
        <w:t>День краеведа.</w:t>
      </w:r>
    </w:p>
    <w:p w:rsidR="00FC1B55" w:rsidRDefault="00FC1B55" w:rsidP="00FC1B55">
      <w:pPr>
        <w:jc w:val="center"/>
        <w:rPr>
          <w:color w:val="000000"/>
          <w:sz w:val="28"/>
          <w:szCs w:val="21"/>
          <w:shd w:val="clear" w:color="auto" w:fill="FFFFFF"/>
        </w:rPr>
      </w:pPr>
      <w:r>
        <w:rPr>
          <w:color w:val="000000"/>
          <w:sz w:val="28"/>
          <w:szCs w:val="21"/>
          <w:shd w:val="clear" w:color="auto" w:fill="FFFFFF"/>
        </w:rPr>
        <w:t>Квест «Путешествуем по Уральской железной дороге».</w:t>
      </w:r>
    </w:p>
    <w:p w:rsidR="00FC1B55" w:rsidRDefault="00FC1B55" w:rsidP="00FC1B55">
      <w:pPr>
        <w:jc w:val="center"/>
        <w:rPr>
          <w:color w:val="000000"/>
          <w:sz w:val="28"/>
          <w:szCs w:val="21"/>
          <w:shd w:val="clear" w:color="auto" w:fill="FFFFFF"/>
        </w:rPr>
      </w:pPr>
      <w:r>
        <w:rPr>
          <w:color w:val="000000"/>
          <w:sz w:val="28"/>
          <w:szCs w:val="21"/>
          <w:shd w:val="clear" w:color="auto" w:fill="FFFFFF"/>
        </w:rPr>
        <w:t>Творческая мастерская «На дальней станции»</w:t>
      </w:r>
    </w:p>
    <w:p w:rsidR="006C1650" w:rsidRDefault="00FC1B55">
      <w:pPr>
        <w:rPr>
          <w:noProof/>
          <w:sz w:val="28"/>
          <w:lang w:eastAsia="ru-RU"/>
        </w:rPr>
      </w:pP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07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августа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состоялся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День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краеведа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в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рамках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региональной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программы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"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Пермское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долголетие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".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На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мероприятии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участники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совершили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заочное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путешествие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по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Уральской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железной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дороге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,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заочно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побывали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в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музее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истории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железной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дороги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,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который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находится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в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Екатеринбурге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,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словно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окунулись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в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эпоху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конца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19 -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начала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20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веков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.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Также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гости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мероприятия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активно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отвечали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на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вопросы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"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Железнодорожной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викторины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".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А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в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завершении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,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своими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руками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изготовили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памятные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сувениры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 xml:space="preserve"> - </w:t>
      </w:r>
      <w:r w:rsidRPr="00FC1B55">
        <w:rPr>
          <w:rFonts w:ascii="Calibri" w:hAnsi="Calibri" w:cs="Calibri"/>
          <w:color w:val="000000"/>
          <w:sz w:val="28"/>
          <w:szCs w:val="21"/>
          <w:shd w:val="clear" w:color="auto" w:fill="FFFFFF"/>
        </w:rPr>
        <w:t>магниты</w:t>
      </w:r>
      <w:r w:rsidRPr="00FC1B55">
        <w:rPr>
          <w:rFonts w:ascii="Geneva" w:hAnsi="Geneva"/>
          <w:color w:val="000000"/>
          <w:sz w:val="28"/>
          <w:szCs w:val="21"/>
          <w:shd w:val="clear" w:color="auto" w:fill="FFFFFF"/>
        </w:rPr>
        <w:t>.</w:t>
      </w:r>
      <w:r w:rsidR="006C1650" w:rsidRPr="006C1650">
        <w:rPr>
          <w:noProof/>
          <w:sz w:val="28"/>
          <w:lang w:eastAsia="ru-RU"/>
        </w:rPr>
        <w:t xml:space="preserve"> </w:t>
      </w:r>
    </w:p>
    <w:p w:rsidR="00627993" w:rsidRDefault="006C1650">
      <w:pPr>
        <w:rPr>
          <w:color w:val="000000"/>
          <w:sz w:val="28"/>
          <w:szCs w:val="21"/>
          <w:shd w:val="clear" w:color="auto" w:fill="FFFFFF"/>
        </w:rPr>
      </w:pPr>
      <w:bookmarkStart w:id="0" w:name="_GoBack"/>
      <w:bookmarkEnd w:id="0"/>
      <w:r w:rsidRPr="006C1650">
        <w:rPr>
          <w:noProof/>
          <w:sz w:val="28"/>
          <w:lang w:eastAsia="ru-RU"/>
        </w:rPr>
        <w:drawing>
          <wp:inline distT="0" distB="0" distL="0" distR="0" wp14:anchorId="5A563B81" wp14:editId="39359C48">
            <wp:extent cx="5760000" cy="4320000"/>
            <wp:effectExtent l="0" t="0" r="0" b="4445"/>
            <wp:docPr id="3" name="Рисунок 3" descr="\\SERVERBIBLE\Libwork\ФОТО +\2026\Пермское долголетие\Август\07.08.2026\yUfVozTd8U5usuteH6D9AROASNTInBunAVT7RxOAA4MfPR7QJEz47JtkGZqxDSvfoKmrEIH_HvKQ4nrrYKAwvJ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6\Пермское долголетие\Август\07.08.2026\yUfVozTd8U5usuteH6D9AROASNTInBunAVT7RxOAA4MfPR7QJEz47JtkGZqxDSvfoKmrEIH_HvKQ4nrrYKAwvJk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650" w:rsidRPr="006C1650" w:rsidRDefault="006C1650">
      <w:pPr>
        <w:rPr>
          <w:sz w:val="28"/>
        </w:rPr>
      </w:pPr>
      <w:r w:rsidRPr="006C1650">
        <w:rPr>
          <w:noProof/>
          <w:sz w:val="28"/>
          <w:lang w:eastAsia="ru-RU"/>
        </w:rPr>
        <w:lastRenderedPageBreak/>
        <w:drawing>
          <wp:inline distT="0" distB="0" distL="0" distR="0">
            <wp:extent cx="5760001" cy="4320000"/>
            <wp:effectExtent l="0" t="0" r="0" b="4445"/>
            <wp:docPr id="4" name="Рисунок 4" descr="\\SERVERBIBLE\Libwork\ФОТО +\2026\Пермское долголетие\Август\07.08.2026\yUIlg5YwghPWAJ5Gb5d5OF4jHgRThzay1-pJyRzeLYhRXQHHFfrF9VyOAvOoRJyIaOR6vKsWs3-Opswy4GCyx76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6\Пермское долголетие\Август\07.08.2026\yUIlg5YwghPWAJ5Gb5d5OF4jHgRThzay1-pJyRzeLYhRXQHHFfrF9VyOAvOoRJyIaOR6vKsWs3-Opswy4GCyx76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1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1650">
        <w:rPr>
          <w:noProof/>
          <w:sz w:val="28"/>
          <w:lang w:eastAsia="ru-RU"/>
        </w:rPr>
        <w:drawing>
          <wp:inline distT="0" distB="0" distL="0" distR="0">
            <wp:extent cx="5760000" cy="4320000"/>
            <wp:effectExtent l="0" t="0" r="0" b="4445"/>
            <wp:docPr id="2" name="Рисунок 2" descr="\\SERVERBIBLE\Libwork\ФОТО +\2026\Пермское долголетие\Август\07.08.2026\oisgF3CHtOsRPUICV9wYTYrUE-2JPmRCztVQVR8ZJcHxNTKSCGyufBTIGI6VjTqFBROYNF34RTVwrG8uxAMPuSW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6\Пермское долголетие\Август\07.08.2026\oisgF3CHtOsRPUICV9wYTYrUE-2JPmRCztVQVR8ZJcHxNTKSCGyufBTIGI6VjTqFBROYNF34RTVwrG8uxAMPuSW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1650">
        <w:rPr>
          <w:noProof/>
          <w:sz w:val="28"/>
          <w:lang w:eastAsia="ru-RU"/>
        </w:rPr>
        <w:lastRenderedPageBreak/>
        <w:drawing>
          <wp:inline distT="0" distB="0" distL="0" distR="0">
            <wp:extent cx="5760000" cy="4320000"/>
            <wp:effectExtent l="0" t="0" r="0" b="4445"/>
            <wp:docPr id="1" name="Рисунок 1" descr="\\SERVERBIBLE\Libwork\ФОТО +\2026\Пермское долголетие\Август\07.08.2026\aWe3wuO4JlaYvGEwXE3Q77PBuITJZW84pu77js0GPPDDJt7roC7FONKEiRJBqjaAYPM-HjB2ysZ4TJw1My3knx-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6\Пермское долголетие\Август\07.08.2026\aWe3wuO4JlaYvGEwXE3Q77PBuITJZW84pu77js0GPPDDJt7roC7FONKEiRJBqjaAYPM-HjB2ysZ4TJw1My3knx-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1650" w:rsidRPr="006C1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B55"/>
    <w:rsid w:val="00627993"/>
    <w:rsid w:val="006C1650"/>
    <w:rsid w:val="00FC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01CFC"/>
  <w15:chartTrackingRefBased/>
  <w15:docId w15:val="{D82C1F02-116D-454C-81C3-14B7D6063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2026-08-10T09:25:00Z</dcterms:created>
  <dcterms:modified xsi:type="dcterms:W3CDTF">2026-08-10T09:35:00Z</dcterms:modified>
</cp:coreProperties>
</file>