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D26" w:rsidRPr="00B35D26" w:rsidRDefault="00B35D26" w:rsidP="00B35D26">
      <w:pPr>
        <w:pStyle w:val="a3"/>
        <w:ind w:firstLine="709"/>
        <w:jc w:val="center"/>
        <w:rPr>
          <w:b/>
          <w:color w:val="4F6228" w:themeColor="accent3" w:themeShade="80"/>
          <w:sz w:val="32"/>
        </w:rPr>
      </w:pPr>
      <w:r w:rsidRPr="00B35D26">
        <w:rPr>
          <w:b/>
          <w:color w:val="4F6228" w:themeColor="accent3" w:themeShade="80"/>
          <w:sz w:val="32"/>
        </w:rPr>
        <w:t>Мастер-класс «Семейная мастерская: аромат лета»</w:t>
      </w:r>
    </w:p>
    <w:p w:rsidR="00B35D26" w:rsidRPr="00B35D26" w:rsidRDefault="00B35D26" w:rsidP="00B35D26">
      <w:pPr>
        <w:pStyle w:val="a3"/>
        <w:ind w:firstLine="709"/>
        <w:jc w:val="both"/>
        <w:rPr>
          <w:rFonts w:asciiTheme="minorHAnsi" w:hAnsiTheme="minorHAnsi"/>
        </w:rPr>
      </w:pPr>
      <w:r>
        <w:t>При поддержке программы «Пермское долголетие» в нашей библиотеке состоялось особенное творческое событие — мастер</w:t>
      </w:r>
      <w:r>
        <w:noBreakHyphen/>
        <w:t>класс «Сем</w:t>
      </w:r>
      <w:r>
        <w:t>ейная мастерская: аромат лета»</w:t>
      </w:r>
    </w:p>
    <w:p w:rsidR="00B35D26" w:rsidRDefault="00B35D26" w:rsidP="00B35D26">
      <w:pPr>
        <w:pStyle w:val="a3"/>
        <w:ind w:firstLine="709"/>
        <w:jc w:val="both"/>
      </w:pPr>
      <w:r>
        <w:t xml:space="preserve">В этот день пространство библиотеки наполнилось не только ароматами трав, но и яркими красками: мы не просто наполняли мешочки душистыми сборами — мы превращали их в маленькие произведения искусства! </w:t>
      </w:r>
    </w:p>
    <w:p w:rsidR="00B35D26" w:rsidRDefault="00B35D26" w:rsidP="00B35D26">
      <w:pPr>
        <w:pStyle w:val="a3"/>
        <w:ind w:firstLine="709"/>
        <w:jc w:val="both"/>
      </w:pPr>
      <w:r>
        <w:t xml:space="preserve">Сначала мы поговорили о пользе сушёных трав и ароматических саше: как они создают уют, помогают сохранять свежесть вещей, отпугивают насекомых, а их нежные ароматы способны дарить спокойствие и возвращать тёплые воспоминания. Участники с интересом узнавали, чем особенна каждая трава, — и с особым вниманием подбирали растения для своих саше. Нежная лаванда, свежая </w:t>
      </w:r>
      <w:proofErr w:type="gramStart"/>
      <w:r>
        <w:t>мята</w:t>
      </w:r>
      <w:proofErr w:type="gramEnd"/>
      <w:r>
        <w:t xml:space="preserve"> и другие ароматные растения дарили ощущение настоящего лета.</w:t>
      </w:r>
    </w:p>
    <w:p w:rsidR="00B35D26" w:rsidRDefault="00B35D26" w:rsidP="00B35D26">
      <w:pPr>
        <w:pStyle w:val="a3"/>
        <w:ind w:firstLine="709"/>
        <w:jc w:val="both"/>
      </w:pPr>
      <w:r>
        <w:t>А затем началось самое интересное — декорирование мешочков. С помощью трафаретов и акриловых красок каждый смог добавить своему изделию уникальный штрих: кто</w:t>
      </w:r>
      <w:r>
        <w:noBreakHyphen/>
        <w:t>то выбрал лаконичные узоры, кто</w:t>
      </w:r>
      <w:r>
        <w:noBreakHyphen/>
        <w:t>то — яркие цветочные мотивы, а кто</w:t>
      </w:r>
      <w:r>
        <w:noBreakHyphen/>
        <w:t>то совместил сразу несколько техник. Получилось невероятно красиво и по</w:t>
      </w:r>
      <w:r>
        <w:noBreakHyphen/>
        <w:t xml:space="preserve">своему трогательно — ведь в каждый узор была вложена частичка души. </w:t>
      </w:r>
    </w:p>
    <w:p w:rsidR="00B35D26" w:rsidRDefault="007A6212" w:rsidP="00B35D26">
      <w:pPr>
        <w:pStyle w:val="a3"/>
        <w:ind w:firstLine="709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4DFB54" wp14:editId="1CAFCF50">
            <wp:simplePos x="0" y="0"/>
            <wp:positionH relativeFrom="column">
              <wp:posOffset>253365</wp:posOffset>
            </wp:positionH>
            <wp:positionV relativeFrom="paragraph">
              <wp:posOffset>1139825</wp:posOffset>
            </wp:positionV>
            <wp:extent cx="5217160" cy="2937510"/>
            <wp:effectExtent l="0" t="0" r="2540" b="0"/>
            <wp:wrapSquare wrapText="bothSides"/>
            <wp:docPr id="2" name="Рисунок 2" descr="C:\Users\Ольга\Desktop\GXyHaL8cByYlCfMh1mxHGbOGK5gMQqkdhtPKlBtLpxKUZIuYLgRK_fmJftVbz4NF06bR2cAtGo9XbOAhar1gkJ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GXyHaL8cByYlCfMh1mxHGbOGK5gMQqkdhtPKlBtLpxKUZIuYLgRK_fmJftVbz4NF06bR2cAtGo9XbOAhar1gkJg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160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D26">
        <w:t>За работой звучали тёплые истории: делились воспоминаниями о летних каникулах, о бабушкиных сундуках с ароматными травами, о том, как раньше украшали дом своими руками. Так обычное занятие превратилось в настоящий семейный разговор сквозь годы — искренний и очень ценный.</w:t>
      </w:r>
    </w:p>
    <w:p w:rsidR="00B35D26" w:rsidRDefault="007A6212" w:rsidP="00B35D26">
      <w:pPr>
        <w:pStyle w:val="a3"/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4839662" cy="8595111"/>
            <wp:effectExtent l="0" t="0" r="0" b="0"/>
            <wp:docPr id="1" name="Рисунок 1" descr="C:\Users\Ольга\Desktop\mUrogmVvR5T8RmoCda1W8Jgp6o9jmsm8UN65Jsugu3Ca3vRRybVwqBzgqDXpUMEZwo9MKGcP-jxqP0xrg32XP7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mUrogmVvR5T8RmoCda1W8Jgp6o9jmsm8UN65Jsugu3Ca3vRRybVwqBzgqDXpUMEZwo9MKGcP-jxqP0xrg32XP70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840" cy="859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33F9" w:rsidRPr="00B35D26" w:rsidRDefault="008733F9" w:rsidP="00B35D26">
      <w:pPr>
        <w:jc w:val="center"/>
        <w:rPr>
          <w:rFonts w:ascii="Times New Roman" w:hAnsi="Times New Roman" w:cs="Times New Roman"/>
          <w:sz w:val="36"/>
        </w:rPr>
      </w:pPr>
    </w:p>
    <w:sectPr w:rsidR="008733F9" w:rsidRPr="00B35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A97"/>
    <w:rsid w:val="00506A97"/>
    <w:rsid w:val="007A6212"/>
    <w:rsid w:val="008733F9"/>
    <w:rsid w:val="00B3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6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2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5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A6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2026-07-24T10:21:00Z</dcterms:created>
  <dcterms:modified xsi:type="dcterms:W3CDTF">2026-07-24T10:34:00Z</dcterms:modified>
</cp:coreProperties>
</file>