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11C" w:rsidRPr="00AD01B1" w:rsidRDefault="008E311C" w:rsidP="00AD01B1">
      <w:pPr>
        <w:tabs>
          <w:tab w:val="left" w:pos="6315"/>
        </w:tabs>
        <w:spacing w:after="0" w:line="360" w:lineRule="exact"/>
        <w:rPr>
          <w:rFonts w:ascii="Times New Roman" w:hAnsi="Times New Roman" w:cs="Times New Roman"/>
          <w:sz w:val="28"/>
          <w:szCs w:val="28"/>
        </w:rPr>
      </w:pPr>
      <w:r>
        <w:rPr>
          <w:rFonts w:ascii="Times New Roman" w:hAnsi="Times New Roman" w:cs="Times New Roman"/>
          <w:b/>
          <w:sz w:val="28"/>
          <w:szCs w:val="28"/>
        </w:rPr>
        <w:tab/>
      </w:r>
      <w:r w:rsidRPr="008E311C">
        <w:rPr>
          <w:rFonts w:ascii="Times New Roman" w:hAnsi="Times New Roman" w:cs="Times New Roman"/>
          <w:sz w:val="28"/>
          <w:szCs w:val="28"/>
        </w:rPr>
        <w:t xml:space="preserve">Приложение 1 </w:t>
      </w:r>
    </w:p>
    <w:p w:rsidR="008E311C" w:rsidRDefault="008E311C" w:rsidP="00620A3B">
      <w:pPr>
        <w:spacing w:after="0" w:line="360" w:lineRule="exact"/>
        <w:jc w:val="center"/>
        <w:rPr>
          <w:rFonts w:ascii="Times New Roman" w:hAnsi="Times New Roman" w:cs="Times New Roman"/>
          <w:b/>
          <w:sz w:val="28"/>
          <w:szCs w:val="28"/>
        </w:rPr>
      </w:pPr>
    </w:p>
    <w:p w:rsidR="00620A3B" w:rsidRDefault="00F229C9" w:rsidP="00AD01B1">
      <w:pPr>
        <w:spacing w:after="0" w:line="240" w:lineRule="exact"/>
        <w:jc w:val="center"/>
        <w:rPr>
          <w:rFonts w:ascii="Times New Roman" w:hAnsi="Times New Roman" w:cs="Times New Roman"/>
          <w:b/>
          <w:sz w:val="28"/>
          <w:szCs w:val="28"/>
        </w:rPr>
      </w:pPr>
      <w:r w:rsidRPr="003112CF">
        <w:rPr>
          <w:rFonts w:ascii="Times New Roman" w:hAnsi="Times New Roman" w:cs="Times New Roman"/>
          <w:b/>
          <w:sz w:val="28"/>
          <w:szCs w:val="28"/>
        </w:rPr>
        <w:t xml:space="preserve">Методические рекомендации по проведению независимой оценки  качества работы </w:t>
      </w:r>
      <w:r w:rsidR="00620A3B">
        <w:rPr>
          <w:rFonts w:ascii="Times New Roman" w:hAnsi="Times New Roman" w:cs="Times New Roman"/>
          <w:b/>
          <w:sz w:val="28"/>
          <w:szCs w:val="28"/>
        </w:rPr>
        <w:t>общедоступных (публичных) библиотек</w:t>
      </w:r>
      <w:r w:rsidRPr="003112CF">
        <w:rPr>
          <w:rFonts w:ascii="Times New Roman" w:hAnsi="Times New Roman" w:cs="Times New Roman"/>
          <w:b/>
          <w:sz w:val="28"/>
          <w:szCs w:val="28"/>
        </w:rPr>
        <w:t xml:space="preserve"> </w:t>
      </w:r>
    </w:p>
    <w:p w:rsidR="00720D19" w:rsidRDefault="00F229C9" w:rsidP="00AD01B1">
      <w:pPr>
        <w:spacing w:after="0" w:line="240" w:lineRule="exact"/>
        <w:jc w:val="center"/>
        <w:rPr>
          <w:rFonts w:ascii="Times New Roman" w:hAnsi="Times New Roman" w:cs="Times New Roman"/>
          <w:b/>
          <w:sz w:val="28"/>
          <w:szCs w:val="28"/>
        </w:rPr>
      </w:pPr>
      <w:r w:rsidRPr="003112CF">
        <w:rPr>
          <w:rFonts w:ascii="Times New Roman" w:hAnsi="Times New Roman" w:cs="Times New Roman"/>
          <w:b/>
          <w:sz w:val="28"/>
          <w:szCs w:val="28"/>
        </w:rPr>
        <w:t>Пермского края</w:t>
      </w:r>
    </w:p>
    <w:p w:rsidR="00BB635F" w:rsidRDefault="00BB635F" w:rsidP="009B343E">
      <w:pPr>
        <w:spacing w:after="0" w:line="360" w:lineRule="exact"/>
        <w:jc w:val="both"/>
        <w:rPr>
          <w:rFonts w:ascii="Times New Roman" w:eastAsia="Times New Roman" w:hAnsi="Times New Roman" w:cs="Times New Roman"/>
          <w:sz w:val="28"/>
          <w:szCs w:val="28"/>
          <w:lang w:eastAsia="ru-RU"/>
        </w:rPr>
      </w:pPr>
    </w:p>
    <w:p w:rsidR="00193652" w:rsidRPr="00193652" w:rsidRDefault="00F616D8" w:rsidP="00193652">
      <w:pPr>
        <w:spacing w:after="0" w:line="360" w:lineRule="exact"/>
        <w:ind w:firstLine="720"/>
        <w:jc w:val="both"/>
        <w:rPr>
          <w:rFonts w:ascii="Times New Roman" w:eastAsia="Times New Roman" w:hAnsi="Times New Roman" w:cs="Times New Roman"/>
          <w:sz w:val="28"/>
          <w:szCs w:val="28"/>
          <w:lang w:eastAsia="ru-RU"/>
        </w:rPr>
      </w:pPr>
      <w:r w:rsidRPr="00F229C9">
        <w:rPr>
          <w:rFonts w:ascii="Times New Roman" w:eastAsia="Times New Roman" w:hAnsi="Times New Roman" w:cs="Times New Roman"/>
          <w:sz w:val="28"/>
          <w:szCs w:val="28"/>
          <w:lang w:eastAsia="ru-RU"/>
        </w:rPr>
        <w:t>Независимая оценка качества работы государственных и муницип</w:t>
      </w:r>
      <w:r w:rsidR="004C1F32">
        <w:rPr>
          <w:rFonts w:ascii="Times New Roman" w:eastAsia="Times New Roman" w:hAnsi="Times New Roman" w:cs="Times New Roman"/>
          <w:sz w:val="28"/>
          <w:szCs w:val="28"/>
          <w:lang w:eastAsia="ru-RU"/>
        </w:rPr>
        <w:t xml:space="preserve">альных учреждений культуры </w:t>
      </w:r>
      <w:proofErr w:type="gramStart"/>
      <w:r w:rsidR="004C1F32">
        <w:rPr>
          <w:rFonts w:ascii="Times New Roman" w:eastAsia="Times New Roman" w:hAnsi="Times New Roman" w:cs="Times New Roman"/>
          <w:sz w:val="28"/>
          <w:szCs w:val="28"/>
          <w:lang w:eastAsia="ru-RU"/>
        </w:rPr>
        <w:t>являе</w:t>
      </w:r>
      <w:r w:rsidRPr="00F229C9">
        <w:rPr>
          <w:rFonts w:ascii="Times New Roman" w:eastAsia="Times New Roman" w:hAnsi="Times New Roman" w:cs="Times New Roman"/>
          <w:sz w:val="28"/>
          <w:szCs w:val="28"/>
          <w:lang w:eastAsia="ru-RU"/>
        </w:rPr>
        <w:t>тся одной из форм общественного контроля и проводится</w:t>
      </w:r>
      <w:proofErr w:type="gramEnd"/>
      <w:r w:rsidRPr="00F229C9">
        <w:rPr>
          <w:rFonts w:ascii="Times New Roman" w:eastAsia="Times New Roman" w:hAnsi="Times New Roman" w:cs="Times New Roman"/>
          <w:sz w:val="28"/>
          <w:szCs w:val="28"/>
          <w:lang w:eastAsia="ru-RU"/>
        </w:rPr>
        <w:t xml:space="preserve"> в целях предоставления гражданам информации о качестве оказания услуг организациями культуры, а также в целях повышения качества их деятельности.</w:t>
      </w:r>
    </w:p>
    <w:p w:rsidR="00F229C9" w:rsidRPr="00F229C9" w:rsidRDefault="00CD47B8" w:rsidP="00620CB6">
      <w:pPr>
        <w:spacing w:after="0" w:line="360" w:lineRule="exact"/>
        <w:ind w:firstLine="720"/>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Независимая оценка качества оказания услуг учреждениями культуры проводится </w:t>
      </w:r>
      <w:r w:rsidRPr="00F229C9">
        <w:rPr>
          <w:rFonts w:ascii="Times New Roman" w:eastAsia="Times New Roman" w:hAnsi="Times New Roman" w:cs="Times New Roman"/>
          <w:sz w:val="28"/>
          <w:szCs w:val="28"/>
          <w:lang w:eastAsia="ru-RU"/>
        </w:rPr>
        <w:t xml:space="preserve">Министерством культуры, молодежной политики и массовых коммуникаций Пермского края </w:t>
      </w:r>
      <w:r>
        <w:rPr>
          <w:rFonts w:ascii="Times New Roman" w:eastAsia="Times New Roman" w:hAnsi="Times New Roman" w:cs="Times New Roman"/>
          <w:sz w:val="28"/>
          <w:szCs w:val="28"/>
          <w:lang w:eastAsia="ru-RU"/>
        </w:rPr>
        <w:t>в</w:t>
      </w:r>
      <w:r w:rsidR="00F229C9" w:rsidRPr="00F229C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соответствии с Федеральным законом</w:t>
      </w:r>
      <w:r w:rsidR="004C1F32">
        <w:rPr>
          <w:rFonts w:ascii="Times New Roman" w:eastAsia="Times New Roman" w:hAnsi="Times New Roman" w:cs="Times New Roman"/>
          <w:sz w:val="28"/>
          <w:szCs w:val="28"/>
          <w:lang w:eastAsia="ru-RU"/>
        </w:rPr>
        <w:t xml:space="preserve"> </w:t>
      </w:r>
      <w:r w:rsidR="00F229C9" w:rsidRPr="00F229C9">
        <w:rPr>
          <w:rFonts w:ascii="Times New Roman" w:eastAsia="Times New Roman" w:hAnsi="Times New Roman" w:cs="Times New Roman"/>
          <w:sz w:val="28"/>
          <w:szCs w:val="28"/>
          <w:lang w:eastAsia="ru-RU"/>
        </w:rPr>
        <w:t xml:space="preserve">от 21.07.2014 № 256-ФЗ «О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w:t>
      </w:r>
      <w:r>
        <w:rPr>
          <w:rFonts w:ascii="Times New Roman" w:eastAsia="Times New Roman" w:hAnsi="Times New Roman" w:cs="Times New Roman"/>
          <w:sz w:val="28"/>
          <w:szCs w:val="28"/>
          <w:lang w:eastAsia="ru-RU"/>
        </w:rPr>
        <w:t>охраны здоровья и образования»</w:t>
      </w:r>
      <w:r w:rsidRPr="00CD47B8">
        <w:rPr>
          <w:rFonts w:ascii="Times New Roman" w:eastAsia="Times New Roman" w:hAnsi="Times New Roman" w:cs="Times New Roman"/>
          <w:sz w:val="28"/>
          <w:szCs w:val="28"/>
          <w:lang w:eastAsia="ru-RU"/>
        </w:rPr>
        <w:t xml:space="preserve"> </w:t>
      </w:r>
      <w:r w:rsidRPr="00F229C9">
        <w:rPr>
          <w:rFonts w:ascii="Times New Roman" w:eastAsia="Times New Roman" w:hAnsi="Times New Roman" w:cs="Times New Roman"/>
          <w:sz w:val="28"/>
          <w:szCs w:val="28"/>
          <w:lang w:eastAsia="ru-RU"/>
        </w:rPr>
        <w:t>(далее – Федеральный закон, Министерство)</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постановлением</w:t>
      </w:r>
      <w:r w:rsidR="00F229C9" w:rsidRPr="00F229C9">
        <w:rPr>
          <w:rFonts w:ascii="Times New Roman" w:eastAsia="Times New Roman" w:hAnsi="Times New Roman" w:cs="Times New Roman"/>
          <w:sz w:val="28"/>
          <w:szCs w:val="28"/>
          <w:lang w:eastAsia="ru-RU"/>
        </w:rPr>
        <w:t xml:space="preserve"> Правительства Российской Федерации от 30 марта 2013 г. № 286 «О формировании независимой системы оценки качества  работы организаций, оказывающих социальные услуги»</w:t>
      </w:r>
      <w:r>
        <w:rPr>
          <w:rFonts w:ascii="Times New Roman" w:eastAsia="Times New Roman" w:hAnsi="Times New Roman" w:cs="Times New Roman"/>
          <w:sz w:val="28"/>
          <w:szCs w:val="28"/>
          <w:lang w:eastAsia="ru-RU"/>
        </w:rPr>
        <w:t>;</w:t>
      </w:r>
      <w:r w:rsidR="00F229C9" w:rsidRPr="00F229C9">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 xml:space="preserve">приказами Министерства культуры Российской Федерации от 20.02.2015 № 277 «Об утверждению требований к содержанию и форме предоставления информации о деятельности организаций культуры, размещаемой </w:t>
      </w:r>
      <w:r w:rsidR="008D7DE4">
        <w:rPr>
          <w:rFonts w:ascii="Times New Roman" w:eastAsia="Times New Roman" w:hAnsi="Times New Roman" w:cs="Times New Roman"/>
          <w:sz w:val="28"/>
          <w:szCs w:val="28"/>
          <w:lang w:eastAsia="ru-RU"/>
        </w:rPr>
        <w:t>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r>
        <w:rPr>
          <w:rFonts w:ascii="Times New Roman" w:eastAsia="Times New Roman" w:hAnsi="Times New Roman" w:cs="Times New Roman"/>
          <w:sz w:val="28"/>
          <w:szCs w:val="28"/>
          <w:lang w:eastAsia="ru-RU"/>
        </w:rPr>
        <w:t>»</w:t>
      </w:r>
      <w:r w:rsidR="008D7DE4">
        <w:rPr>
          <w:rFonts w:ascii="Times New Roman" w:eastAsia="Times New Roman" w:hAnsi="Times New Roman" w:cs="Times New Roman"/>
          <w:sz w:val="28"/>
          <w:szCs w:val="28"/>
          <w:lang w:eastAsia="ru-RU"/>
        </w:rPr>
        <w:t>, от 25.02.2015 г. № 288 «Об утверждении показателей, характеризующих общие критерии оценки качества оказания услуг организациями</w:t>
      </w:r>
      <w:proofErr w:type="gramEnd"/>
      <w:r w:rsidR="008D7DE4">
        <w:rPr>
          <w:rFonts w:ascii="Times New Roman" w:eastAsia="Times New Roman" w:hAnsi="Times New Roman" w:cs="Times New Roman"/>
          <w:sz w:val="28"/>
          <w:szCs w:val="28"/>
          <w:lang w:eastAsia="ru-RU"/>
        </w:rPr>
        <w:t xml:space="preserve"> культуры»</w:t>
      </w:r>
      <w:r w:rsidR="00124AF7">
        <w:rPr>
          <w:rFonts w:ascii="Times New Roman" w:eastAsia="Times New Roman" w:hAnsi="Times New Roman" w:cs="Times New Roman"/>
          <w:sz w:val="28"/>
          <w:szCs w:val="28"/>
          <w:lang w:eastAsia="ru-RU"/>
        </w:rPr>
        <w:t>; методическими рекомендациями Министерства культуры РФ по проведению независимой оценки качества оказания услуг организациями культуры (для органов государственной власти субъектов РФ и органов местного са</w:t>
      </w:r>
      <w:r w:rsidR="006844BF">
        <w:rPr>
          <w:rFonts w:ascii="Times New Roman" w:eastAsia="Times New Roman" w:hAnsi="Times New Roman" w:cs="Times New Roman"/>
          <w:sz w:val="28"/>
          <w:szCs w:val="28"/>
          <w:lang w:eastAsia="ru-RU"/>
        </w:rPr>
        <w:t>м</w:t>
      </w:r>
      <w:r w:rsidR="00124AF7">
        <w:rPr>
          <w:rFonts w:ascii="Times New Roman" w:eastAsia="Times New Roman" w:hAnsi="Times New Roman" w:cs="Times New Roman"/>
          <w:sz w:val="28"/>
          <w:szCs w:val="28"/>
          <w:lang w:eastAsia="ru-RU"/>
        </w:rPr>
        <w:t>о</w:t>
      </w:r>
      <w:r w:rsidR="006844BF">
        <w:rPr>
          <w:rFonts w:ascii="Times New Roman" w:eastAsia="Times New Roman" w:hAnsi="Times New Roman" w:cs="Times New Roman"/>
          <w:sz w:val="28"/>
          <w:szCs w:val="28"/>
          <w:lang w:eastAsia="ru-RU"/>
        </w:rPr>
        <w:t>у</w:t>
      </w:r>
      <w:r w:rsidR="00124AF7">
        <w:rPr>
          <w:rFonts w:ascii="Times New Roman" w:eastAsia="Times New Roman" w:hAnsi="Times New Roman" w:cs="Times New Roman"/>
          <w:sz w:val="28"/>
          <w:szCs w:val="28"/>
          <w:lang w:eastAsia="ru-RU"/>
        </w:rPr>
        <w:t>правления)</w:t>
      </w:r>
      <w:r w:rsidR="00B051DA">
        <w:rPr>
          <w:rFonts w:ascii="Times New Roman" w:eastAsia="Times New Roman" w:hAnsi="Times New Roman" w:cs="Times New Roman"/>
          <w:sz w:val="28"/>
          <w:szCs w:val="28"/>
          <w:lang w:eastAsia="ru-RU"/>
        </w:rPr>
        <w:t xml:space="preserve"> (далее – федеральные методические рекомендации)</w:t>
      </w:r>
      <w:r w:rsidR="00124AF7">
        <w:rPr>
          <w:rFonts w:ascii="Times New Roman" w:eastAsia="Times New Roman" w:hAnsi="Times New Roman" w:cs="Times New Roman"/>
          <w:sz w:val="28"/>
          <w:szCs w:val="28"/>
          <w:lang w:eastAsia="ru-RU"/>
        </w:rPr>
        <w:t>.</w:t>
      </w:r>
    </w:p>
    <w:p w:rsidR="00F229C9" w:rsidRPr="00F229C9" w:rsidRDefault="00F229C9" w:rsidP="00620CB6">
      <w:pPr>
        <w:spacing w:after="0" w:line="360" w:lineRule="exact"/>
        <w:jc w:val="both"/>
        <w:rPr>
          <w:rFonts w:ascii="Times New Roman" w:eastAsia="Calibri" w:hAnsi="Times New Roman" w:cs="Times New Roman"/>
          <w:sz w:val="28"/>
          <w:szCs w:val="28"/>
        </w:rPr>
      </w:pPr>
      <w:r w:rsidRPr="00F229C9">
        <w:rPr>
          <w:rFonts w:ascii="Times New Roman" w:eastAsia="Times New Roman" w:hAnsi="Times New Roman" w:cs="Times New Roman"/>
          <w:sz w:val="28"/>
          <w:szCs w:val="28"/>
          <w:lang w:eastAsia="ru-RU"/>
        </w:rPr>
        <w:t xml:space="preserve">         П</w:t>
      </w:r>
      <w:r w:rsidRPr="00F229C9">
        <w:rPr>
          <w:rFonts w:ascii="Times New Roman" w:eastAsia="Calibri" w:hAnsi="Times New Roman" w:cs="Times New Roman"/>
          <w:sz w:val="28"/>
          <w:szCs w:val="28"/>
        </w:rPr>
        <w:t>риказом Министерства от 28.04.2014 № СЭД-27-01-09-149</w:t>
      </w:r>
      <w:r w:rsidRPr="00F229C9">
        <w:rPr>
          <w:rFonts w:ascii="Times New Roman" w:eastAsia="Times New Roman" w:hAnsi="Times New Roman" w:cs="Times New Roman"/>
          <w:sz w:val="28"/>
          <w:szCs w:val="28"/>
          <w:lang w:eastAsia="ru-RU"/>
        </w:rPr>
        <w:t xml:space="preserve">, </w:t>
      </w:r>
      <w:r w:rsidRPr="00F229C9">
        <w:rPr>
          <w:rFonts w:ascii="Times New Roman" w:eastAsia="Calibri" w:hAnsi="Times New Roman" w:cs="Times New Roman"/>
          <w:sz w:val="28"/>
          <w:szCs w:val="28"/>
        </w:rPr>
        <w:t xml:space="preserve"> утверждено положение об Общественном совете при Министерстве, который наделен полномочиями по привлечению граждан и общественных организаций к проведению независимой оценки качества услуг, оказываемых учреждениями культуры Пермского края. </w:t>
      </w:r>
    </w:p>
    <w:p w:rsidR="006115E6" w:rsidRPr="006115E6" w:rsidRDefault="00F229C9" w:rsidP="006115E6">
      <w:pPr>
        <w:spacing w:after="0" w:line="360" w:lineRule="exact"/>
        <w:contextualSpacing/>
        <w:jc w:val="both"/>
        <w:rPr>
          <w:rFonts w:ascii="Times New Roman" w:eastAsia="Calibri" w:hAnsi="Times New Roman" w:cs="Times New Roman"/>
          <w:sz w:val="28"/>
          <w:szCs w:val="28"/>
        </w:rPr>
      </w:pPr>
      <w:r w:rsidRPr="00F229C9">
        <w:rPr>
          <w:rFonts w:ascii="Times New Roman" w:eastAsia="Calibri" w:hAnsi="Times New Roman" w:cs="Times New Roman"/>
          <w:sz w:val="28"/>
          <w:szCs w:val="28"/>
        </w:rPr>
        <w:t xml:space="preserve">        </w:t>
      </w:r>
      <w:r w:rsidR="00063CDE" w:rsidRPr="003112CF">
        <w:rPr>
          <w:rFonts w:ascii="Times New Roman" w:eastAsia="Calibri" w:hAnsi="Times New Roman" w:cs="Times New Roman"/>
          <w:sz w:val="28"/>
          <w:szCs w:val="28"/>
        </w:rPr>
        <w:t xml:space="preserve"> </w:t>
      </w:r>
      <w:r w:rsidR="006115E6" w:rsidRPr="006115E6">
        <w:rPr>
          <w:rFonts w:ascii="Times New Roman" w:eastAsia="Calibri" w:hAnsi="Times New Roman" w:cs="Times New Roman"/>
          <w:sz w:val="28"/>
          <w:szCs w:val="28"/>
        </w:rPr>
        <w:t xml:space="preserve">В соответствии с Федеральным законом, органы местного самоуправления формируют общественные советы по проведению </w:t>
      </w:r>
      <w:r w:rsidR="006115E6" w:rsidRPr="006115E6">
        <w:rPr>
          <w:rFonts w:ascii="Times New Roman" w:eastAsia="Calibri" w:hAnsi="Times New Roman" w:cs="Times New Roman"/>
          <w:sz w:val="28"/>
          <w:szCs w:val="28"/>
        </w:rPr>
        <w:lastRenderedPageBreak/>
        <w:t>независимой оценки качества оказания услуг организациями культуры, расположенными на территориях муниципальных образований, с участием общественных организаций, и утверждают по</w:t>
      </w:r>
      <w:r w:rsidR="0007096E">
        <w:rPr>
          <w:rFonts w:ascii="Times New Roman" w:eastAsia="Calibri" w:hAnsi="Times New Roman" w:cs="Times New Roman"/>
          <w:sz w:val="28"/>
          <w:szCs w:val="28"/>
        </w:rPr>
        <w:t>ложение о них</w:t>
      </w:r>
      <w:r w:rsidR="006115E6" w:rsidRPr="006115E6">
        <w:rPr>
          <w:rFonts w:ascii="Times New Roman" w:eastAsia="Calibri" w:hAnsi="Times New Roman" w:cs="Times New Roman"/>
          <w:sz w:val="28"/>
          <w:szCs w:val="28"/>
        </w:rPr>
        <w:t>.</w:t>
      </w:r>
    </w:p>
    <w:p w:rsidR="006115E6" w:rsidRDefault="006115E6" w:rsidP="006115E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115E6">
        <w:rPr>
          <w:rFonts w:ascii="Times New Roman" w:eastAsia="Calibri" w:hAnsi="Times New Roman" w:cs="Times New Roman"/>
          <w:sz w:val="28"/>
          <w:szCs w:val="28"/>
        </w:rPr>
        <w:t xml:space="preserve">Общественный совет по проведению независимой оценки качества оказания услуг организациями культуры формируется таким образом, чтобы была исключена возможность возникновения конфликта интересов. Состав общественного совета формируется из числа представителей общественных организаций. Число членов общественного совета не может быть менее чем пять человек. Члены общественного совета осуществляют свою деятельность на общественных началах. Информация о деятельности общественного совета размещается органом местного самоуправления, при котором он создан, на своем официальном сайте в информационно-телекоммуникационной сети «Интернет».        </w:t>
      </w:r>
    </w:p>
    <w:p w:rsidR="00F229C9" w:rsidRPr="00F229C9" w:rsidRDefault="006115E6" w:rsidP="00620CB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500EC">
        <w:rPr>
          <w:rFonts w:ascii="Times New Roman" w:eastAsia="Calibri" w:hAnsi="Times New Roman" w:cs="Times New Roman"/>
          <w:sz w:val="28"/>
          <w:szCs w:val="28"/>
        </w:rPr>
        <w:t>В 2015 году н</w:t>
      </w:r>
      <w:r w:rsidR="00193652" w:rsidRPr="00193652">
        <w:rPr>
          <w:rFonts w:ascii="Times New Roman" w:eastAsia="Calibri" w:hAnsi="Times New Roman" w:cs="Times New Roman"/>
          <w:sz w:val="28"/>
          <w:szCs w:val="28"/>
        </w:rPr>
        <w:t xml:space="preserve">езависимая оценка проводится в отношении </w:t>
      </w:r>
      <w:r w:rsidR="00620A3B">
        <w:rPr>
          <w:rFonts w:ascii="Times New Roman" w:eastAsia="Calibri" w:hAnsi="Times New Roman" w:cs="Times New Roman"/>
          <w:sz w:val="28"/>
          <w:szCs w:val="28"/>
        </w:rPr>
        <w:t>общедоступных (публичных) библиотек</w:t>
      </w:r>
      <w:r w:rsidR="00193652">
        <w:rPr>
          <w:rFonts w:ascii="Times New Roman" w:eastAsia="Calibri" w:hAnsi="Times New Roman" w:cs="Times New Roman"/>
          <w:sz w:val="28"/>
          <w:szCs w:val="28"/>
        </w:rPr>
        <w:t>, оказывающих</w:t>
      </w:r>
      <w:r w:rsidR="00193652" w:rsidRPr="00193652">
        <w:rPr>
          <w:rFonts w:ascii="Times New Roman" w:eastAsia="Calibri" w:hAnsi="Times New Roman" w:cs="Times New Roman"/>
          <w:sz w:val="28"/>
          <w:szCs w:val="28"/>
        </w:rPr>
        <w:t xml:space="preserve"> услуги в сфере культуры</w:t>
      </w:r>
      <w:r w:rsidR="00193652">
        <w:rPr>
          <w:rFonts w:ascii="Times New Roman" w:eastAsia="Calibri" w:hAnsi="Times New Roman" w:cs="Times New Roman"/>
          <w:sz w:val="28"/>
          <w:szCs w:val="28"/>
        </w:rPr>
        <w:t xml:space="preserve"> на территории муниципального образования Пермского края</w:t>
      </w:r>
      <w:r w:rsidR="00193652" w:rsidRPr="00193652">
        <w:rPr>
          <w:rFonts w:ascii="Times New Roman" w:eastAsia="Calibri" w:hAnsi="Times New Roman" w:cs="Times New Roman"/>
          <w:sz w:val="28"/>
          <w:szCs w:val="28"/>
        </w:rPr>
        <w:t>.</w:t>
      </w:r>
      <w:r w:rsidR="00193652">
        <w:rPr>
          <w:rFonts w:ascii="Times New Roman" w:eastAsia="Calibri" w:hAnsi="Times New Roman" w:cs="Times New Roman"/>
          <w:sz w:val="28"/>
          <w:szCs w:val="28"/>
        </w:rPr>
        <w:t xml:space="preserve"> Краевые государственные учреждения, находящиеся на территории муниципальных образований, также подлежат независимой оценке, но при этом рейтинг по государственным и муниципальным учреждениям будет составлен отдельно. </w:t>
      </w:r>
      <w:r w:rsidR="00063CDE" w:rsidRPr="003112CF">
        <w:rPr>
          <w:rFonts w:ascii="Times New Roman" w:eastAsia="Calibri" w:hAnsi="Times New Roman" w:cs="Times New Roman"/>
          <w:sz w:val="28"/>
          <w:szCs w:val="28"/>
        </w:rPr>
        <w:t>Организации иных форм собственности, осуществляющие деятельность по предоставлению социальных услуг в сфере культуры, вправе на добровольной основе участвовать в проведении независимой оценки и предоставлять информацию о своей деятельности для включения их в перечень организаций для проведения независимой оценки и формирования рейтингов</w:t>
      </w:r>
      <w:r w:rsidR="001D50BC">
        <w:rPr>
          <w:rFonts w:ascii="Times New Roman" w:eastAsia="Calibri" w:hAnsi="Times New Roman" w:cs="Times New Roman"/>
          <w:sz w:val="28"/>
          <w:szCs w:val="28"/>
        </w:rPr>
        <w:t xml:space="preserve"> в Общественные советы муниципальных образований Пермского края.</w:t>
      </w:r>
    </w:p>
    <w:p w:rsidR="00F229C9" w:rsidRPr="00F229C9" w:rsidRDefault="00F229C9" w:rsidP="00620CB6">
      <w:pPr>
        <w:spacing w:after="0" w:line="360" w:lineRule="exact"/>
        <w:contextualSpacing/>
        <w:jc w:val="both"/>
        <w:rPr>
          <w:rFonts w:ascii="Times New Roman" w:eastAsia="Calibri" w:hAnsi="Times New Roman" w:cs="Times New Roman"/>
          <w:sz w:val="28"/>
          <w:szCs w:val="28"/>
        </w:rPr>
      </w:pPr>
      <w:r w:rsidRPr="00F229C9">
        <w:rPr>
          <w:rFonts w:ascii="Times New Roman" w:eastAsia="Calibri" w:hAnsi="Times New Roman" w:cs="Times New Roman"/>
          <w:sz w:val="28"/>
          <w:szCs w:val="28"/>
        </w:rPr>
        <w:t xml:space="preserve">          Работы по проведению независимой оценки качества услуг, оказываемых учреждениями культуры Пермского края, планируется </w:t>
      </w:r>
      <w:r w:rsidRPr="00DB6323">
        <w:rPr>
          <w:rFonts w:ascii="Times New Roman" w:eastAsia="Calibri" w:hAnsi="Times New Roman" w:cs="Times New Roman"/>
          <w:sz w:val="28"/>
          <w:szCs w:val="28"/>
        </w:rPr>
        <w:t xml:space="preserve">провести в </w:t>
      </w:r>
      <w:r w:rsidR="00DB6323" w:rsidRPr="00DB6323">
        <w:rPr>
          <w:rFonts w:ascii="Times New Roman" w:eastAsia="Calibri" w:hAnsi="Times New Roman" w:cs="Times New Roman"/>
          <w:sz w:val="28"/>
          <w:szCs w:val="28"/>
        </w:rPr>
        <w:t>2</w:t>
      </w:r>
      <w:r w:rsidRPr="00DB6323">
        <w:rPr>
          <w:rFonts w:ascii="Times New Roman" w:eastAsia="Calibri" w:hAnsi="Times New Roman" w:cs="Times New Roman"/>
          <w:sz w:val="28"/>
          <w:szCs w:val="28"/>
        </w:rPr>
        <w:t xml:space="preserve"> этапа</w:t>
      </w:r>
      <w:r w:rsidRPr="00F229C9">
        <w:rPr>
          <w:rFonts w:ascii="Times New Roman" w:eastAsia="Calibri" w:hAnsi="Times New Roman" w:cs="Times New Roman"/>
          <w:sz w:val="28"/>
          <w:szCs w:val="28"/>
        </w:rPr>
        <w:t>:</w:t>
      </w:r>
    </w:p>
    <w:p w:rsidR="00F229C9" w:rsidRPr="00F229C9" w:rsidRDefault="00F229C9" w:rsidP="00620CB6">
      <w:pPr>
        <w:tabs>
          <w:tab w:val="left" w:pos="1140"/>
        </w:tabs>
        <w:spacing w:after="0" w:line="360" w:lineRule="exact"/>
        <w:contextualSpacing/>
        <w:jc w:val="both"/>
        <w:rPr>
          <w:rFonts w:ascii="Times New Roman" w:eastAsia="Calibri" w:hAnsi="Times New Roman" w:cs="Times New Roman"/>
          <w:sz w:val="28"/>
          <w:szCs w:val="28"/>
        </w:rPr>
      </w:pPr>
      <w:r w:rsidRPr="00F229C9">
        <w:rPr>
          <w:rFonts w:ascii="Times New Roman" w:eastAsia="Calibri" w:hAnsi="Times New Roman" w:cs="Times New Roman"/>
          <w:sz w:val="28"/>
          <w:szCs w:val="28"/>
        </w:rPr>
        <w:tab/>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8"/>
        <w:gridCol w:w="7323"/>
      </w:tblGrid>
      <w:tr w:rsidR="00F229C9" w:rsidRPr="00F229C9" w:rsidTr="00620A3B">
        <w:trPr>
          <w:trHeight w:val="418"/>
        </w:trPr>
        <w:tc>
          <w:tcPr>
            <w:tcW w:w="2248" w:type="dxa"/>
            <w:shd w:val="clear" w:color="auto" w:fill="auto"/>
          </w:tcPr>
          <w:p w:rsidR="00F229C9" w:rsidRPr="00F229C9" w:rsidRDefault="00F229C9" w:rsidP="00620CB6">
            <w:pPr>
              <w:tabs>
                <w:tab w:val="left" w:pos="5490"/>
                <w:tab w:val="left" w:pos="11160"/>
              </w:tabs>
              <w:spacing w:after="0" w:line="240" w:lineRule="exact"/>
              <w:jc w:val="both"/>
              <w:rPr>
                <w:rFonts w:ascii="Times New Roman" w:eastAsia="Calibri" w:hAnsi="Times New Roman" w:cs="Times New Roman"/>
                <w:b/>
                <w:sz w:val="28"/>
                <w:szCs w:val="28"/>
              </w:rPr>
            </w:pPr>
            <w:r w:rsidRPr="00F229C9">
              <w:rPr>
                <w:rFonts w:ascii="Times New Roman" w:eastAsia="Calibri" w:hAnsi="Times New Roman" w:cs="Times New Roman"/>
                <w:b/>
                <w:sz w:val="28"/>
                <w:szCs w:val="28"/>
              </w:rPr>
              <w:t>Вид оценки</w:t>
            </w:r>
          </w:p>
        </w:tc>
        <w:tc>
          <w:tcPr>
            <w:tcW w:w="7323" w:type="dxa"/>
            <w:shd w:val="clear" w:color="auto" w:fill="auto"/>
          </w:tcPr>
          <w:p w:rsidR="00F229C9" w:rsidRPr="00F229C9" w:rsidRDefault="00F229C9" w:rsidP="00620CB6">
            <w:pPr>
              <w:tabs>
                <w:tab w:val="left" w:pos="5490"/>
                <w:tab w:val="left" w:pos="11160"/>
              </w:tabs>
              <w:spacing w:after="0" w:line="240" w:lineRule="exact"/>
              <w:jc w:val="both"/>
              <w:rPr>
                <w:rFonts w:ascii="Times New Roman" w:eastAsia="Calibri" w:hAnsi="Times New Roman" w:cs="Times New Roman"/>
                <w:b/>
                <w:sz w:val="28"/>
                <w:szCs w:val="28"/>
              </w:rPr>
            </w:pPr>
            <w:r w:rsidRPr="003112CF">
              <w:rPr>
                <w:rFonts w:ascii="Times New Roman" w:eastAsia="Calibri" w:hAnsi="Times New Roman" w:cs="Times New Roman"/>
                <w:b/>
                <w:noProof/>
                <w:sz w:val="28"/>
                <w:szCs w:val="28"/>
                <w:lang w:eastAsia="ru-RU"/>
              </w:rPr>
              <mc:AlternateContent>
                <mc:Choice Requires="wps">
                  <w:drawing>
                    <wp:anchor distT="0" distB="0" distL="114300" distR="114300" simplePos="0" relativeHeight="251659264" behindDoc="0" locked="0" layoutInCell="1" allowOverlap="1" wp14:anchorId="043B1191" wp14:editId="691DA3D7">
                      <wp:simplePos x="0" y="0"/>
                      <wp:positionH relativeFrom="column">
                        <wp:posOffset>5819775</wp:posOffset>
                      </wp:positionH>
                      <wp:positionV relativeFrom="paragraph">
                        <wp:posOffset>171450</wp:posOffset>
                      </wp:positionV>
                      <wp:extent cx="0" cy="1438275"/>
                      <wp:effectExtent l="80010" t="12700" r="72390" b="1587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8275"/>
                              </a:xfrm>
                              <a:prstGeom prst="straightConnector1">
                                <a:avLst/>
                              </a:prstGeom>
                              <a:noFill/>
                              <a:ln w="9525"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458.25pt;margin-top:13.5pt;width:0;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DtZwIAAH4EAAAOAAAAZHJzL2Uyb0RvYy54bWysVEtu2zAQ3RfoHQjuHVmOnDhC5CCR7G7S&#10;NkDSA9Ak9UEpUiAZy0ZRIOkFcoReoZsu+kHOIN+oQ8p2m3ZTFN1QQ3LmzZuZR52erWqBllybSskE&#10;hwdDjLikilWySPCbm/lggpGxRDIilOQJXnODz6bPn522TcxHqlSCcY0ARJq4bRJcWtvEQWBoyWti&#10;DlTDJVzmStfEwlYXAdOkBfRaBKPh8CholWaNVpQbA6dZf4mnHj/PObWv89xwi0SCgZv1q/brwq3B&#10;9JTEhSZNWdEtDfIPLGpSSUi6h8qIJehWV39A1RXVyqjcHlBVByrPK8p9DVBNOPytmuuSNNzXAs0x&#10;zb5N5v/B0lfLK40qBrPDSJIaRtR93NxtHrrv3afNA9rcd4+wbD5s7rrP3bfua/fYfUGh61vbmBjC&#10;U3mlXeV0Ja+bS0XfGiRVWhJZcM//Zt0AqI8InoS4jWkg+6J9qRj4kFurfBNXua4dJLQHrfys1vtZ&#10;8ZVFtD+kcBpGh5PR8djxCUi8C2y0sS+4qpEzEmysJlVR2lRJCYpQOvRpyPLS2D5wF+CySjWvhPDC&#10;EBK1CT4Zj8YYEVGAwqnVPtYoUTHn5yKMLhap0GhJQGXR+fHs4mJL6ImbVreSedySEzbb2pZUAmxk&#10;fZ+I1qrFLmvNGUaCQ05n9TSFdOmgBUB8a/Uqe3cyPJlNZpNoEI2OZoNomGWD83kaDY7m4fE4O8zS&#10;NAvfO+ZhFJcVY1w68jvFh9HfKWr79nqt7jW/b1jwFN2PBMjuvp6014Abey+ghWLrK+2qc3IAkXvn&#10;7YN0r+jXvff6+duY/gAAAP//AwBQSwMEFAAGAAgAAAAhAN3MPDrfAAAACgEAAA8AAABkcnMvZG93&#10;bnJldi54bWxMj01Lw0AQhu+C/2EZwZvdJJJYYzalCIUeFGwU2uM2Oyap2dmQ3bbx3zvSgx7nnYf3&#10;o1hMthcnHH3nSEE8i0Ag1c501Cj4eF/dzUH4oMno3hEq+EYPi/L6qtC5cWfa4KkKjWAT8rlW0IYw&#10;5FL6ukWr/cwNSPz7dKPVgc+xkWbUZza3vUyiKJNWd8QJrR7wucX6qzpaBdt1nMXVrl1iWB1eX96S&#10;nd4c1krd3kzLJxABp/AHw299rg4ld9q7IxkvegWPcZYyqiB54E0MXIQ9C+l9CrIs5P8J5Q8AAAD/&#10;/wMAUEsBAi0AFAAGAAgAAAAhALaDOJL+AAAA4QEAABMAAAAAAAAAAAAAAAAAAAAAAFtDb250ZW50&#10;X1R5cGVzXS54bWxQSwECLQAUAAYACAAAACEAOP0h/9YAAACUAQAACwAAAAAAAAAAAAAAAAAvAQAA&#10;X3JlbHMvLnJlbHNQSwECLQAUAAYACAAAACEAi7Sg7WcCAAB+BAAADgAAAAAAAAAAAAAAAAAuAgAA&#10;ZHJzL2Uyb0RvYy54bWxQSwECLQAUAAYACAAAACEA3cw8Ot8AAAAKAQAADwAAAAAAAAAAAAAAAADB&#10;BAAAZHJzL2Rvd25yZXYueG1sUEsFBgAAAAAEAAQA8wAAAM0FAAAAAA==&#10;" strokecolor="#4a7ebb">
                      <v:stroke endarrow="open"/>
                    </v:shape>
                  </w:pict>
                </mc:Fallback>
              </mc:AlternateContent>
            </w:r>
            <w:r w:rsidRPr="00F229C9">
              <w:rPr>
                <w:rFonts w:ascii="Times New Roman" w:eastAsia="Calibri" w:hAnsi="Times New Roman" w:cs="Times New Roman"/>
                <w:b/>
                <w:sz w:val="28"/>
                <w:szCs w:val="28"/>
              </w:rPr>
              <w:t>Исполнитель</w:t>
            </w:r>
          </w:p>
        </w:tc>
      </w:tr>
      <w:tr w:rsidR="00F229C9" w:rsidRPr="00F229C9" w:rsidTr="00620A3B">
        <w:trPr>
          <w:trHeight w:val="1019"/>
        </w:trPr>
        <w:tc>
          <w:tcPr>
            <w:tcW w:w="2248" w:type="dxa"/>
            <w:shd w:val="clear" w:color="auto" w:fill="auto"/>
          </w:tcPr>
          <w:p w:rsidR="00F229C9" w:rsidRDefault="008C60DD" w:rsidP="00620CB6">
            <w:pPr>
              <w:tabs>
                <w:tab w:val="left" w:pos="5490"/>
                <w:tab w:val="left" w:pos="11160"/>
              </w:tabs>
              <w:spacing w:after="0" w:line="240" w:lineRule="exact"/>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Анализ информации на официальном сайте библиотеки </w:t>
            </w:r>
          </w:p>
          <w:p w:rsidR="008C60DD" w:rsidRPr="008C60DD" w:rsidRDefault="008C60DD" w:rsidP="00620CB6">
            <w:pPr>
              <w:tabs>
                <w:tab w:val="left" w:pos="5490"/>
                <w:tab w:val="left" w:pos="11160"/>
              </w:tabs>
              <w:spacing w:after="0" w:line="240" w:lineRule="exact"/>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и на сайте </w:t>
            </w:r>
            <w:r>
              <w:rPr>
                <w:rFonts w:ascii="Times New Roman" w:eastAsia="Calibri" w:hAnsi="Times New Roman" w:cs="Times New Roman"/>
                <w:b/>
                <w:sz w:val="28"/>
                <w:szCs w:val="28"/>
                <w:lang w:val="en-US"/>
              </w:rPr>
              <w:t>bus</w:t>
            </w:r>
            <w:r w:rsidRPr="008C60DD">
              <w:rPr>
                <w:rFonts w:ascii="Times New Roman" w:eastAsia="Calibri" w:hAnsi="Times New Roman" w:cs="Times New Roman"/>
                <w:b/>
                <w:sz w:val="28"/>
                <w:szCs w:val="28"/>
              </w:rPr>
              <w:t>.</w:t>
            </w:r>
            <w:proofErr w:type="spellStart"/>
            <w:r>
              <w:rPr>
                <w:rFonts w:ascii="Times New Roman" w:eastAsia="Calibri" w:hAnsi="Times New Roman" w:cs="Times New Roman"/>
                <w:b/>
                <w:sz w:val="28"/>
                <w:szCs w:val="28"/>
                <w:lang w:val="en-US"/>
              </w:rPr>
              <w:t>gov</w:t>
            </w:r>
            <w:proofErr w:type="spellEnd"/>
            <w:r w:rsidRPr="008C60DD">
              <w:rPr>
                <w:rFonts w:ascii="Times New Roman" w:eastAsia="Calibri" w:hAnsi="Times New Roman" w:cs="Times New Roman"/>
                <w:b/>
                <w:sz w:val="28"/>
                <w:szCs w:val="28"/>
              </w:rPr>
              <w:t>.</w:t>
            </w:r>
            <w:proofErr w:type="spellStart"/>
            <w:r>
              <w:rPr>
                <w:rFonts w:ascii="Times New Roman" w:eastAsia="Calibri" w:hAnsi="Times New Roman" w:cs="Times New Roman"/>
                <w:b/>
                <w:sz w:val="28"/>
                <w:szCs w:val="28"/>
                <w:lang w:val="en-US"/>
              </w:rPr>
              <w:t>ru</w:t>
            </w:r>
            <w:proofErr w:type="spellEnd"/>
          </w:p>
        </w:tc>
        <w:tc>
          <w:tcPr>
            <w:tcW w:w="7323" w:type="dxa"/>
            <w:shd w:val="clear" w:color="auto" w:fill="auto"/>
          </w:tcPr>
          <w:p w:rsidR="001D50BC" w:rsidRPr="00DB6323" w:rsidRDefault="001D50BC" w:rsidP="00620CB6">
            <w:pPr>
              <w:tabs>
                <w:tab w:val="left" w:pos="5490"/>
                <w:tab w:val="left" w:pos="11160"/>
              </w:tabs>
              <w:spacing w:after="0" w:line="240" w:lineRule="exact"/>
              <w:jc w:val="both"/>
              <w:rPr>
                <w:rFonts w:ascii="Times New Roman" w:eastAsia="Calibri" w:hAnsi="Times New Roman" w:cs="Times New Roman"/>
                <w:sz w:val="28"/>
                <w:szCs w:val="28"/>
              </w:rPr>
            </w:pPr>
            <w:r>
              <w:rPr>
                <w:rFonts w:ascii="Times New Roman" w:eastAsia="Calibri" w:hAnsi="Times New Roman" w:cs="Times New Roman"/>
                <w:sz w:val="28"/>
                <w:szCs w:val="28"/>
              </w:rPr>
              <w:t>Эксперты Общественных советов</w:t>
            </w:r>
            <w:r w:rsidR="00F229C9" w:rsidRPr="00F229C9">
              <w:rPr>
                <w:rFonts w:ascii="Times New Roman" w:eastAsia="Calibri" w:hAnsi="Times New Roman" w:cs="Times New Roman"/>
                <w:sz w:val="28"/>
                <w:szCs w:val="28"/>
              </w:rPr>
              <w:t xml:space="preserve"> при ОМСУ</w:t>
            </w:r>
            <w:r>
              <w:rPr>
                <w:rFonts w:ascii="Times New Roman" w:eastAsia="Calibri" w:hAnsi="Times New Roman" w:cs="Times New Roman"/>
                <w:sz w:val="28"/>
                <w:szCs w:val="28"/>
              </w:rPr>
              <w:t xml:space="preserve"> проводят </w:t>
            </w:r>
            <w:r w:rsidRPr="000150BD">
              <w:rPr>
                <w:rFonts w:ascii="Times New Roman" w:eastAsia="Calibri" w:hAnsi="Times New Roman" w:cs="Times New Roman"/>
                <w:sz w:val="28"/>
                <w:szCs w:val="28"/>
              </w:rPr>
              <w:t>оценку учреждений согласно утвержденным критериям</w:t>
            </w:r>
            <w:r w:rsidR="00C23585" w:rsidRPr="000150BD">
              <w:rPr>
                <w:rFonts w:ascii="Times New Roman" w:eastAsia="Calibri" w:hAnsi="Times New Roman" w:cs="Times New Roman"/>
                <w:sz w:val="28"/>
                <w:szCs w:val="28"/>
              </w:rPr>
              <w:t xml:space="preserve"> (</w:t>
            </w:r>
            <w:r w:rsidR="000150BD" w:rsidRPr="00DB6323">
              <w:rPr>
                <w:rFonts w:ascii="Times New Roman" w:eastAsia="Calibri" w:hAnsi="Times New Roman" w:cs="Times New Roman"/>
                <w:sz w:val="28"/>
                <w:szCs w:val="28"/>
              </w:rPr>
              <w:t>приложение 4 к настоящим Методическим рекомендациям</w:t>
            </w:r>
            <w:r w:rsidR="00C23585" w:rsidRPr="00DB6323">
              <w:rPr>
                <w:rFonts w:ascii="Times New Roman" w:eastAsia="Calibri" w:hAnsi="Times New Roman" w:cs="Times New Roman"/>
                <w:sz w:val="28"/>
                <w:szCs w:val="28"/>
              </w:rPr>
              <w:t>)</w:t>
            </w:r>
            <w:r w:rsidRPr="00DB6323">
              <w:rPr>
                <w:rFonts w:ascii="Times New Roman" w:eastAsia="Calibri" w:hAnsi="Times New Roman" w:cs="Times New Roman"/>
                <w:sz w:val="28"/>
                <w:szCs w:val="28"/>
              </w:rPr>
              <w:t xml:space="preserve">. </w:t>
            </w:r>
          </w:p>
          <w:p w:rsidR="00F229C9" w:rsidRPr="00F229C9" w:rsidRDefault="00F229C9" w:rsidP="00DB6323">
            <w:pPr>
              <w:tabs>
                <w:tab w:val="left" w:pos="5490"/>
                <w:tab w:val="left" w:pos="11160"/>
              </w:tabs>
              <w:spacing w:after="0" w:line="240" w:lineRule="exact"/>
              <w:jc w:val="both"/>
              <w:rPr>
                <w:rFonts w:ascii="Times New Roman" w:eastAsia="Calibri" w:hAnsi="Times New Roman" w:cs="Times New Roman"/>
                <w:sz w:val="28"/>
                <w:szCs w:val="28"/>
              </w:rPr>
            </w:pPr>
          </w:p>
        </w:tc>
      </w:tr>
      <w:tr w:rsidR="00F229C9" w:rsidRPr="00F229C9" w:rsidTr="00620A3B">
        <w:trPr>
          <w:trHeight w:val="706"/>
        </w:trPr>
        <w:tc>
          <w:tcPr>
            <w:tcW w:w="2248" w:type="dxa"/>
            <w:shd w:val="clear" w:color="auto" w:fill="auto"/>
          </w:tcPr>
          <w:p w:rsidR="00F229C9" w:rsidRPr="00F229C9" w:rsidRDefault="004C1F32" w:rsidP="00620CB6">
            <w:pPr>
              <w:tabs>
                <w:tab w:val="left" w:pos="5490"/>
                <w:tab w:val="left" w:pos="11160"/>
              </w:tabs>
              <w:spacing w:after="0" w:line="240" w:lineRule="exact"/>
              <w:jc w:val="both"/>
              <w:rPr>
                <w:rFonts w:ascii="Times New Roman" w:eastAsia="Calibri" w:hAnsi="Times New Roman" w:cs="Times New Roman"/>
                <w:b/>
                <w:sz w:val="28"/>
                <w:szCs w:val="28"/>
              </w:rPr>
            </w:pPr>
            <w:r>
              <w:rPr>
                <w:rFonts w:ascii="Times New Roman" w:eastAsia="Calibri" w:hAnsi="Times New Roman" w:cs="Times New Roman"/>
                <w:b/>
                <w:sz w:val="28"/>
                <w:szCs w:val="28"/>
              </w:rPr>
              <w:t>Опрос посетителей</w:t>
            </w:r>
          </w:p>
        </w:tc>
        <w:tc>
          <w:tcPr>
            <w:tcW w:w="7323" w:type="dxa"/>
            <w:shd w:val="clear" w:color="auto" w:fill="auto"/>
          </w:tcPr>
          <w:p w:rsidR="00620A3B" w:rsidRDefault="00F229C9" w:rsidP="004A18C5">
            <w:pPr>
              <w:tabs>
                <w:tab w:val="left" w:pos="5490"/>
                <w:tab w:val="left" w:pos="11160"/>
              </w:tabs>
              <w:spacing w:after="0" w:line="240" w:lineRule="exact"/>
              <w:jc w:val="both"/>
              <w:rPr>
                <w:rFonts w:ascii="Times New Roman" w:eastAsia="Calibri" w:hAnsi="Times New Roman" w:cs="Times New Roman"/>
                <w:sz w:val="28"/>
                <w:szCs w:val="28"/>
              </w:rPr>
            </w:pPr>
            <w:r w:rsidRPr="00F229C9">
              <w:rPr>
                <w:rFonts w:ascii="Times New Roman" w:eastAsia="Calibri" w:hAnsi="Times New Roman" w:cs="Times New Roman"/>
                <w:sz w:val="28"/>
                <w:szCs w:val="28"/>
              </w:rPr>
              <w:t>Общественные советы при ОМСУ</w:t>
            </w:r>
            <w:r w:rsidR="00864FC7">
              <w:rPr>
                <w:rFonts w:ascii="Times New Roman" w:eastAsia="Calibri" w:hAnsi="Times New Roman" w:cs="Times New Roman"/>
                <w:sz w:val="28"/>
                <w:szCs w:val="28"/>
              </w:rPr>
              <w:t xml:space="preserve"> распространяют анкеты</w:t>
            </w:r>
            <w:r w:rsidR="000150BD">
              <w:rPr>
                <w:rFonts w:ascii="Times New Roman" w:eastAsia="Calibri" w:hAnsi="Times New Roman" w:cs="Times New Roman"/>
                <w:sz w:val="28"/>
                <w:szCs w:val="28"/>
              </w:rPr>
              <w:t xml:space="preserve"> (приложение </w:t>
            </w:r>
            <w:r w:rsidR="00DB6323">
              <w:rPr>
                <w:rFonts w:ascii="Times New Roman" w:eastAsia="Calibri" w:hAnsi="Times New Roman" w:cs="Times New Roman"/>
                <w:sz w:val="28"/>
                <w:szCs w:val="28"/>
              </w:rPr>
              <w:t>6</w:t>
            </w:r>
            <w:r w:rsidR="000150BD" w:rsidRPr="000150BD">
              <w:rPr>
                <w:rFonts w:ascii="Times New Roman" w:eastAsia="Calibri" w:hAnsi="Times New Roman" w:cs="Times New Roman"/>
                <w:sz w:val="28"/>
                <w:szCs w:val="28"/>
              </w:rPr>
              <w:t xml:space="preserve"> к настоящим Методическим рекомендациям</w:t>
            </w:r>
            <w:r w:rsidR="00C23585">
              <w:rPr>
                <w:rFonts w:ascii="Times New Roman" w:eastAsia="Calibri" w:hAnsi="Times New Roman" w:cs="Times New Roman"/>
                <w:sz w:val="28"/>
                <w:szCs w:val="28"/>
              </w:rPr>
              <w:t>)</w:t>
            </w:r>
            <w:r w:rsidR="00864FC7">
              <w:rPr>
                <w:rFonts w:ascii="Times New Roman" w:eastAsia="Calibri" w:hAnsi="Times New Roman" w:cs="Times New Roman"/>
                <w:sz w:val="28"/>
                <w:szCs w:val="28"/>
              </w:rPr>
              <w:t xml:space="preserve"> среди учреждений, подлежащих независимой оценке</w:t>
            </w:r>
            <w:r w:rsidR="004A18C5">
              <w:rPr>
                <w:rFonts w:ascii="Times New Roman" w:eastAsia="Calibri" w:hAnsi="Times New Roman" w:cs="Times New Roman"/>
                <w:sz w:val="28"/>
                <w:szCs w:val="28"/>
              </w:rPr>
              <w:t xml:space="preserve">. </w:t>
            </w:r>
          </w:p>
          <w:p w:rsidR="004C1F32" w:rsidRDefault="005C2695" w:rsidP="004A18C5">
            <w:pPr>
              <w:tabs>
                <w:tab w:val="left" w:pos="5490"/>
                <w:tab w:val="left" w:pos="11160"/>
              </w:tabs>
              <w:spacing w:after="0" w:line="240" w:lineRule="exact"/>
              <w:jc w:val="both"/>
              <w:rPr>
                <w:rFonts w:ascii="Times New Roman" w:eastAsia="Calibri" w:hAnsi="Times New Roman" w:cs="Times New Roman"/>
                <w:sz w:val="28"/>
                <w:szCs w:val="28"/>
              </w:rPr>
            </w:pPr>
            <w:r>
              <w:rPr>
                <w:rFonts w:ascii="Times New Roman" w:eastAsia="Calibri" w:hAnsi="Times New Roman" w:cs="Times New Roman"/>
                <w:sz w:val="28"/>
                <w:szCs w:val="28"/>
              </w:rPr>
              <w:t>Варианты проведения опроса</w:t>
            </w:r>
            <w:r w:rsidR="004C1F32">
              <w:rPr>
                <w:rFonts w:ascii="Times New Roman" w:eastAsia="Calibri" w:hAnsi="Times New Roman" w:cs="Times New Roman"/>
                <w:sz w:val="28"/>
                <w:szCs w:val="28"/>
              </w:rPr>
              <w:t>:</w:t>
            </w:r>
          </w:p>
          <w:p w:rsidR="004C1F32" w:rsidRDefault="004C1F32" w:rsidP="004C1F32">
            <w:pPr>
              <w:pStyle w:val="a3"/>
              <w:numPr>
                <w:ilvl w:val="0"/>
                <w:numId w:val="13"/>
              </w:numPr>
              <w:tabs>
                <w:tab w:val="left" w:pos="5490"/>
                <w:tab w:val="left" w:pos="11160"/>
              </w:tabs>
              <w:spacing w:after="0" w:line="240" w:lineRule="exact"/>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Проведение анкетирования </w:t>
            </w:r>
            <w:r w:rsidR="005C2695">
              <w:rPr>
                <w:rFonts w:ascii="Times New Roman" w:eastAsia="Calibri" w:hAnsi="Times New Roman" w:cs="Times New Roman"/>
                <w:sz w:val="28"/>
                <w:szCs w:val="28"/>
              </w:rPr>
              <w:t xml:space="preserve">посетителей </w:t>
            </w:r>
            <w:r w:rsidR="005C2695">
              <w:rPr>
                <w:rFonts w:ascii="Times New Roman" w:eastAsia="Calibri" w:hAnsi="Times New Roman" w:cs="Times New Roman"/>
                <w:sz w:val="28"/>
                <w:szCs w:val="28"/>
              </w:rPr>
              <w:lastRenderedPageBreak/>
              <w:t xml:space="preserve">привлеченными </w:t>
            </w:r>
            <w:r w:rsidR="004E68AA">
              <w:rPr>
                <w:rFonts w:ascii="Times New Roman" w:eastAsia="Calibri" w:hAnsi="Times New Roman" w:cs="Times New Roman"/>
                <w:sz w:val="28"/>
                <w:szCs w:val="28"/>
              </w:rPr>
              <w:t>людьми</w:t>
            </w:r>
            <w:r w:rsidR="005C2695">
              <w:rPr>
                <w:rFonts w:ascii="Times New Roman" w:eastAsia="Calibri" w:hAnsi="Times New Roman" w:cs="Times New Roman"/>
                <w:sz w:val="28"/>
                <w:szCs w:val="28"/>
              </w:rPr>
              <w:t xml:space="preserve"> (студенты</w:t>
            </w:r>
            <w:r w:rsidR="00A510EE">
              <w:rPr>
                <w:rFonts w:ascii="Times New Roman" w:eastAsia="Calibri" w:hAnsi="Times New Roman" w:cs="Times New Roman"/>
                <w:sz w:val="28"/>
                <w:szCs w:val="28"/>
              </w:rPr>
              <w:t xml:space="preserve">, волонтеры, представители общественных организаций </w:t>
            </w:r>
            <w:proofErr w:type="gramStart"/>
            <w:r w:rsidR="00A510EE">
              <w:rPr>
                <w:rFonts w:ascii="Times New Roman" w:eastAsia="Calibri" w:hAnsi="Times New Roman" w:cs="Times New Roman"/>
                <w:sz w:val="28"/>
                <w:szCs w:val="28"/>
              </w:rPr>
              <w:t>и т.п</w:t>
            </w:r>
            <w:proofErr w:type="gramEnd"/>
            <w:r w:rsidR="00A510EE">
              <w:rPr>
                <w:rFonts w:ascii="Times New Roman" w:eastAsia="Calibri" w:hAnsi="Times New Roman" w:cs="Times New Roman"/>
                <w:sz w:val="28"/>
                <w:szCs w:val="28"/>
              </w:rPr>
              <w:t>.).</w:t>
            </w:r>
          </w:p>
          <w:p w:rsidR="004C1F32" w:rsidRPr="005C2695" w:rsidRDefault="004C1F32" w:rsidP="005C2695">
            <w:pPr>
              <w:pStyle w:val="a3"/>
              <w:numPr>
                <w:ilvl w:val="0"/>
                <w:numId w:val="13"/>
              </w:numPr>
              <w:tabs>
                <w:tab w:val="left" w:pos="5490"/>
                <w:tab w:val="left" w:pos="11160"/>
              </w:tabs>
              <w:spacing w:after="0" w:line="240" w:lineRule="exact"/>
              <w:jc w:val="both"/>
              <w:rPr>
                <w:rFonts w:ascii="Times New Roman" w:eastAsia="Calibri" w:hAnsi="Times New Roman" w:cs="Times New Roman"/>
                <w:sz w:val="28"/>
                <w:szCs w:val="28"/>
              </w:rPr>
            </w:pPr>
            <w:r w:rsidRPr="005C2695">
              <w:rPr>
                <w:rFonts w:ascii="Times New Roman" w:eastAsia="Calibri" w:hAnsi="Times New Roman" w:cs="Times New Roman"/>
                <w:sz w:val="28"/>
                <w:szCs w:val="28"/>
              </w:rPr>
              <w:t xml:space="preserve">Анкеты </w:t>
            </w:r>
            <w:r w:rsidR="005C2695" w:rsidRPr="005C2695">
              <w:rPr>
                <w:rFonts w:ascii="Times New Roman" w:eastAsia="Calibri" w:hAnsi="Times New Roman" w:cs="Times New Roman"/>
                <w:sz w:val="28"/>
                <w:szCs w:val="28"/>
              </w:rPr>
              <w:t xml:space="preserve">располагаются при входе в учреждение (в холле, гардеробе </w:t>
            </w:r>
            <w:proofErr w:type="gramStart"/>
            <w:r w:rsidR="005C2695" w:rsidRPr="005C2695">
              <w:rPr>
                <w:rFonts w:ascii="Times New Roman" w:eastAsia="Calibri" w:hAnsi="Times New Roman" w:cs="Times New Roman"/>
                <w:sz w:val="28"/>
                <w:szCs w:val="28"/>
              </w:rPr>
              <w:t>и т.п</w:t>
            </w:r>
            <w:proofErr w:type="gramEnd"/>
            <w:r w:rsidR="005C2695" w:rsidRPr="005C2695">
              <w:rPr>
                <w:rFonts w:ascii="Times New Roman" w:eastAsia="Calibri" w:hAnsi="Times New Roman" w:cs="Times New Roman"/>
                <w:sz w:val="28"/>
                <w:szCs w:val="28"/>
              </w:rPr>
              <w:t xml:space="preserve">.) и заполняются посетителями </w:t>
            </w:r>
            <w:r w:rsidR="004E68AA" w:rsidRPr="005C2695">
              <w:rPr>
                <w:rFonts w:ascii="Times New Roman" w:eastAsia="Calibri" w:hAnsi="Times New Roman" w:cs="Times New Roman"/>
                <w:sz w:val="28"/>
                <w:szCs w:val="28"/>
              </w:rPr>
              <w:t>непосредственно</w:t>
            </w:r>
            <w:r w:rsidR="005C2695" w:rsidRPr="005C2695">
              <w:rPr>
                <w:rFonts w:ascii="Times New Roman" w:eastAsia="Calibri" w:hAnsi="Times New Roman" w:cs="Times New Roman"/>
                <w:sz w:val="28"/>
                <w:szCs w:val="28"/>
              </w:rPr>
              <w:t xml:space="preserve"> при посещении мероприятий.</w:t>
            </w:r>
          </w:p>
          <w:p w:rsidR="00F229C9" w:rsidRPr="004C1F32" w:rsidRDefault="00620A3B" w:rsidP="00620A3B">
            <w:pPr>
              <w:tabs>
                <w:tab w:val="left" w:pos="5490"/>
                <w:tab w:val="left" w:pos="11160"/>
              </w:tabs>
              <w:spacing w:after="0" w:line="240" w:lineRule="exact"/>
              <w:jc w:val="both"/>
              <w:rPr>
                <w:rFonts w:ascii="Times New Roman" w:eastAsia="Calibri" w:hAnsi="Times New Roman" w:cs="Times New Roman"/>
                <w:sz w:val="28"/>
                <w:szCs w:val="28"/>
              </w:rPr>
            </w:pPr>
            <w:r>
              <w:rPr>
                <w:rFonts w:ascii="Times New Roman" w:eastAsia="Calibri" w:hAnsi="Times New Roman" w:cs="Times New Roman"/>
                <w:sz w:val="28"/>
                <w:szCs w:val="28"/>
              </w:rPr>
              <w:t>З</w:t>
            </w:r>
            <w:r w:rsidR="00851502">
              <w:rPr>
                <w:rFonts w:ascii="Times New Roman" w:eastAsia="Calibri" w:hAnsi="Times New Roman" w:cs="Times New Roman"/>
                <w:sz w:val="28"/>
                <w:szCs w:val="28"/>
              </w:rPr>
              <w:t xml:space="preserve">аполненные </w:t>
            </w:r>
            <w:r w:rsidR="00864FC7" w:rsidRPr="004C1F32">
              <w:rPr>
                <w:rFonts w:ascii="Times New Roman" w:eastAsia="Calibri" w:hAnsi="Times New Roman" w:cs="Times New Roman"/>
                <w:sz w:val="28"/>
                <w:szCs w:val="28"/>
              </w:rPr>
              <w:t>анкет</w:t>
            </w:r>
            <w:r w:rsidR="00851502">
              <w:rPr>
                <w:rFonts w:ascii="Times New Roman" w:eastAsia="Calibri" w:hAnsi="Times New Roman" w:cs="Times New Roman"/>
                <w:sz w:val="28"/>
                <w:szCs w:val="28"/>
              </w:rPr>
              <w:t>ы</w:t>
            </w:r>
            <w:r w:rsidR="00864FC7" w:rsidRPr="004C1F32">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анализируются и данные вводятся в общую таблицу. Направлять анкеты </w:t>
            </w:r>
            <w:r w:rsidR="00864FC7" w:rsidRPr="004C1F32">
              <w:rPr>
                <w:rFonts w:ascii="Times New Roman" w:eastAsia="Calibri" w:hAnsi="Times New Roman" w:cs="Times New Roman"/>
                <w:sz w:val="28"/>
                <w:szCs w:val="28"/>
              </w:rPr>
              <w:t xml:space="preserve"> в Министерство культуры, молодежной политики и массо</w:t>
            </w:r>
            <w:r w:rsidR="00851502">
              <w:rPr>
                <w:rFonts w:ascii="Times New Roman" w:eastAsia="Calibri" w:hAnsi="Times New Roman" w:cs="Times New Roman"/>
                <w:sz w:val="28"/>
                <w:szCs w:val="28"/>
              </w:rPr>
              <w:t xml:space="preserve">вых коммуникаций Пермского края </w:t>
            </w:r>
            <w:r>
              <w:rPr>
                <w:rFonts w:ascii="Times New Roman" w:eastAsia="Calibri" w:hAnsi="Times New Roman" w:cs="Times New Roman"/>
                <w:sz w:val="28"/>
                <w:szCs w:val="28"/>
              </w:rPr>
              <w:t>не требуется</w:t>
            </w:r>
            <w:r w:rsidR="00851502">
              <w:rPr>
                <w:rFonts w:ascii="Times New Roman" w:eastAsia="Calibri" w:hAnsi="Times New Roman" w:cs="Times New Roman"/>
                <w:sz w:val="28"/>
                <w:szCs w:val="28"/>
              </w:rPr>
              <w:t>.</w:t>
            </w:r>
          </w:p>
        </w:tc>
      </w:tr>
    </w:tbl>
    <w:p w:rsidR="00F229C9" w:rsidRDefault="00F229C9" w:rsidP="00620CB6">
      <w:pPr>
        <w:spacing w:after="0" w:line="360" w:lineRule="exact"/>
        <w:contextualSpacing/>
        <w:jc w:val="both"/>
        <w:rPr>
          <w:rFonts w:ascii="Times New Roman" w:eastAsia="Calibri" w:hAnsi="Times New Roman" w:cs="Times New Roman"/>
          <w:sz w:val="28"/>
          <w:szCs w:val="28"/>
        </w:rPr>
      </w:pPr>
    </w:p>
    <w:p w:rsidR="004A18C5" w:rsidRDefault="00864FC7" w:rsidP="00620A3B">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352AA8">
        <w:rPr>
          <w:rFonts w:ascii="Times New Roman" w:eastAsia="Calibri" w:hAnsi="Times New Roman" w:cs="Times New Roman"/>
          <w:sz w:val="28"/>
          <w:szCs w:val="28"/>
        </w:rPr>
        <w:t>Рекомендуемое количество собираемых анкет (в зависимости от количества получателей услуг</w:t>
      </w:r>
      <w:r w:rsidR="00B051DA">
        <w:rPr>
          <w:rFonts w:ascii="Times New Roman" w:eastAsia="Calibri" w:hAnsi="Times New Roman" w:cs="Times New Roman"/>
          <w:sz w:val="28"/>
          <w:szCs w:val="28"/>
        </w:rPr>
        <w:t>, в соответствии с федеральными методическими рекомендациями</w:t>
      </w:r>
      <w:r w:rsidR="00352AA8">
        <w:rPr>
          <w:rFonts w:ascii="Times New Roman" w:eastAsia="Calibri" w:hAnsi="Times New Roman" w:cs="Times New Roman"/>
          <w:sz w:val="28"/>
          <w:szCs w:val="28"/>
        </w:rPr>
        <w:t>):</w:t>
      </w:r>
    </w:p>
    <w:p w:rsidR="00352AA8" w:rsidRDefault="00352AA8" w:rsidP="00620A3B">
      <w:pPr>
        <w:spacing w:after="0" w:line="360" w:lineRule="exact"/>
        <w:contextualSpacing/>
        <w:jc w:val="both"/>
        <w:rPr>
          <w:rFonts w:ascii="Times New Roman" w:eastAsia="Calibri" w:hAnsi="Times New Roman" w:cs="Times New Roman"/>
          <w:sz w:val="28"/>
          <w:szCs w:val="28"/>
        </w:rPr>
      </w:pPr>
    </w:p>
    <w:tbl>
      <w:tblPr>
        <w:tblStyle w:val="a6"/>
        <w:tblW w:w="0" w:type="auto"/>
        <w:tblLook w:val="04A0" w:firstRow="1" w:lastRow="0" w:firstColumn="1" w:lastColumn="0" w:noHBand="0" w:noVBand="1"/>
      </w:tblPr>
      <w:tblGrid>
        <w:gridCol w:w="3190"/>
        <w:gridCol w:w="3190"/>
        <w:gridCol w:w="3191"/>
      </w:tblGrid>
      <w:tr w:rsidR="00352AA8" w:rsidTr="00352AA8">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Группа организаций культуры</w:t>
            </w:r>
          </w:p>
        </w:tc>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Параметры </w:t>
            </w:r>
          </w:p>
        </w:tc>
        <w:tc>
          <w:tcPr>
            <w:tcW w:w="3191"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Количество анкет</w:t>
            </w:r>
          </w:p>
        </w:tc>
      </w:tr>
      <w:tr w:rsidR="00352AA8" w:rsidTr="00352AA8">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Малые организации культуры</w:t>
            </w:r>
          </w:p>
        </w:tc>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Количество получателей услуг в месяц не более 2000</w:t>
            </w:r>
          </w:p>
        </w:tc>
        <w:tc>
          <w:tcPr>
            <w:tcW w:w="3191" w:type="dxa"/>
          </w:tcPr>
          <w:p w:rsidR="00352AA8" w:rsidRDefault="00E93676"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100</w:t>
            </w:r>
            <w:r w:rsidR="00352AA8">
              <w:rPr>
                <w:rFonts w:ascii="Times New Roman" w:eastAsia="Calibri" w:hAnsi="Times New Roman" w:cs="Times New Roman"/>
                <w:sz w:val="28"/>
                <w:szCs w:val="28"/>
              </w:rPr>
              <w:t>-200</w:t>
            </w:r>
          </w:p>
        </w:tc>
      </w:tr>
      <w:tr w:rsidR="00352AA8" w:rsidTr="00352AA8">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Средние организации культуры</w:t>
            </w:r>
          </w:p>
        </w:tc>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sidRPr="00352AA8">
              <w:rPr>
                <w:rFonts w:ascii="Times New Roman" w:eastAsia="Calibri" w:hAnsi="Times New Roman" w:cs="Times New Roman"/>
                <w:sz w:val="28"/>
                <w:szCs w:val="28"/>
              </w:rPr>
              <w:t xml:space="preserve">Количество получателей услуг в месяц </w:t>
            </w:r>
            <w:r>
              <w:rPr>
                <w:rFonts w:ascii="Times New Roman" w:eastAsia="Calibri" w:hAnsi="Times New Roman" w:cs="Times New Roman"/>
                <w:sz w:val="28"/>
                <w:szCs w:val="28"/>
              </w:rPr>
              <w:t>от 2000 до</w:t>
            </w:r>
            <w:r w:rsidR="004A7235">
              <w:rPr>
                <w:rFonts w:ascii="Times New Roman" w:eastAsia="Calibri" w:hAnsi="Times New Roman" w:cs="Times New Roman"/>
                <w:sz w:val="28"/>
                <w:szCs w:val="28"/>
              </w:rPr>
              <w:t xml:space="preserve"> 7</w:t>
            </w:r>
            <w:r w:rsidRPr="00352AA8">
              <w:rPr>
                <w:rFonts w:ascii="Times New Roman" w:eastAsia="Calibri" w:hAnsi="Times New Roman" w:cs="Times New Roman"/>
                <w:sz w:val="28"/>
                <w:szCs w:val="28"/>
              </w:rPr>
              <w:t>000</w:t>
            </w:r>
          </w:p>
        </w:tc>
        <w:tc>
          <w:tcPr>
            <w:tcW w:w="3191"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400-500</w:t>
            </w:r>
          </w:p>
        </w:tc>
      </w:tr>
      <w:tr w:rsidR="00352AA8" w:rsidTr="00352AA8">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Крупные организации культуры</w:t>
            </w:r>
          </w:p>
        </w:tc>
        <w:tc>
          <w:tcPr>
            <w:tcW w:w="3190" w:type="dxa"/>
          </w:tcPr>
          <w:p w:rsidR="00352AA8" w:rsidRDefault="00352AA8" w:rsidP="00124AF7">
            <w:pPr>
              <w:spacing w:line="240" w:lineRule="exact"/>
              <w:contextualSpacing/>
              <w:jc w:val="both"/>
              <w:rPr>
                <w:rFonts w:ascii="Times New Roman" w:eastAsia="Calibri" w:hAnsi="Times New Roman" w:cs="Times New Roman"/>
                <w:sz w:val="28"/>
                <w:szCs w:val="28"/>
              </w:rPr>
            </w:pPr>
            <w:r w:rsidRPr="00352AA8">
              <w:rPr>
                <w:rFonts w:ascii="Times New Roman" w:eastAsia="Calibri" w:hAnsi="Times New Roman" w:cs="Times New Roman"/>
                <w:sz w:val="28"/>
                <w:szCs w:val="28"/>
              </w:rPr>
              <w:t xml:space="preserve">Количество получателей услуг в месяц </w:t>
            </w:r>
            <w:r>
              <w:rPr>
                <w:rFonts w:ascii="Times New Roman" w:eastAsia="Calibri" w:hAnsi="Times New Roman" w:cs="Times New Roman"/>
                <w:sz w:val="28"/>
                <w:szCs w:val="28"/>
              </w:rPr>
              <w:t>более 7</w:t>
            </w:r>
            <w:r w:rsidRPr="00352AA8">
              <w:rPr>
                <w:rFonts w:ascii="Times New Roman" w:eastAsia="Calibri" w:hAnsi="Times New Roman" w:cs="Times New Roman"/>
                <w:sz w:val="28"/>
                <w:szCs w:val="28"/>
              </w:rPr>
              <w:t>000</w:t>
            </w:r>
          </w:p>
        </w:tc>
        <w:tc>
          <w:tcPr>
            <w:tcW w:w="3191" w:type="dxa"/>
          </w:tcPr>
          <w:p w:rsidR="00352AA8" w:rsidRDefault="00352AA8" w:rsidP="00124AF7">
            <w:pPr>
              <w:spacing w:line="24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1000-2000</w:t>
            </w:r>
          </w:p>
        </w:tc>
      </w:tr>
    </w:tbl>
    <w:p w:rsidR="00352AA8" w:rsidRDefault="00352AA8" w:rsidP="00620A3B">
      <w:pPr>
        <w:spacing w:after="0" w:line="360" w:lineRule="exact"/>
        <w:contextualSpacing/>
        <w:jc w:val="both"/>
        <w:rPr>
          <w:rFonts w:ascii="Times New Roman" w:eastAsia="Calibri" w:hAnsi="Times New Roman" w:cs="Times New Roman"/>
          <w:sz w:val="28"/>
          <w:szCs w:val="28"/>
        </w:rPr>
      </w:pPr>
    </w:p>
    <w:p w:rsidR="000150BD" w:rsidRDefault="00864FC7" w:rsidP="00620CB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35B74">
        <w:rPr>
          <w:rFonts w:ascii="Times New Roman" w:eastAsia="Calibri" w:hAnsi="Times New Roman" w:cs="Times New Roman"/>
          <w:sz w:val="28"/>
          <w:szCs w:val="28"/>
        </w:rPr>
        <w:t xml:space="preserve">         </w:t>
      </w:r>
      <w:r w:rsidR="006115E6" w:rsidRPr="006115E6">
        <w:rPr>
          <w:rFonts w:ascii="Times New Roman" w:eastAsia="Calibri" w:hAnsi="Times New Roman" w:cs="Times New Roman"/>
          <w:sz w:val="28"/>
          <w:szCs w:val="28"/>
        </w:rPr>
        <w:t xml:space="preserve">Методика </w:t>
      </w:r>
      <w:proofErr w:type="gramStart"/>
      <w:r w:rsidR="006115E6" w:rsidRPr="006115E6">
        <w:rPr>
          <w:rFonts w:ascii="Times New Roman" w:eastAsia="Calibri" w:hAnsi="Times New Roman" w:cs="Times New Roman"/>
          <w:sz w:val="28"/>
          <w:szCs w:val="28"/>
        </w:rPr>
        <w:t>расчета показателей независимой оценки качества работы учреждений</w:t>
      </w:r>
      <w:proofErr w:type="gramEnd"/>
      <w:r w:rsidR="006115E6" w:rsidRPr="006115E6">
        <w:rPr>
          <w:rFonts w:ascii="Times New Roman" w:eastAsia="Calibri" w:hAnsi="Times New Roman" w:cs="Times New Roman"/>
          <w:sz w:val="28"/>
          <w:szCs w:val="28"/>
        </w:rPr>
        <w:t xml:space="preserve"> определена следующая: за наличие каждого показат</w:t>
      </w:r>
      <w:r w:rsidR="00C23585">
        <w:rPr>
          <w:rFonts w:ascii="Times New Roman" w:eastAsia="Calibri" w:hAnsi="Times New Roman" w:cs="Times New Roman"/>
          <w:sz w:val="28"/>
          <w:szCs w:val="28"/>
        </w:rPr>
        <w:t>еля учреждениям присваиваются</w:t>
      </w:r>
      <w:r w:rsidR="006115E6" w:rsidRPr="006115E6">
        <w:rPr>
          <w:rFonts w:ascii="Times New Roman" w:eastAsia="Calibri" w:hAnsi="Times New Roman" w:cs="Times New Roman"/>
          <w:sz w:val="28"/>
          <w:szCs w:val="28"/>
        </w:rPr>
        <w:t xml:space="preserve"> балл</w:t>
      </w:r>
      <w:r w:rsidR="00620A3B">
        <w:rPr>
          <w:rFonts w:ascii="Times New Roman" w:eastAsia="Calibri" w:hAnsi="Times New Roman" w:cs="Times New Roman"/>
          <w:sz w:val="28"/>
          <w:szCs w:val="28"/>
        </w:rPr>
        <w:t>ы</w:t>
      </w:r>
      <w:r w:rsidR="006115E6" w:rsidRPr="006115E6">
        <w:rPr>
          <w:rFonts w:ascii="Times New Roman" w:eastAsia="Calibri" w:hAnsi="Times New Roman" w:cs="Times New Roman"/>
          <w:sz w:val="28"/>
          <w:szCs w:val="28"/>
        </w:rPr>
        <w:t>.</w:t>
      </w:r>
      <w:r w:rsidR="00C23585">
        <w:rPr>
          <w:rFonts w:ascii="Times New Roman" w:eastAsia="Calibri" w:hAnsi="Times New Roman" w:cs="Times New Roman"/>
          <w:sz w:val="28"/>
          <w:szCs w:val="28"/>
        </w:rPr>
        <w:t xml:space="preserve"> </w:t>
      </w:r>
    </w:p>
    <w:p w:rsidR="00DB6323" w:rsidRPr="000150BD" w:rsidRDefault="00DB6323" w:rsidP="00620CB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DB6323">
        <w:rPr>
          <w:rFonts w:ascii="Times New Roman" w:eastAsia="Calibri" w:hAnsi="Times New Roman" w:cs="Times New Roman"/>
          <w:sz w:val="28"/>
          <w:szCs w:val="28"/>
        </w:rPr>
        <w:t>В Министерство культуры, молодежной политики и массовых коммуникаций Пермского края направляется одна заполненная таблица (приложение 5 к настоящим Методическим рекомендациям) в разрезе каждой библиотеки и сводный рейтинг в целом по району.</w:t>
      </w:r>
    </w:p>
    <w:p w:rsidR="00D16DF0" w:rsidRDefault="0027619D" w:rsidP="00620CB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150BD">
        <w:rPr>
          <w:rFonts w:ascii="Times New Roman" w:eastAsia="Calibri" w:hAnsi="Times New Roman" w:cs="Times New Roman"/>
          <w:sz w:val="28"/>
          <w:szCs w:val="28"/>
        </w:rPr>
        <w:t xml:space="preserve"> </w:t>
      </w:r>
      <w:r w:rsidR="000150BD">
        <w:rPr>
          <w:rFonts w:ascii="Times New Roman" w:eastAsia="Times New Roman" w:hAnsi="Times New Roman" w:cs="Times New Roman"/>
          <w:sz w:val="28"/>
          <w:szCs w:val="28"/>
          <w:lang w:eastAsia="ru-RU"/>
        </w:rPr>
        <w:t xml:space="preserve"> </w:t>
      </w:r>
      <w:r w:rsidR="00D16DF0">
        <w:rPr>
          <w:rFonts w:ascii="Times New Roman" w:eastAsia="Calibri" w:hAnsi="Times New Roman" w:cs="Times New Roman"/>
          <w:sz w:val="28"/>
          <w:szCs w:val="28"/>
        </w:rPr>
        <w:t xml:space="preserve">На основании полученных </w:t>
      </w:r>
      <w:r w:rsidR="004E68AA">
        <w:rPr>
          <w:rFonts w:ascii="Times New Roman" w:eastAsia="Calibri" w:hAnsi="Times New Roman" w:cs="Times New Roman"/>
          <w:sz w:val="28"/>
          <w:szCs w:val="28"/>
        </w:rPr>
        <w:t xml:space="preserve">от органов местного самоуправления </w:t>
      </w:r>
      <w:r w:rsidR="00D16DF0">
        <w:rPr>
          <w:rFonts w:ascii="Times New Roman" w:eastAsia="Calibri" w:hAnsi="Times New Roman" w:cs="Times New Roman"/>
          <w:sz w:val="28"/>
          <w:szCs w:val="28"/>
        </w:rPr>
        <w:t xml:space="preserve">результатов организацией-оператором </w:t>
      </w:r>
      <w:r w:rsidR="005C2695">
        <w:rPr>
          <w:rFonts w:ascii="Times New Roman" w:eastAsia="Calibri" w:hAnsi="Times New Roman" w:cs="Times New Roman"/>
          <w:sz w:val="28"/>
          <w:szCs w:val="28"/>
        </w:rPr>
        <w:t xml:space="preserve">(ФБГОУ ВПО «Пермский государственный институт культуры») </w:t>
      </w:r>
      <w:r w:rsidR="00D16DF0">
        <w:rPr>
          <w:rFonts w:ascii="Times New Roman" w:eastAsia="Calibri" w:hAnsi="Times New Roman" w:cs="Times New Roman"/>
          <w:sz w:val="28"/>
          <w:szCs w:val="28"/>
        </w:rPr>
        <w:t xml:space="preserve">будет проведен анализ данных, </w:t>
      </w:r>
      <w:proofErr w:type="gramStart"/>
      <w:r w:rsidR="00D16DF0">
        <w:rPr>
          <w:rFonts w:ascii="Times New Roman" w:eastAsia="Calibri" w:hAnsi="Times New Roman" w:cs="Times New Roman"/>
          <w:sz w:val="28"/>
          <w:szCs w:val="28"/>
        </w:rPr>
        <w:t>произве</w:t>
      </w:r>
      <w:r w:rsidR="004E68AA">
        <w:rPr>
          <w:rFonts w:ascii="Times New Roman" w:eastAsia="Calibri" w:hAnsi="Times New Roman" w:cs="Times New Roman"/>
          <w:sz w:val="28"/>
          <w:szCs w:val="28"/>
        </w:rPr>
        <w:t>дено ранжирование учреждений и</w:t>
      </w:r>
      <w:r w:rsidR="000150BD" w:rsidRPr="006115E6">
        <w:rPr>
          <w:rFonts w:ascii="Times New Roman" w:eastAsia="Calibri" w:hAnsi="Times New Roman" w:cs="Times New Roman"/>
          <w:sz w:val="28"/>
          <w:szCs w:val="28"/>
        </w:rPr>
        <w:t xml:space="preserve"> </w:t>
      </w:r>
      <w:r w:rsidR="00D16DF0">
        <w:rPr>
          <w:rFonts w:ascii="Times New Roman" w:eastAsia="Calibri" w:hAnsi="Times New Roman" w:cs="Times New Roman"/>
          <w:sz w:val="28"/>
          <w:szCs w:val="28"/>
        </w:rPr>
        <w:t>составлен</w:t>
      </w:r>
      <w:proofErr w:type="gramEnd"/>
      <w:r w:rsidR="00D16DF0">
        <w:rPr>
          <w:rFonts w:ascii="Times New Roman" w:eastAsia="Calibri" w:hAnsi="Times New Roman" w:cs="Times New Roman"/>
          <w:sz w:val="28"/>
          <w:szCs w:val="28"/>
        </w:rPr>
        <w:t xml:space="preserve"> рейтинг учреждений, охваченных независимой  оценкой</w:t>
      </w:r>
      <w:r w:rsidR="00FB6BC4">
        <w:rPr>
          <w:rFonts w:ascii="Times New Roman" w:eastAsia="Calibri" w:hAnsi="Times New Roman" w:cs="Times New Roman"/>
          <w:sz w:val="28"/>
          <w:szCs w:val="28"/>
        </w:rPr>
        <w:t>.</w:t>
      </w:r>
      <w:r w:rsidR="000150BD">
        <w:rPr>
          <w:rFonts w:ascii="Times New Roman" w:eastAsia="Calibri" w:hAnsi="Times New Roman" w:cs="Times New Roman"/>
          <w:sz w:val="28"/>
          <w:szCs w:val="28"/>
        </w:rPr>
        <w:t xml:space="preserve">          </w:t>
      </w:r>
    </w:p>
    <w:p w:rsidR="00864FC7" w:rsidRPr="00F229C9" w:rsidRDefault="00D16DF0" w:rsidP="00620CB6">
      <w:pPr>
        <w:spacing w:after="0" w:line="360" w:lineRule="exact"/>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64FC7">
        <w:rPr>
          <w:rFonts w:ascii="Times New Roman" w:eastAsia="Calibri" w:hAnsi="Times New Roman" w:cs="Times New Roman"/>
          <w:sz w:val="28"/>
          <w:szCs w:val="28"/>
        </w:rPr>
        <w:t xml:space="preserve">Итоги проведения независимой оценки подлежат обсуждению на </w:t>
      </w:r>
      <w:r w:rsidR="006A4C46">
        <w:rPr>
          <w:rFonts w:ascii="Times New Roman" w:eastAsia="Calibri" w:hAnsi="Times New Roman" w:cs="Times New Roman"/>
          <w:sz w:val="28"/>
          <w:szCs w:val="28"/>
        </w:rPr>
        <w:t>заседании</w:t>
      </w:r>
      <w:r w:rsidR="00177318">
        <w:rPr>
          <w:rFonts w:ascii="Times New Roman" w:eastAsia="Calibri" w:hAnsi="Times New Roman" w:cs="Times New Roman"/>
          <w:sz w:val="28"/>
          <w:szCs w:val="28"/>
        </w:rPr>
        <w:t xml:space="preserve"> соответствующих Общественных советов муниципальных образований Пермского края. Протоколы заседания Общественных советов</w:t>
      </w:r>
      <w:r w:rsidR="00D939E3">
        <w:rPr>
          <w:rFonts w:ascii="Times New Roman" w:eastAsia="Calibri" w:hAnsi="Times New Roman" w:cs="Times New Roman"/>
          <w:sz w:val="28"/>
          <w:szCs w:val="28"/>
        </w:rPr>
        <w:t xml:space="preserve"> </w:t>
      </w:r>
      <w:r w:rsidR="006A4C46">
        <w:rPr>
          <w:rFonts w:ascii="Times New Roman" w:eastAsia="Calibri" w:hAnsi="Times New Roman" w:cs="Times New Roman"/>
          <w:sz w:val="28"/>
          <w:szCs w:val="28"/>
        </w:rPr>
        <w:t>должны быть размещены на сайтах</w:t>
      </w:r>
      <w:r w:rsidR="00D939E3">
        <w:rPr>
          <w:rFonts w:ascii="Times New Roman" w:eastAsia="Calibri" w:hAnsi="Times New Roman" w:cs="Times New Roman"/>
          <w:sz w:val="28"/>
          <w:szCs w:val="28"/>
        </w:rPr>
        <w:t xml:space="preserve"> органо</w:t>
      </w:r>
      <w:r w:rsidR="006A4C46">
        <w:rPr>
          <w:rFonts w:ascii="Times New Roman" w:eastAsia="Calibri" w:hAnsi="Times New Roman" w:cs="Times New Roman"/>
          <w:sz w:val="28"/>
          <w:szCs w:val="28"/>
        </w:rPr>
        <w:t xml:space="preserve">в местного самоуправления </w:t>
      </w:r>
      <w:r w:rsidR="00D939E3">
        <w:rPr>
          <w:rFonts w:ascii="Times New Roman" w:eastAsia="Calibri" w:hAnsi="Times New Roman" w:cs="Times New Roman"/>
          <w:sz w:val="28"/>
          <w:szCs w:val="28"/>
        </w:rPr>
        <w:t>Пермского края</w:t>
      </w:r>
      <w:r w:rsidR="000150BD">
        <w:rPr>
          <w:rFonts w:ascii="Times New Roman" w:eastAsia="Calibri" w:hAnsi="Times New Roman" w:cs="Times New Roman"/>
          <w:sz w:val="28"/>
          <w:szCs w:val="28"/>
        </w:rPr>
        <w:t xml:space="preserve">, при которых они </w:t>
      </w:r>
      <w:proofErr w:type="gramStart"/>
      <w:r w:rsidR="000150BD">
        <w:rPr>
          <w:rFonts w:ascii="Times New Roman" w:eastAsia="Calibri" w:hAnsi="Times New Roman" w:cs="Times New Roman"/>
          <w:sz w:val="28"/>
          <w:szCs w:val="28"/>
        </w:rPr>
        <w:t>созданы</w:t>
      </w:r>
      <w:r w:rsidR="00620A3B">
        <w:rPr>
          <w:rFonts w:ascii="Times New Roman" w:eastAsia="Calibri" w:hAnsi="Times New Roman" w:cs="Times New Roman"/>
          <w:sz w:val="28"/>
          <w:szCs w:val="28"/>
        </w:rPr>
        <w:t xml:space="preserve"> и в обязательном порядке направлены</w:t>
      </w:r>
      <w:proofErr w:type="gramEnd"/>
      <w:r w:rsidR="00620A3B">
        <w:rPr>
          <w:rFonts w:ascii="Times New Roman" w:eastAsia="Calibri" w:hAnsi="Times New Roman" w:cs="Times New Roman"/>
          <w:sz w:val="28"/>
          <w:szCs w:val="28"/>
        </w:rPr>
        <w:t xml:space="preserve"> в Министерство вместе с заполненной таблицей</w:t>
      </w:r>
      <w:r w:rsidR="00D939E3">
        <w:rPr>
          <w:rFonts w:ascii="Times New Roman" w:eastAsia="Calibri" w:hAnsi="Times New Roman" w:cs="Times New Roman"/>
          <w:sz w:val="28"/>
          <w:szCs w:val="28"/>
        </w:rPr>
        <w:t xml:space="preserve">. </w:t>
      </w:r>
    </w:p>
    <w:p w:rsidR="002477AE" w:rsidRPr="002477AE" w:rsidRDefault="00F229C9" w:rsidP="002477AE">
      <w:pPr>
        <w:spacing w:after="0" w:line="360" w:lineRule="exact"/>
        <w:jc w:val="both"/>
        <w:rPr>
          <w:rFonts w:ascii="Times New Roman" w:eastAsia="Times New Roman" w:hAnsi="Times New Roman" w:cs="Times New Roman"/>
          <w:sz w:val="28"/>
          <w:szCs w:val="28"/>
          <w:lang w:eastAsia="ru-RU"/>
        </w:rPr>
      </w:pPr>
      <w:r w:rsidRPr="003112CF">
        <w:rPr>
          <w:rFonts w:ascii="Times New Roman" w:eastAsia="Times New Roman" w:hAnsi="Times New Roman" w:cs="Times New Roman"/>
          <w:sz w:val="28"/>
          <w:szCs w:val="28"/>
          <w:lang w:eastAsia="ru-RU"/>
        </w:rPr>
        <w:t xml:space="preserve">          </w:t>
      </w:r>
      <w:r w:rsidR="002477AE" w:rsidRPr="002477AE">
        <w:rPr>
          <w:rFonts w:ascii="Times New Roman" w:eastAsia="Times New Roman" w:hAnsi="Times New Roman" w:cs="Times New Roman"/>
          <w:sz w:val="28"/>
          <w:szCs w:val="28"/>
          <w:lang w:eastAsia="ru-RU"/>
        </w:rPr>
        <w:t>По итогам</w:t>
      </w:r>
      <w:r w:rsidR="000150BD">
        <w:rPr>
          <w:rFonts w:ascii="Times New Roman" w:eastAsia="Times New Roman" w:hAnsi="Times New Roman" w:cs="Times New Roman"/>
          <w:sz w:val="28"/>
          <w:szCs w:val="28"/>
          <w:lang w:eastAsia="ru-RU"/>
        </w:rPr>
        <w:t xml:space="preserve"> проведения независимой оценки О</w:t>
      </w:r>
      <w:r w:rsidR="002477AE" w:rsidRPr="002477AE">
        <w:rPr>
          <w:rFonts w:ascii="Times New Roman" w:eastAsia="Times New Roman" w:hAnsi="Times New Roman" w:cs="Times New Roman"/>
          <w:sz w:val="28"/>
          <w:szCs w:val="28"/>
          <w:lang w:eastAsia="ru-RU"/>
        </w:rPr>
        <w:t xml:space="preserve">бщественный совет </w:t>
      </w:r>
      <w:proofErr w:type="gramStart"/>
      <w:r w:rsidR="002477AE" w:rsidRPr="002477AE">
        <w:rPr>
          <w:rFonts w:ascii="Times New Roman" w:eastAsia="Times New Roman" w:hAnsi="Times New Roman" w:cs="Times New Roman"/>
          <w:sz w:val="28"/>
          <w:szCs w:val="28"/>
          <w:lang w:eastAsia="ru-RU"/>
        </w:rPr>
        <w:t>разрабатывает и представля</w:t>
      </w:r>
      <w:r w:rsidR="000150BD">
        <w:rPr>
          <w:rFonts w:ascii="Times New Roman" w:eastAsia="Times New Roman" w:hAnsi="Times New Roman" w:cs="Times New Roman"/>
          <w:sz w:val="28"/>
          <w:szCs w:val="28"/>
          <w:lang w:eastAsia="ru-RU"/>
        </w:rPr>
        <w:t>ет</w:t>
      </w:r>
      <w:proofErr w:type="gramEnd"/>
      <w:r w:rsidR="000150BD">
        <w:rPr>
          <w:rFonts w:ascii="Times New Roman" w:eastAsia="Times New Roman" w:hAnsi="Times New Roman" w:cs="Times New Roman"/>
          <w:sz w:val="28"/>
          <w:szCs w:val="28"/>
          <w:lang w:eastAsia="ru-RU"/>
        </w:rPr>
        <w:t xml:space="preserve"> в уполномоченный орган</w:t>
      </w:r>
      <w:r w:rsidR="002477AE">
        <w:rPr>
          <w:rFonts w:ascii="Times New Roman" w:eastAsia="Times New Roman" w:hAnsi="Times New Roman" w:cs="Times New Roman"/>
          <w:sz w:val="28"/>
          <w:szCs w:val="28"/>
          <w:lang w:eastAsia="ru-RU"/>
        </w:rPr>
        <w:t xml:space="preserve"> местн</w:t>
      </w:r>
      <w:r w:rsidR="000150BD">
        <w:rPr>
          <w:rFonts w:ascii="Times New Roman" w:eastAsia="Times New Roman" w:hAnsi="Times New Roman" w:cs="Times New Roman"/>
          <w:sz w:val="28"/>
          <w:szCs w:val="28"/>
          <w:lang w:eastAsia="ru-RU"/>
        </w:rPr>
        <w:t xml:space="preserve">ого </w:t>
      </w:r>
      <w:r w:rsidR="004C1F32">
        <w:rPr>
          <w:rFonts w:ascii="Times New Roman" w:eastAsia="Times New Roman" w:hAnsi="Times New Roman" w:cs="Times New Roman"/>
          <w:sz w:val="28"/>
          <w:szCs w:val="28"/>
          <w:lang w:eastAsia="ru-RU"/>
        </w:rPr>
        <w:lastRenderedPageBreak/>
        <w:t>само</w:t>
      </w:r>
      <w:r w:rsidR="000150BD">
        <w:rPr>
          <w:rFonts w:ascii="Times New Roman" w:eastAsia="Times New Roman" w:hAnsi="Times New Roman" w:cs="Times New Roman"/>
          <w:sz w:val="28"/>
          <w:szCs w:val="28"/>
          <w:lang w:eastAsia="ru-RU"/>
        </w:rPr>
        <w:t>управления, при котором он создан,</w:t>
      </w:r>
      <w:r w:rsidR="002477AE">
        <w:rPr>
          <w:rFonts w:ascii="Times New Roman" w:eastAsia="Times New Roman" w:hAnsi="Times New Roman" w:cs="Times New Roman"/>
          <w:sz w:val="28"/>
          <w:szCs w:val="28"/>
          <w:lang w:eastAsia="ru-RU"/>
        </w:rPr>
        <w:t xml:space="preserve"> </w:t>
      </w:r>
      <w:r w:rsidR="002477AE" w:rsidRPr="002477AE">
        <w:rPr>
          <w:rFonts w:ascii="Times New Roman" w:eastAsia="Times New Roman" w:hAnsi="Times New Roman" w:cs="Times New Roman"/>
          <w:sz w:val="28"/>
          <w:szCs w:val="28"/>
          <w:lang w:eastAsia="ru-RU"/>
        </w:rPr>
        <w:t>предложения по улучшению качества работы оцениваемых учреждений.</w:t>
      </w:r>
    </w:p>
    <w:p w:rsidR="002477AE" w:rsidRDefault="002477AE"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477AE">
        <w:rPr>
          <w:rFonts w:ascii="Times New Roman" w:eastAsia="Times New Roman" w:hAnsi="Times New Roman" w:cs="Times New Roman"/>
          <w:sz w:val="28"/>
          <w:szCs w:val="28"/>
          <w:lang w:eastAsia="ru-RU"/>
        </w:rPr>
        <w:t>Учреждения культуры на основании предло</w:t>
      </w:r>
      <w:r>
        <w:rPr>
          <w:rFonts w:ascii="Times New Roman" w:eastAsia="Times New Roman" w:hAnsi="Times New Roman" w:cs="Times New Roman"/>
          <w:sz w:val="28"/>
          <w:szCs w:val="28"/>
          <w:lang w:eastAsia="ru-RU"/>
        </w:rPr>
        <w:t>жений О</w:t>
      </w:r>
      <w:r w:rsidRPr="002477AE">
        <w:rPr>
          <w:rFonts w:ascii="Times New Roman" w:eastAsia="Times New Roman" w:hAnsi="Times New Roman" w:cs="Times New Roman"/>
          <w:sz w:val="28"/>
          <w:szCs w:val="28"/>
          <w:lang w:eastAsia="ru-RU"/>
        </w:rPr>
        <w:t xml:space="preserve">бщественного совета </w:t>
      </w:r>
      <w:proofErr w:type="gramStart"/>
      <w:r w:rsidRPr="002477AE">
        <w:rPr>
          <w:rFonts w:ascii="Times New Roman" w:eastAsia="Times New Roman" w:hAnsi="Times New Roman" w:cs="Times New Roman"/>
          <w:sz w:val="28"/>
          <w:szCs w:val="28"/>
          <w:lang w:eastAsia="ru-RU"/>
        </w:rPr>
        <w:t>разрабатывают и утверждают</w:t>
      </w:r>
      <w:proofErr w:type="gramEnd"/>
      <w:r w:rsidRPr="002477AE">
        <w:rPr>
          <w:rFonts w:ascii="Times New Roman" w:eastAsia="Times New Roman" w:hAnsi="Times New Roman" w:cs="Times New Roman"/>
          <w:sz w:val="28"/>
          <w:szCs w:val="28"/>
          <w:lang w:eastAsia="ru-RU"/>
        </w:rPr>
        <w:t xml:space="preserve"> планы мероприятий по улучшению качества своей работы (далее - п</w:t>
      </w:r>
      <w:r w:rsidR="004C1F32">
        <w:rPr>
          <w:rFonts w:ascii="Times New Roman" w:eastAsia="Times New Roman" w:hAnsi="Times New Roman" w:cs="Times New Roman"/>
          <w:sz w:val="28"/>
          <w:szCs w:val="28"/>
          <w:lang w:eastAsia="ru-RU"/>
        </w:rPr>
        <w:t>ланы мероприятий) по</w:t>
      </w:r>
      <w:r>
        <w:rPr>
          <w:rFonts w:ascii="Times New Roman" w:eastAsia="Times New Roman" w:hAnsi="Times New Roman" w:cs="Times New Roman"/>
          <w:sz w:val="28"/>
          <w:szCs w:val="28"/>
          <w:lang w:eastAsia="ru-RU"/>
        </w:rPr>
        <w:t xml:space="preserve"> форме </w:t>
      </w:r>
      <w:r w:rsidR="004C1F32">
        <w:rPr>
          <w:rFonts w:ascii="Times New Roman" w:eastAsia="Times New Roman" w:hAnsi="Times New Roman" w:cs="Times New Roman"/>
          <w:sz w:val="28"/>
          <w:szCs w:val="28"/>
          <w:lang w:eastAsia="ru-RU"/>
        </w:rPr>
        <w:t>согласно приложению</w:t>
      </w:r>
      <w:r>
        <w:rPr>
          <w:rFonts w:ascii="Times New Roman" w:eastAsia="Times New Roman" w:hAnsi="Times New Roman" w:cs="Times New Roman"/>
          <w:sz w:val="28"/>
          <w:szCs w:val="28"/>
          <w:lang w:eastAsia="ru-RU"/>
        </w:rPr>
        <w:t xml:space="preserve"> </w:t>
      </w:r>
      <w:r w:rsidR="0054791C">
        <w:rPr>
          <w:rFonts w:ascii="Times New Roman" w:eastAsia="Times New Roman" w:hAnsi="Times New Roman" w:cs="Times New Roman"/>
          <w:sz w:val="28"/>
          <w:szCs w:val="28"/>
          <w:lang w:eastAsia="ru-RU"/>
        </w:rPr>
        <w:t>3</w:t>
      </w:r>
      <w:r w:rsidRPr="002477AE">
        <w:rPr>
          <w:rFonts w:ascii="Times New Roman" w:eastAsia="Times New Roman" w:hAnsi="Times New Roman" w:cs="Times New Roman"/>
          <w:sz w:val="28"/>
          <w:szCs w:val="28"/>
          <w:lang w:eastAsia="ru-RU"/>
        </w:rPr>
        <w:t xml:space="preserve"> к настоящим Методическим рекомендация</w:t>
      </w:r>
      <w:r w:rsidR="004C1F32">
        <w:rPr>
          <w:rFonts w:ascii="Times New Roman" w:eastAsia="Times New Roman" w:hAnsi="Times New Roman" w:cs="Times New Roman"/>
          <w:sz w:val="28"/>
          <w:szCs w:val="28"/>
          <w:lang w:eastAsia="ru-RU"/>
        </w:rPr>
        <w:t>м</w:t>
      </w:r>
      <w:r w:rsidRPr="002477AE">
        <w:rPr>
          <w:rFonts w:ascii="Times New Roman" w:eastAsia="Times New Roman" w:hAnsi="Times New Roman" w:cs="Times New Roman"/>
          <w:sz w:val="28"/>
          <w:szCs w:val="28"/>
          <w:lang w:eastAsia="ru-RU"/>
        </w:rPr>
        <w:t>.</w:t>
      </w:r>
    </w:p>
    <w:p w:rsidR="002477AE" w:rsidRPr="002477AE" w:rsidRDefault="002477AE"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477AE">
        <w:rPr>
          <w:rFonts w:ascii="Times New Roman" w:eastAsia="Times New Roman" w:hAnsi="Times New Roman" w:cs="Times New Roman"/>
          <w:sz w:val="28"/>
          <w:szCs w:val="28"/>
          <w:lang w:eastAsia="ru-RU"/>
        </w:rPr>
        <w:t>В плане мероприятий рекомендуется предусматривать меры, реализация которых:</w:t>
      </w:r>
    </w:p>
    <w:p w:rsidR="002477AE" w:rsidRPr="002477AE" w:rsidRDefault="002477AE"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477AE">
        <w:rPr>
          <w:rFonts w:ascii="Times New Roman" w:eastAsia="Times New Roman" w:hAnsi="Times New Roman" w:cs="Times New Roman"/>
          <w:sz w:val="28"/>
          <w:szCs w:val="28"/>
          <w:lang w:eastAsia="ru-RU"/>
        </w:rPr>
        <w:t>непосредственно может повлиять на решение проблем, в том числе на устранение и предотвращение нарушений нормативно установленных требований, выявленных по итогам независимой оценки;</w:t>
      </w:r>
    </w:p>
    <w:p w:rsidR="002477AE" w:rsidRPr="002477AE" w:rsidRDefault="002477AE"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477AE">
        <w:rPr>
          <w:rFonts w:ascii="Times New Roman" w:eastAsia="Times New Roman" w:hAnsi="Times New Roman" w:cs="Times New Roman"/>
          <w:sz w:val="28"/>
          <w:szCs w:val="28"/>
          <w:lang w:eastAsia="ru-RU"/>
        </w:rPr>
        <w:t>позволит повысить уровень удовлетворенности получателей социальных услуг в сфере культуры.</w:t>
      </w:r>
    </w:p>
    <w:p w:rsidR="002477AE" w:rsidRPr="002477AE" w:rsidRDefault="002477AE"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477AE">
        <w:rPr>
          <w:rFonts w:ascii="Times New Roman" w:eastAsia="Times New Roman" w:hAnsi="Times New Roman" w:cs="Times New Roman"/>
          <w:sz w:val="28"/>
          <w:szCs w:val="28"/>
          <w:lang w:eastAsia="ru-RU"/>
        </w:rPr>
        <w:t>Учреждения культуры размещают планы мероприятий на с</w:t>
      </w:r>
      <w:r w:rsidR="0054791C">
        <w:rPr>
          <w:rFonts w:ascii="Times New Roman" w:eastAsia="Times New Roman" w:hAnsi="Times New Roman" w:cs="Times New Roman"/>
          <w:sz w:val="28"/>
          <w:szCs w:val="28"/>
          <w:lang w:eastAsia="ru-RU"/>
        </w:rPr>
        <w:t>воих официальных сайтах в сети «Интернет»</w:t>
      </w:r>
      <w:r w:rsidRPr="002477AE">
        <w:rPr>
          <w:rFonts w:ascii="Times New Roman" w:eastAsia="Times New Roman" w:hAnsi="Times New Roman" w:cs="Times New Roman"/>
          <w:sz w:val="28"/>
          <w:szCs w:val="28"/>
          <w:lang w:eastAsia="ru-RU"/>
        </w:rPr>
        <w:t xml:space="preserve"> (при наличии сайтов) и обеспечивают их выполнение.</w:t>
      </w:r>
    </w:p>
    <w:p w:rsidR="00844C2C" w:rsidRDefault="00844C2C"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E1FC1">
        <w:rPr>
          <w:rFonts w:ascii="Times New Roman" w:eastAsia="Times New Roman" w:hAnsi="Times New Roman" w:cs="Times New Roman"/>
          <w:sz w:val="28"/>
          <w:szCs w:val="28"/>
          <w:lang w:eastAsia="ru-RU"/>
        </w:rPr>
        <w:t xml:space="preserve">Обращаем Ваше внимание, что не все муниципальные образования </w:t>
      </w:r>
      <w:r w:rsidR="000150BD" w:rsidRPr="00844C2C">
        <w:rPr>
          <w:rFonts w:ascii="Times New Roman" w:eastAsia="Times New Roman" w:hAnsi="Times New Roman" w:cs="Times New Roman"/>
          <w:sz w:val="28"/>
          <w:szCs w:val="28"/>
          <w:lang w:eastAsia="ru-RU"/>
        </w:rPr>
        <w:t xml:space="preserve"> </w:t>
      </w:r>
      <w:r w:rsidRPr="00844C2C">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ктуализировали</w:t>
      </w:r>
      <w:r w:rsidRPr="00844C2C">
        <w:rPr>
          <w:rFonts w:ascii="Times New Roman" w:eastAsia="Times New Roman" w:hAnsi="Times New Roman" w:cs="Times New Roman"/>
          <w:sz w:val="28"/>
          <w:szCs w:val="28"/>
          <w:lang w:eastAsia="ru-RU"/>
        </w:rPr>
        <w:t xml:space="preserve"> информацию по перечн</w:t>
      </w:r>
      <w:r>
        <w:rPr>
          <w:rFonts w:ascii="Times New Roman" w:eastAsia="Times New Roman" w:hAnsi="Times New Roman" w:cs="Times New Roman"/>
          <w:sz w:val="28"/>
          <w:szCs w:val="28"/>
          <w:lang w:eastAsia="ru-RU"/>
        </w:rPr>
        <w:t>ю</w:t>
      </w:r>
      <w:r w:rsidRPr="00844C2C">
        <w:rPr>
          <w:rFonts w:ascii="Times New Roman" w:eastAsia="Times New Roman" w:hAnsi="Times New Roman" w:cs="Times New Roman"/>
          <w:sz w:val="28"/>
          <w:szCs w:val="28"/>
          <w:lang w:eastAsia="ru-RU"/>
        </w:rPr>
        <w:t xml:space="preserve"> </w:t>
      </w:r>
      <w:r w:rsidR="00FE1FC1">
        <w:rPr>
          <w:rFonts w:ascii="Times New Roman" w:eastAsia="Times New Roman" w:hAnsi="Times New Roman" w:cs="Times New Roman"/>
          <w:sz w:val="28"/>
          <w:szCs w:val="28"/>
          <w:lang w:eastAsia="ru-RU"/>
        </w:rPr>
        <w:t xml:space="preserve">муниципальных </w:t>
      </w:r>
      <w:r>
        <w:rPr>
          <w:rFonts w:ascii="Times New Roman" w:eastAsia="Times New Roman" w:hAnsi="Times New Roman" w:cs="Times New Roman"/>
          <w:sz w:val="28"/>
          <w:szCs w:val="28"/>
          <w:lang w:eastAsia="ru-RU"/>
        </w:rPr>
        <w:t>общедоступных (публичных) библиотек.</w:t>
      </w:r>
      <w:r w:rsidRPr="00844C2C">
        <w:rPr>
          <w:rFonts w:ascii="Times New Roman" w:eastAsia="Times New Roman" w:hAnsi="Times New Roman" w:cs="Times New Roman"/>
          <w:sz w:val="28"/>
          <w:szCs w:val="28"/>
          <w:lang w:eastAsia="ru-RU"/>
        </w:rPr>
        <w:t xml:space="preserve"> </w:t>
      </w:r>
      <w:r w:rsidR="00FE1FC1">
        <w:rPr>
          <w:rFonts w:ascii="Times New Roman" w:eastAsia="Times New Roman" w:hAnsi="Times New Roman" w:cs="Times New Roman"/>
          <w:sz w:val="28"/>
          <w:szCs w:val="28"/>
          <w:lang w:eastAsia="ru-RU"/>
        </w:rPr>
        <w:t>Указанный перечень размещен</w:t>
      </w:r>
      <w:r w:rsidRPr="00844C2C">
        <w:rPr>
          <w:rFonts w:ascii="Times New Roman" w:eastAsia="Times New Roman" w:hAnsi="Times New Roman" w:cs="Times New Roman"/>
          <w:sz w:val="28"/>
          <w:szCs w:val="28"/>
          <w:lang w:eastAsia="ru-RU"/>
        </w:rPr>
        <w:t xml:space="preserve"> на </w:t>
      </w:r>
      <w:r w:rsidR="00FE1FC1">
        <w:rPr>
          <w:rFonts w:ascii="Times New Roman" w:eastAsia="Times New Roman" w:hAnsi="Times New Roman" w:cs="Times New Roman"/>
          <w:sz w:val="28"/>
          <w:szCs w:val="28"/>
          <w:lang w:eastAsia="ru-RU"/>
        </w:rPr>
        <w:t xml:space="preserve">официальном </w:t>
      </w:r>
      <w:r w:rsidRPr="00844C2C">
        <w:rPr>
          <w:rFonts w:ascii="Times New Roman" w:eastAsia="Times New Roman" w:hAnsi="Times New Roman" w:cs="Times New Roman"/>
          <w:sz w:val="28"/>
          <w:szCs w:val="28"/>
          <w:lang w:eastAsia="ru-RU"/>
        </w:rPr>
        <w:t>сайте Министерства</w:t>
      </w:r>
      <w:r w:rsidR="00FE1FC1">
        <w:rPr>
          <w:rFonts w:ascii="Times New Roman" w:eastAsia="Times New Roman" w:hAnsi="Times New Roman" w:cs="Times New Roman"/>
          <w:sz w:val="28"/>
          <w:szCs w:val="28"/>
          <w:lang w:eastAsia="ru-RU"/>
        </w:rPr>
        <w:t xml:space="preserve"> в сети «Интернет». Просим до 15 октября 2015 г.</w:t>
      </w:r>
      <w:r w:rsidR="003C45F4">
        <w:rPr>
          <w:rFonts w:ascii="Times New Roman" w:eastAsia="Times New Roman" w:hAnsi="Times New Roman" w:cs="Times New Roman"/>
          <w:sz w:val="28"/>
          <w:szCs w:val="28"/>
          <w:lang w:eastAsia="ru-RU"/>
        </w:rPr>
        <w:t xml:space="preserve"> направить информацию</w:t>
      </w:r>
      <w:r w:rsidRPr="00844C2C">
        <w:rPr>
          <w:rFonts w:ascii="Times New Roman" w:eastAsia="Times New Roman" w:hAnsi="Times New Roman" w:cs="Times New Roman"/>
          <w:sz w:val="28"/>
          <w:szCs w:val="28"/>
          <w:lang w:eastAsia="ru-RU"/>
        </w:rPr>
        <w:t xml:space="preserve"> </w:t>
      </w:r>
      <w:r w:rsidR="00FE1FC1" w:rsidRPr="00FE1FC1">
        <w:rPr>
          <w:rFonts w:ascii="Times New Roman" w:eastAsia="Times New Roman" w:hAnsi="Times New Roman" w:cs="Times New Roman"/>
          <w:sz w:val="28"/>
          <w:szCs w:val="28"/>
          <w:lang w:eastAsia="ru-RU"/>
        </w:rPr>
        <w:t>на адрес kvpotapova@mk.permkrai.ru</w:t>
      </w:r>
      <w:r w:rsidR="00FE1FC1">
        <w:rPr>
          <w:rFonts w:ascii="Times New Roman" w:eastAsia="Times New Roman" w:hAnsi="Times New Roman" w:cs="Times New Roman"/>
          <w:sz w:val="28"/>
          <w:szCs w:val="28"/>
          <w:lang w:eastAsia="ru-RU"/>
        </w:rPr>
        <w:t>.</w:t>
      </w:r>
    </w:p>
    <w:p w:rsidR="00844C2C" w:rsidRDefault="00FE1FC1"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sidR="00920DA7">
        <w:rPr>
          <w:rFonts w:ascii="Times New Roman" w:eastAsia="Times New Roman" w:hAnsi="Times New Roman" w:cs="Times New Roman"/>
          <w:sz w:val="28"/>
          <w:szCs w:val="28"/>
          <w:lang w:eastAsia="ru-RU"/>
        </w:rPr>
        <w:t>В соответствии с пунктом 3.2. протокола совещания с представителями органов местного самоуправления, Общественных советов при органах местного самоуправления Пермского края,</w:t>
      </w:r>
      <w:r>
        <w:rPr>
          <w:rFonts w:ascii="Times New Roman" w:eastAsia="Times New Roman" w:hAnsi="Times New Roman" w:cs="Times New Roman"/>
          <w:sz w:val="28"/>
          <w:szCs w:val="28"/>
          <w:lang w:eastAsia="ru-RU"/>
        </w:rPr>
        <w:t xml:space="preserve"> </w:t>
      </w:r>
      <w:r w:rsidR="00920DA7">
        <w:rPr>
          <w:rFonts w:ascii="Times New Roman" w:eastAsia="Times New Roman" w:hAnsi="Times New Roman" w:cs="Times New Roman"/>
          <w:sz w:val="28"/>
          <w:szCs w:val="28"/>
          <w:lang w:eastAsia="ru-RU"/>
        </w:rPr>
        <w:t>р</w:t>
      </w:r>
      <w:r w:rsidR="003C45F4">
        <w:rPr>
          <w:rFonts w:ascii="Times New Roman" w:eastAsia="Times New Roman" w:hAnsi="Times New Roman" w:cs="Times New Roman"/>
          <w:sz w:val="28"/>
          <w:szCs w:val="28"/>
          <w:lang w:eastAsia="ru-RU"/>
        </w:rPr>
        <w:t>езультаты проведения независимой оценки</w:t>
      </w:r>
      <w:r w:rsidR="003C45F4" w:rsidRPr="003C45F4">
        <w:t xml:space="preserve"> </w:t>
      </w:r>
      <w:r w:rsidR="003C45F4" w:rsidRPr="003C45F4">
        <w:rPr>
          <w:rFonts w:ascii="Times New Roman" w:eastAsia="Times New Roman" w:hAnsi="Times New Roman" w:cs="Times New Roman"/>
          <w:sz w:val="28"/>
          <w:szCs w:val="28"/>
          <w:lang w:eastAsia="ru-RU"/>
        </w:rPr>
        <w:t>муниципальных общедоступных (публичных) библиотек</w:t>
      </w:r>
      <w:r w:rsidR="003C45F4">
        <w:rPr>
          <w:rFonts w:ascii="Times New Roman" w:eastAsia="Times New Roman" w:hAnsi="Times New Roman" w:cs="Times New Roman"/>
          <w:sz w:val="28"/>
          <w:szCs w:val="28"/>
          <w:lang w:eastAsia="ru-RU"/>
        </w:rPr>
        <w:t xml:space="preserve"> необходимо представить в Министерство в</w:t>
      </w:r>
      <w:r w:rsidR="000B703F">
        <w:rPr>
          <w:rFonts w:ascii="Times New Roman" w:eastAsia="Times New Roman" w:hAnsi="Times New Roman" w:cs="Times New Roman"/>
          <w:sz w:val="28"/>
          <w:szCs w:val="28"/>
          <w:lang w:eastAsia="ru-RU"/>
        </w:rPr>
        <w:t xml:space="preserve"> срок до 5 ноября 2015 г. </w:t>
      </w:r>
      <w:r w:rsidR="002830C1">
        <w:rPr>
          <w:rFonts w:ascii="Times New Roman" w:eastAsia="Times New Roman" w:hAnsi="Times New Roman" w:cs="Times New Roman"/>
          <w:sz w:val="28"/>
          <w:szCs w:val="28"/>
          <w:lang w:eastAsia="ru-RU"/>
        </w:rPr>
        <w:t>в электронн</w:t>
      </w:r>
      <w:r w:rsidR="000B703F">
        <w:rPr>
          <w:rFonts w:ascii="Times New Roman" w:eastAsia="Times New Roman" w:hAnsi="Times New Roman" w:cs="Times New Roman"/>
          <w:sz w:val="28"/>
          <w:szCs w:val="28"/>
          <w:lang w:eastAsia="ru-RU"/>
        </w:rPr>
        <w:t xml:space="preserve">ом виде на адрес </w:t>
      </w:r>
      <w:hyperlink r:id="rId6" w:history="1">
        <w:r w:rsidR="000B703F" w:rsidRPr="0032643A">
          <w:rPr>
            <w:rStyle w:val="a5"/>
            <w:rFonts w:ascii="Times New Roman" w:eastAsia="Times New Roman" w:hAnsi="Times New Roman" w:cs="Times New Roman"/>
            <w:sz w:val="28"/>
            <w:szCs w:val="28"/>
            <w:lang w:val="en-US" w:eastAsia="ru-RU"/>
          </w:rPr>
          <w:t>kvpotapova</w:t>
        </w:r>
        <w:r w:rsidR="000B703F" w:rsidRPr="000B703F">
          <w:rPr>
            <w:rStyle w:val="a5"/>
            <w:rFonts w:ascii="Times New Roman" w:eastAsia="Times New Roman" w:hAnsi="Times New Roman" w:cs="Times New Roman"/>
            <w:sz w:val="28"/>
            <w:szCs w:val="28"/>
            <w:lang w:eastAsia="ru-RU"/>
          </w:rPr>
          <w:t>@</w:t>
        </w:r>
        <w:r w:rsidR="000B703F" w:rsidRPr="0032643A">
          <w:rPr>
            <w:rStyle w:val="a5"/>
            <w:rFonts w:ascii="Times New Roman" w:eastAsia="Times New Roman" w:hAnsi="Times New Roman" w:cs="Times New Roman"/>
            <w:sz w:val="28"/>
            <w:szCs w:val="28"/>
            <w:lang w:val="en-US" w:eastAsia="ru-RU"/>
          </w:rPr>
          <w:t>mk</w:t>
        </w:r>
        <w:r w:rsidR="000B703F" w:rsidRPr="000B703F">
          <w:rPr>
            <w:rStyle w:val="a5"/>
            <w:rFonts w:ascii="Times New Roman" w:eastAsia="Times New Roman" w:hAnsi="Times New Roman" w:cs="Times New Roman"/>
            <w:sz w:val="28"/>
            <w:szCs w:val="28"/>
            <w:lang w:eastAsia="ru-RU"/>
          </w:rPr>
          <w:t>.</w:t>
        </w:r>
        <w:r w:rsidR="000B703F" w:rsidRPr="0032643A">
          <w:rPr>
            <w:rStyle w:val="a5"/>
            <w:rFonts w:ascii="Times New Roman" w:eastAsia="Times New Roman" w:hAnsi="Times New Roman" w:cs="Times New Roman"/>
            <w:sz w:val="28"/>
            <w:szCs w:val="28"/>
            <w:lang w:val="en-US" w:eastAsia="ru-RU"/>
          </w:rPr>
          <w:t>permkrai</w:t>
        </w:r>
        <w:r w:rsidR="000B703F" w:rsidRPr="000B703F">
          <w:rPr>
            <w:rStyle w:val="a5"/>
            <w:rFonts w:ascii="Times New Roman" w:eastAsia="Times New Roman" w:hAnsi="Times New Roman" w:cs="Times New Roman"/>
            <w:sz w:val="28"/>
            <w:szCs w:val="28"/>
            <w:lang w:eastAsia="ru-RU"/>
          </w:rPr>
          <w:t>.</w:t>
        </w:r>
        <w:proofErr w:type="spellStart"/>
        <w:r w:rsidR="000B703F" w:rsidRPr="0032643A">
          <w:rPr>
            <w:rStyle w:val="a5"/>
            <w:rFonts w:ascii="Times New Roman" w:eastAsia="Times New Roman" w:hAnsi="Times New Roman" w:cs="Times New Roman"/>
            <w:sz w:val="28"/>
            <w:szCs w:val="28"/>
            <w:lang w:val="en-US" w:eastAsia="ru-RU"/>
          </w:rPr>
          <w:t>ru</w:t>
        </w:r>
        <w:proofErr w:type="spellEnd"/>
      </w:hyperlink>
      <w:r w:rsidR="000B703F" w:rsidRPr="000B703F">
        <w:rPr>
          <w:rFonts w:ascii="Times New Roman" w:eastAsia="Times New Roman" w:hAnsi="Times New Roman" w:cs="Times New Roman"/>
          <w:sz w:val="28"/>
          <w:szCs w:val="28"/>
          <w:lang w:eastAsia="ru-RU"/>
        </w:rPr>
        <w:t xml:space="preserve"> </w:t>
      </w:r>
      <w:r w:rsidR="000B703F">
        <w:rPr>
          <w:rFonts w:ascii="Times New Roman" w:eastAsia="Times New Roman" w:hAnsi="Times New Roman" w:cs="Times New Roman"/>
          <w:sz w:val="28"/>
          <w:szCs w:val="28"/>
          <w:lang w:eastAsia="ru-RU"/>
        </w:rPr>
        <w:t>с последующим дублированием по ИСЭД:</w:t>
      </w:r>
      <w:proofErr w:type="gramEnd"/>
    </w:p>
    <w:p w:rsidR="000B703F" w:rsidRDefault="000B703F" w:rsidP="003C45F4">
      <w:pPr>
        <w:pStyle w:val="a3"/>
        <w:numPr>
          <w:ilvl w:val="0"/>
          <w:numId w:val="14"/>
        </w:numPr>
        <w:spacing w:after="0" w:line="360" w:lineRule="exact"/>
        <w:ind w:left="0" w:firstLine="709"/>
        <w:jc w:val="both"/>
        <w:rPr>
          <w:rFonts w:ascii="Times New Roman" w:eastAsia="Times New Roman" w:hAnsi="Times New Roman" w:cs="Times New Roman"/>
          <w:sz w:val="28"/>
          <w:szCs w:val="28"/>
          <w:lang w:eastAsia="ru-RU"/>
        </w:rPr>
      </w:pPr>
      <w:r w:rsidRPr="000B703F">
        <w:rPr>
          <w:rFonts w:ascii="Times New Roman" w:eastAsia="Times New Roman" w:hAnsi="Times New Roman" w:cs="Times New Roman"/>
          <w:sz w:val="28"/>
          <w:szCs w:val="28"/>
          <w:lang w:eastAsia="ru-RU"/>
        </w:rPr>
        <w:t>заполненную таблицу в раз</w:t>
      </w:r>
      <w:r w:rsidR="00C87A0B">
        <w:rPr>
          <w:rFonts w:ascii="Times New Roman" w:eastAsia="Times New Roman" w:hAnsi="Times New Roman" w:cs="Times New Roman"/>
          <w:sz w:val="28"/>
          <w:szCs w:val="28"/>
          <w:lang w:eastAsia="ru-RU"/>
        </w:rPr>
        <w:t>резе каждой библиотеки и сводный</w:t>
      </w:r>
      <w:bookmarkStart w:id="0" w:name="_GoBack"/>
      <w:bookmarkEnd w:id="0"/>
      <w:r w:rsidRPr="000B703F">
        <w:rPr>
          <w:rFonts w:ascii="Times New Roman" w:eastAsia="Times New Roman" w:hAnsi="Times New Roman" w:cs="Times New Roman"/>
          <w:sz w:val="28"/>
          <w:szCs w:val="28"/>
          <w:lang w:eastAsia="ru-RU"/>
        </w:rPr>
        <w:t xml:space="preserve"> </w:t>
      </w:r>
      <w:r w:rsidR="002830C1">
        <w:rPr>
          <w:rFonts w:ascii="Times New Roman" w:eastAsia="Times New Roman" w:hAnsi="Times New Roman" w:cs="Times New Roman"/>
          <w:sz w:val="28"/>
          <w:szCs w:val="28"/>
          <w:lang w:eastAsia="ru-RU"/>
        </w:rPr>
        <w:t>рейтинг</w:t>
      </w:r>
      <w:r w:rsidRPr="000B703F">
        <w:rPr>
          <w:rFonts w:ascii="Times New Roman" w:eastAsia="Times New Roman" w:hAnsi="Times New Roman" w:cs="Times New Roman"/>
          <w:sz w:val="28"/>
          <w:szCs w:val="28"/>
          <w:lang w:eastAsia="ru-RU"/>
        </w:rPr>
        <w:t xml:space="preserve"> по </w:t>
      </w:r>
      <w:r>
        <w:rPr>
          <w:rFonts w:ascii="Times New Roman" w:eastAsia="Times New Roman" w:hAnsi="Times New Roman" w:cs="Times New Roman"/>
          <w:sz w:val="28"/>
          <w:szCs w:val="28"/>
          <w:lang w:eastAsia="ru-RU"/>
        </w:rPr>
        <w:t>району в целом;</w:t>
      </w:r>
    </w:p>
    <w:p w:rsidR="000B703F" w:rsidRPr="000B703F" w:rsidRDefault="0054791C" w:rsidP="003C45F4">
      <w:pPr>
        <w:pStyle w:val="a3"/>
        <w:numPr>
          <w:ilvl w:val="0"/>
          <w:numId w:val="14"/>
        </w:numPr>
        <w:spacing w:after="0" w:line="360" w:lineRule="exact"/>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отсканированную копию </w:t>
      </w:r>
      <w:r w:rsidR="003C45F4">
        <w:rPr>
          <w:rFonts w:ascii="Times New Roman" w:eastAsia="Times New Roman" w:hAnsi="Times New Roman" w:cs="Times New Roman"/>
          <w:sz w:val="28"/>
          <w:szCs w:val="28"/>
          <w:lang w:eastAsia="ru-RU"/>
        </w:rPr>
        <w:t>п</w:t>
      </w:r>
      <w:r w:rsidR="000B703F">
        <w:rPr>
          <w:rFonts w:ascii="Times New Roman" w:eastAsia="Times New Roman" w:hAnsi="Times New Roman" w:cs="Times New Roman"/>
          <w:sz w:val="28"/>
          <w:szCs w:val="28"/>
          <w:lang w:eastAsia="ru-RU"/>
        </w:rPr>
        <w:t>ротокол</w:t>
      </w:r>
      <w:r>
        <w:rPr>
          <w:rFonts w:ascii="Times New Roman" w:eastAsia="Times New Roman" w:hAnsi="Times New Roman" w:cs="Times New Roman"/>
          <w:sz w:val="28"/>
          <w:szCs w:val="28"/>
          <w:lang w:eastAsia="ru-RU"/>
        </w:rPr>
        <w:t>а</w:t>
      </w:r>
      <w:r w:rsidR="000B703F">
        <w:rPr>
          <w:rFonts w:ascii="Times New Roman" w:eastAsia="Times New Roman" w:hAnsi="Times New Roman" w:cs="Times New Roman"/>
          <w:sz w:val="28"/>
          <w:szCs w:val="28"/>
          <w:lang w:eastAsia="ru-RU"/>
        </w:rPr>
        <w:t xml:space="preserve"> заседания муниципального общественного совета, </w:t>
      </w:r>
      <w:proofErr w:type="gramStart"/>
      <w:r w:rsidR="000B703F">
        <w:rPr>
          <w:rFonts w:ascii="Times New Roman" w:eastAsia="Times New Roman" w:hAnsi="Times New Roman" w:cs="Times New Roman"/>
          <w:sz w:val="28"/>
          <w:szCs w:val="28"/>
          <w:lang w:eastAsia="ru-RU"/>
        </w:rPr>
        <w:t>подтверждающи</w:t>
      </w:r>
      <w:r w:rsidR="00920DA7">
        <w:rPr>
          <w:rFonts w:ascii="Times New Roman" w:eastAsia="Times New Roman" w:hAnsi="Times New Roman" w:cs="Times New Roman"/>
          <w:sz w:val="28"/>
          <w:szCs w:val="28"/>
          <w:lang w:eastAsia="ru-RU"/>
        </w:rPr>
        <w:t>й</w:t>
      </w:r>
      <w:proofErr w:type="gramEnd"/>
      <w:r w:rsidR="000B703F">
        <w:rPr>
          <w:rFonts w:ascii="Times New Roman" w:eastAsia="Times New Roman" w:hAnsi="Times New Roman" w:cs="Times New Roman"/>
          <w:sz w:val="28"/>
          <w:szCs w:val="28"/>
          <w:lang w:eastAsia="ru-RU"/>
        </w:rPr>
        <w:t xml:space="preserve"> результаты рассмотрения результатов независимой оценки.</w:t>
      </w:r>
    </w:p>
    <w:p w:rsidR="000150BD" w:rsidRDefault="000B703F"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50BD" w:rsidRPr="00F229C9">
        <w:rPr>
          <w:rFonts w:ascii="Times New Roman" w:eastAsia="Times New Roman" w:hAnsi="Times New Roman" w:cs="Times New Roman"/>
          <w:sz w:val="28"/>
          <w:szCs w:val="28"/>
          <w:lang w:eastAsia="ru-RU"/>
        </w:rPr>
        <w:t>По итогам проведения независимой оценки в 201</w:t>
      </w:r>
      <w:r w:rsidR="005D017F">
        <w:rPr>
          <w:rFonts w:ascii="Times New Roman" w:eastAsia="Times New Roman" w:hAnsi="Times New Roman" w:cs="Times New Roman"/>
          <w:sz w:val="28"/>
          <w:szCs w:val="28"/>
          <w:lang w:eastAsia="ru-RU"/>
        </w:rPr>
        <w:t>5</w:t>
      </w:r>
      <w:r w:rsidR="000150BD" w:rsidRPr="00F229C9">
        <w:rPr>
          <w:rFonts w:ascii="Times New Roman" w:eastAsia="Times New Roman" w:hAnsi="Times New Roman" w:cs="Times New Roman"/>
          <w:sz w:val="28"/>
          <w:szCs w:val="28"/>
          <w:lang w:eastAsia="ru-RU"/>
        </w:rPr>
        <w:t xml:space="preserve"> году Общественный совет </w:t>
      </w:r>
      <w:r w:rsidR="000150BD">
        <w:rPr>
          <w:rFonts w:ascii="Times New Roman" w:eastAsia="Times New Roman" w:hAnsi="Times New Roman" w:cs="Times New Roman"/>
          <w:sz w:val="28"/>
          <w:szCs w:val="28"/>
          <w:lang w:eastAsia="ru-RU"/>
        </w:rPr>
        <w:t xml:space="preserve">при Министерстве культуры, молодежной политики и массовых коммуникаций Пермского края </w:t>
      </w:r>
      <w:r w:rsidR="000150BD" w:rsidRPr="00F229C9">
        <w:rPr>
          <w:rFonts w:ascii="Times New Roman" w:eastAsia="Times New Roman" w:hAnsi="Times New Roman" w:cs="Times New Roman"/>
          <w:sz w:val="28"/>
          <w:szCs w:val="28"/>
          <w:lang w:eastAsia="ru-RU"/>
        </w:rPr>
        <w:t xml:space="preserve">утвердит рейтинг государственных и муниципальных </w:t>
      </w:r>
      <w:r w:rsidR="005D017F">
        <w:rPr>
          <w:rFonts w:ascii="Times New Roman" w:eastAsia="Times New Roman" w:hAnsi="Times New Roman" w:cs="Times New Roman"/>
          <w:sz w:val="28"/>
          <w:szCs w:val="28"/>
          <w:lang w:eastAsia="ru-RU"/>
        </w:rPr>
        <w:t>общедоступных (публичных) библиотек</w:t>
      </w:r>
      <w:r w:rsidR="005C2695">
        <w:rPr>
          <w:rFonts w:ascii="Times New Roman" w:eastAsia="Times New Roman" w:hAnsi="Times New Roman" w:cs="Times New Roman"/>
          <w:sz w:val="28"/>
          <w:szCs w:val="28"/>
          <w:lang w:eastAsia="ru-RU"/>
        </w:rPr>
        <w:t>, сформированный</w:t>
      </w:r>
      <w:r w:rsidR="000150BD" w:rsidRPr="00F229C9">
        <w:rPr>
          <w:rFonts w:ascii="Times New Roman" w:eastAsia="Times New Roman" w:hAnsi="Times New Roman" w:cs="Times New Roman"/>
          <w:sz w:val="28"/>
          <w:szCs w:val="28"/>
          <w:lang w:eastAsia="ru-RU"/>
        </w:rPr>
        <w:t xml:space="preserve"> организа</w:t>
      </w:r>
      <w:r w:rsidR="000150BD">
        <w:rPr>
          <w:rFonts w:ascii="Times New Roman" w:eastAsia="Times New Roman" w:hAnsi="Times New Roman" w:cs="Times New Roman"/>
          <w:sz w:val="28"/>
          <w:szCs w:val="28"/>
          <w:lang w:eastAsia="ru-RU"/>
        </w:rPr>
        <w:t xml:space="preserve">цией-оператором, по </w:t>
      </w:r>
      <w:r w:rsidR="0054791C">
        <w:rPr>
          <w:rFonts w:ascii="Times New Roman" w:eastAsia="Times New Roman" w:hAnsi="Times New Roman" w:cs="Times New Roman"/>
          <w:sz w:val="28"/>
          <w:szCs w:val="28"/>
          <w:lang w:eastAsia="ru-RU"/>
        </w:rPr>
        <w:t>заданным</w:t>
      </w:r>
      <w:r w:rsidR="000150BD">
        <w:rPr>
          <w:rFonts w:ascii="Times New Roman" w:eastAsia="Times New Roman" w:hAnsi="Times New Roman" w:cs="Times New Roman"/>
          <w:sz w:val="28"/>
          <w:szCs w:val="28"/>
          <w:lang w:eastAsia="ru-RU"/>
        </w:rPr>
        <w:t xml:space="preserve"> критериям</w:t>
      </w:r>
      <w:r w:rsidR="0054791C">
        <w:rPr>
          <w:rFonts w:ascii="Times New Roman" w:eastAsia="Times New Roman" w:hAnsi="Times New Roman" w:cs="Times New Roman"/>
          <w:sz w:val="28"/>
          <w:szCs w:val="28"/>
          <w:lang w:eastAsia="ru-RU"/>
        </w:rPr>
        <w:t>, который будет размещен на официальном сайте Министерства в сети «Интернет».</w:t>
      </w:r>
    </w:p>
    <w:p w:rsidR="002477AE" w:rsidRPr="002477AE" w:rsidRDefault="000150BD" w:rsidP="002477AE">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477AE" w:rsidRPr="002477AE">
        <w:rPr>
          <w:rFonts w:ascii="Times New Roman" w:eastAsia="Times New Roman" w:hAnsi="Times New Roman" w:cs="Times New Roman"/>
          <w:sz w:val="28"/>
          <w:szCs w:val="28"/>
          <w:lang w:eastAsia="ru-RU"/>
        </w:rPr>
        <w:t xml:space="preserve">Результаты проведения независимой оценки направлены </w:t>
      </w:r>
      <w:proofErr w:type="gramStart"/>
      <w:r w:rsidR="002477AE" w:rsidRPr="002477AE">
        <w:rPr>
          <w:rFonts w:ascii="Times New Roman" w:eastAsia="Times New Roman" w:hAnsi="Times New Roman" w:cs="Times New Roman"/>
          <w:sz w:val="28"/>
          <w:szCs w:val="28"/>
          <w:lang w:eastAsia="ru-RU"/>
        </w:rPr>
        <w:t>на</w:t>
      </w:r>
      <w:proofErr w:type="gramEnd"/>
      <w:r w:rsidR="002477AE" w:rsidRPr="002477AE">
        <w:rPr>
          <w:rFonts w:ascii="Times New Roman" w:eastAsia="Times New Roman" w:hAnsi="Times New Roman" w:cs="Times New Roman"/>
          <w:sz w:val="28"/>
          <w:szCs w:val="28"/>
          <w:lang w:eastAsia="ru-RU"/>
        </w:rPr>
        <w:t>:</w:t>
      </w:r>
    </w:p>
    <w:p w:rsidR="002477AE" w:rsidRPr="002477AE" w:rsidRDefault="002477AE" w:rsidP="002477AE">
      <w:pPr>
        <w:spacing w:after="0" w:line="360" w:lineRule="exact"/>
        <w:ind w:firstLine="709"/>
        <w:jc w:val="both"/>
        <w:rPr>
          <w:rFonts w:ascii="Times New Roman" w:eastAsia="Times New Roman" w:hAnsi="Times New Roman" w:cs="Times New Roman"/>
          <w:sz w:val="28"/>
          <w:szCs w:val="28"/>
          <w:lang w:eastAsia="ru-RU"/>
        </w:rPr>
      </w:pPr>
      <w:r w:rsidRPr="002477AE">
        <w:rPr>
          <w:rFonts w:ascii="Times New Roman" w:eastAsia="Times New Roman" w:hAnsi="Times New Roman" w:cs="Times New Roman"/>
          <w:sz w:val="28"/>
          <w:szCs w:val="28"/>
          <w:lang w:eastAsia="ru-RU"/>
        </w:rPr>
        <w:lastRenderedPageBreak/>
        <w:t>обеспечение получателей социальных услуг в сфере культуры дополнительной информацией о качестве работы учреждений культуры, в том числе путем формирования рейтингов деятельности учреждений культуры, в целях реализации принадлежащего получателям права выбора конкретного учреждения культуры для получения социальных услуг;</w:t>
      </w:r>
    </w:p>
    <w:p w:rsidR="002477AE" w:rsidRPr="002477AE" w:rsidRDefault="002477AE" w:rsidP="002477AE">
      <w:pPr>
        <w:spacing w:after="0" w:line="360" w:lineRule="exact"/>
        <w:ind w:firstLine="709"/>
        <w:jc w:val="both"/>
        <w:rPr>
          <w:rFonts w:ascii="Times New Roman" w:eastAsia="Times New Roman" w:hAnsi="Times New Roman" w:cs="Times New Roman"/>
          <w:sz w:val="28"/>
          <w:szCs w:val="28"/>
          <w:lang w:eastAsia="ru-RU"/>
        </w:rPr>
      </w:pPr>
      <w:r w:rsidRPr="002477AE">
        <w:rPr>
          <w:rFonts w:ascii="Times New Roman" w:eastAsia="Times New Roman" w:hAnsi="Times New Roman" w:cs="Times New Roman"/>
          <w:sz w:val="28"/>
          <w:szCs w:val="28"/>
          <w:lang w:eastAsia="ru-RU"/>
        </w:rPr>
        <w:t xml:space="preserve">определение результативности деятельности учреждения культуры и принятие своевременных мер по повышению </w:t>
      </w:r>
      <w:r w:rsidR="004C1F32">
        <w:rPr>
          <w:rFonts w:ascii="Times New Roman" w:eastAsia="Times New Roman" w:hAnsi="Times New Roman" w:cs="Times New Roman"/>
          <w:sz w:val="28"/>
          <w:szCs w:val="28"/>
          <w:lang w:eastAsia="ru-RU"/>
        </w:rPr>
        <w:t>эффективности</w:t>
      </w:r>
      <w:r w:rsidRPr="002477AE">
        <w:rPr>
          <w:rFonts w:ascii="Times New Roman" w:eastAsia="Times New Roman" w:hAnsi="Times New Roman" w:cs="Times New Roman"/>
          <w:sz w:val="28"/>
          <w:szCs w:val="28"/>
          <w:lang w:eastAsia="ru-RU"/>
        </w:rPr>
        <w:t xml:space="preserve"> его деятельности;</w:t>
      </w:r>
    </w:p>
    <w:p w:rsidR="002477AE" w:rsidRDefault="002477AE" w:rsidP="002477AE">
      <w:pPr>
        <w:spacing w:after="0" w:line="360" w:lineRule="exact"/>
        <w:ind w:firstLine="709"/>
        <w:jc w:val="both"/>
        <w:rPr>
          <w:rFonts w:ascii="Times New Roman" w:eastAsia="Times New Roman" w:hAnsi="Times New Roman" w:cs="Times New Roman"/>
          <w:sz w:val="28"/>
          <w:szCs w:val="28"/>
          <w:lang w:eastAsia="ru-RU"/>
        </w:rPr>
      </w:pPr>
      <w:r w:rsidRPr="002477AE">
        <w:rPr>
          <w:rFonts w:ascii="Times New Roman" w:eastAsia="Times New Roman" w:hAnsi="Times New Roman" w:cs="Times New Roman"/>
          <w:sz w:val="28"/>
          <w:szCs w:val="28"/>
          <w:lang w:eastAsia="ru-RU"/>
        </w:rPr>
        <w:t>своевременное выявление негативных факторов, влияющих на качество предоставления социальных услуг в сфере культуры, и устранение их причин путем реализации планов мероприятий, а также осуществление стимулирования руководителей и работников учреждений культуры.</w:t>
      </w:r>
    </w:p>
    <w:p w:rsidR="00F229C9" w:rsidRDefault="002477AE" w:rsidP="00620CB6">
      <w:pPr>
        <w:spacing w:after="0" w:line="36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B703F">
        <w:rPr>
          <w:rFonts w:ascii="Times New Roman" w:eastAsia="Times New Roman" w:hAnsi="Times New Roman" w:cs="Times New Roman"/>
          <w:sz w:val="28"/>
          <w:szCs w:val="28"/>
          <w:lang w:eastAsia="ru-RU"/>
        </w:rPr>
        <w:t>Все материалы, касающиеся процедуры проведения независимой оценки в 2015 году</w:t>
      </w:r>
      <w:r w:rsidR="009E670D">
        <w:rPr>
          <w:rFonts w:ascii="Times New Roman" w:eastAsia="Times New Roman" w:hAnsi="Times New Roman" w:cs="Times New Roman"/>
          <w:sz w:val="28"/>
          <w:szCs w:val="28"/>
          <w:lang w:eastAsia="ru-RU"/>
        </w:rPr>
        <w:t>,</w:t>
      </w:r>
      <w:r w:rsidR="000B703F">
        <w:rPr>
          <w:rFonts w:ascii="Times New Roman" w:eastAsia="Times New Roman" w:hAnsi="Times New Roman" w:cs="Times New Roman"/>
          <w:sz w:val="28"/>
          <w:szCs w:val="28"/>
          <w:lang w:eastAsia="ru-RU"/>
        </w:rPr>
        <w:t xml:space="preserve"> размещены на официальном сайте Министерства в сети «Интернет»</w:t>
      </w:r>
      <w:r w:rsidR="001C32D5">
        <w:rPr>
          <w:rFonts w:ascii="Times New Roman" w:eastAsia="Times New Roman" w:hAnsi="Times New Roman" w:cs="Times New Roman"/>
          <w:sz w:val="28"/>
          <w:szCs w:val="28"/>
          <w:lang w:eastAsia="ru-RU"/>
        </w:rPr>
        <w:t xml:space="preserve">: </w:t>
      </w:r>
      <w:hyperlink r:id="rId7" w:history="1">
        <w:r w:rsidR="001C32D5" w:rsidRPr="0032643A">
          <w:rPr>
            <w:rStyle w:val="a5"/>
            <w:rFonts w:ascii="Times New Roman" w:eastAsia="Times New Roman" w:hAnsi="Times New Roman" w:cs="Times New Roman"/>
            <w:sz w:val="28"/>
            <w:szCs w:val="28"/>
            <w:lang w:eastAsia="ru-RU"/>
          </w:rPr>
          <w:t>http://mk.permkrai.ru/deyatelnost/napravleniya-deyatelnosti-ministerstva/v-sfere-kulturi-i-iskusstva/nezavisimaya-otsenka/2015-god/</w:t>
        </w:r>
      </w:hyperlink>
    </w:p>
    <w:p w:rsidR="001C32D5" w:rsidRPr="00F229C9" w:rsidRDefault="001C32D5" w:rsidP="00620CB6">
      <w:pPr>
        <w:spacing w:after="0" w:line="360" w:lineRule="exact"/>
        <w:jc w:val="both"/>
        <w:rPr>
          <w:rFonts w:ascii="Times New Roman" w:eastAsia="Times New Roman" w:hAnsi="Times New Roman" w:cs="Times New Roman"/>
          <w:sz w:val="28"/>
          <w:szCs w:val="28"/>
          <w:lang w:eastAsia="ru-RU"/>
        </w:rPr>
      </w:pPr>
    </w:p>
    <w:p w:rsidR="002830C1" w:rsidRDefault="002830C1" w:rsidP="00620CB6">
      <w:pPr>
        <w:spacing w:after="0" w:line="240" w:lineRule="auto"/>
        <w:jc w:val="both"/>
        <w:rPr>
          <w:rFonts w:ascii="Times New Roman" w:eastAsia="Times New Roman" w:hAnsi="Times New Roman" w:cs="Times New Roman"/>
          <w:b/>
          <w:sz w:val="28"/>
          <w:szCs w:val="28"/>
          <w:lang w:eastAsia="ru-RU"/>
        </w:rPr>
      </w:pPr>
    </w:p>
    <w:p w:rsidR="006115E6" w:rsidRDefault="006115E6" w:rsidP="00620CB6">
      <w:pPr>
        <w:spacing w:after="0" w:line="240" w:lineRule="auto"/>
        <w:jc w:val="both"/>
        <w:rPr>
          <w:rFonts w:ascii="Times New Roman" w:eastAsia="Times New Roman" w:hAnsi="Times New Roman" w:cs="Times New Roman"/>
          <w:b/>
          <w:sz w:val="28"/>
          <w:szCs w:val="28"/>
          <w:lang w:eastAsia="ru-RU"/>
        </w:rPr>
      </w:pPr>
    </w:p>
    <w:p w:rsidR="006115E6" w:rsidRDefault="006115E6" w:rsidP="00620CB6">
      <w:pPr>
        <w:spacing w:after="0" w:line="240" w:lineRule="auto"/>
        <w:jc w:val="both"/>
        <w:rPr>
          <w:rFonts w:ascii="Times New Roman" w:eastAsia="Times New Roman" w:hAnsi="Times New Roman" w:cs="Times New Roman"/>
          <w:b/>
          <w:sz w:val="28"/>
          <w:szCs w:val="28"/>
          <w:lang w:eastAsia="ru-RU"/>
        </w:rPr>
      </w:pPr>
    </w:p>
    <w:p w:rsidR="006115E6" w:rsidRDefault="006115E6" w:rsidP="00620CB6">
      <w:pPr>
        <w:spacing w:after="0" w:line="240" w:lineRule="auto"/>
        <w:jc w:val="both"/>
        <w:rPr>
          <w:rFonts w:ascii="Times New Roman" w:eastAsia="Times New Roman" w:hAnsi="Times New Roman" w:cs="Times New Roman"/>
          <w:b/>
          <w:sz w:val="28"/>
          <w:szCs w:val="28"/>
          <w:lang w:eastAsia="ru-RU"/>
        </w:rPr>
      </w:pPr>
    </w:p>
    <w:p w:rsidR="00620CB6" w:rsidRDefault="00620CB6" w:rsidP="00620CB6">
      <w:pPr>
        <w:jc w:val="both"/>
        <w:rPr>
          <w:rFonts w:ascii="Times New Roman" w:hAnsi="Times New Roman" w:cs="Times New Roman"/>
          <w:sz w:val="28"/>
          <w:szCs w:val="28"/>
        </w:rPr>
      </w:pPr>
    </w:p>
    <w:p w:rsidR="0007096E" w:rsidRDefault="0007096E" w:rsidP="00620CB6">
      <w:pPr>
        <w:jc w:val="both"/>
        <w:rPr>
          <w:rFonts w:ascii="Times New Roman" w:hAnsi="Times New Roman" w:cs="Times New Roman"/>
          <w:sz w:val="28"/>
          <w:szCs w:val="28"/>
        </w:rPr>
      </w:pPr>
    </w:p>
    <w:p w:rsidR="004E68AA" w:rsidRDefault="004E68AA"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pPr>
    </w:p>
    <w:p w:rsidR="00620CB6" w:rsidRPr="003112CF" w:rsidRDefault="00620CB6" w:rsidP="00620CB6">
      <w:pPr>
        <w:jc w:val="both"/>
        <w:rPr>
          <w:rFonts w:ascii="Times New Roman" w:hAnsi="Times New Roman" w:cs="Times New Roman"/>
          <w:sz w:val="28"/>
          <w:szCs w:val="28"/>
        </w:rPr>
        <w:sectPr w:rsidR="00620CB6" w:rsidRPr="003112CF">
          <w:pgSz w:w="11906" w:h="16838"/>
          <w:pgMar w:top="1134" w:right="850" w:bottom="1134" w:left="1701" w:header="708" w:footer="708" w:gutter="0"/>
          <w:cols w:space="708"/>
          <w:docGrid w:linePitch="360"/>
        </w:sectPr>
      </w:pPr>
    </w:p>
    <w:p w:rsidR="0007096E" w:rsidRDefault="0057667B" w:rsidP="0057667B">
      <w:pPr>
        <w:spacing w:after="0" w:line="240" w:lineRule="exact"/>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0150BD">
        <w:rPr>
          <w:rFonts w:ascii="Times New Roman" w:hAnsi="Times New Roman" w:cs="Times New Roman"/>
          <w:sz w:val="28"/>
          <w:szCs w:val="28"/>
        </w:rPr>
        <w:t xml:space="preserve">                            </w:t>
      </w:r>
      <w:r>
        <w:rPr>
          <w:rFonts w:ascii="Times New Roman" w:hAnsi="Times New Roman" w:cs="Times New Roman"/>
          <w:sz w:val="28"/>
          <w:szCs w:val="28"/>
        </w:rPr>
        <w:t xml:space="preserve">Приложение  </w:t>
      </w:r>
      <w:r w:rsidR="006844BF">
        <w:rPr>
          <w:rFonts w:ascii="Times New Roman" w:hAnsi="Times New Roman" w:cs="Times New Roman"/>
          <w:sz w:val="28"/>
          <w:szCs w:val="28"/>
        </w:rPr>
        <w:t>1</w:t>
      </w:r>
    </w:p>
    <w:p w:rsidR="0007096E" w:rsidRDefault="0057667B" w:rsidP="0057667B">
      <w:pPr>
        <w:spacing w:after="0" w:line="240" w:lineRule="exact"/>
        <w:ind w:left="4253"/>
        <w:jc w:val="both"/>
        <w:rPr>
          <w:rFonts w:ascii="Times New Roman" w:hAnsi="Times New Roman" w:cs="Times New Roman"/>
          <w:sz w:val="28"/>
          <w:szCs w:val="28"/>
        </w:rPr>
      </w:pPr>
      <w:r>
        <w:rPr>
          <w:rFonts w:ascii="Times New Roman" w:hAnsi="Times New Roman" w:cs="Times New Roman"/>
          <w:sz w:val="28"/>
          <w:szCs w:val="28"/>
        </w:rPr>
        <w:t xml:space="preserve">                                       </w:t>
      </w:r>
      <w:r w:rsidR="0007096E">
        <w:rPr>
          <w:rFonts w:ascii="Times New Roman" w:hAnsi="Times New Roman" w:cs="Times New Roman"/>
          <w:sz w:val="28"/>
          <w:szCs w:val="28"/>
        </w:rPr>
        <w:t>к Методическим рекомендациям</w:t>
      </w:r>
      <w:r w:rsidR="0007096E" w:rsidRPr="0007096E">
        <w:rPr>
          <w:rFonts w:ascii="Times New Roman" w:hAnsi="Times New Roman" w:cs="Times New Roman"/>
          <w:sz w:val="28"/>
          <w:szCs w:val="28"/>
        </w:rPr>
        <w:t xml:space="preserve"> </w:t>
      </w:r>
    </w:p>
    <w:p w:rsidR="0007096E" w:rsidRDefault="0057667B" w:rsidP="0057667B">
      <w:pPr>
        <w:spacing w:after="0" w:line="240" w:lineRule="exact"/>
        <w:ind w:left="4253"/>
        <w:jc w:val="both"/>
        <w:rPr>
          <w:rFonts w:ascii="Times New Roman" w:hAnsi="Times New Roman" w:cs="Times New Roman"/>
          <w:sz w:val="28"/>
          <w:szCs w:val="28"/>
        </w:rPr>
      </w:pPr>
      <w:r>
        <w:rPr>
          <w:rFonts w:ascii="Times New Roman" w:hAnsi="Times New Roman" w:cs="Times New Roman"/>
          <w:sz w:val="28"/>
          <w:szCs w:val="28"/>
        </w:rPr>
        <w:t xml:space="preserve">                                       </w:t>
      </w:r>
      <w:r w:rsidR="0007096E" w:rsidRPr="0007096E">
        <w:rPr>
          <w:rFonts w:ascii="Times New Roman" w:hAnsi="Times New Roman" w:cs="Times New Roman"/>
          <w:sz w:val="28"/>
          <w:szCs w:val="28"/>
        </w:rPr>
        <w:t xml:space="preserve">по проведению независимой оценки  </w:t>
      </w:r>
    </w:p>
    <w:p w:rsidR="0007096E" w:rsidRDefault="0057667B" w:rsidP="0057667B">
      <w:pPr>
        <w:spacing w:after="0" w:line="240" w:lineRule="exact"/>
        <w:ind w:left="4253"/>
        <w:jc w:val="both"/>
        <w:rPr>
          <w:rFonts w:ascii="Times New Roman" w:hAnsi="Times New Roman" w:cs="Times New Roman"/>
          <w:sz w:val="28"/>
          <w:szCs w:val="28"/>
        </w:rPr>
      </w:pPr>
      <w:r>
        <w:rPr>
          <w:rFonts w:ascii="Times New Roman" w:hAnsi="Times New Roman" w:cs="Times New Roman"/>
          <w:sz w:val="28"/>
          <w:szCs w:val="28"/>
        </w:rPr>
        <w:t xml:space="preserve">                                       </w:t>
      </w:r>
      <w:r w:rsidR="0007096E" w:rsidRPr="0007096E">
        <w:rPr>
          <w:rFonts w:ascii="Times New Roman" w:hAnsi="Times New Roman" w:cs="Times New Roman"/>
          <w:sz w:val="28"/>
          <w:szCs w:val="28"/>
        </w:rPr>
        <w:t xml:space="preserve">качества работы </w:t>
      </w:r>
      <w:proofErr w:type="gramStart"/>
      <w:r w:rsidR="0007096E" w:rsidRPr="0007096E">
        <w:rPr>
          <w:rFonts w:ascii="Times New Roman" w:hAnsi="Times New Roman" w:cs="Times New Roman"/>
          <w:sz w:val="28"/>
          <w:szCs w:val="28"/>
        </w:rPr>
        <w:t>государственных</w:t>
      </w:r>
      <w:proofErr w:type="gramEnd"/>
      <w:r w:rsidR="0007096E" w:rsidRPr="0007096E">
        <w:rPr>
          <w:rFonts w:ascii="Times New Roman" w:hAnsi="Times New Roman" w:cs="Times New Roman"/>
          <w:sz w:val="28"/>
          <w:szCs w:val="28"/>
        </w:rPr>
        <w:t xml:space="preserve"> и </w:t>
      </w:r>
    </w:p>
    <w:p w:rsidR="0007096E" w:rsidRDefault="0057667B" w:rsidP="0057667B">
      <w:pPr>
        <w:spacing w:after="0" w:line="240" w:lineRule="exact"/>
        <w:ind w:left="4253"/>
        <w:jc w:val="both"/>
        <w:rPr>
          <w:rFonts w:ascii="Times New Roman" w:hAnsi="Times New Roman" w:cs="Times New Roman"/>
          <w:sz w:val="28"/>
          <w:szCs w:val="28"/>
        </w:rPr>
      </w:pPr>
      <w:r>
        <w:rPr>
          <w:rFonts w:ascii="Times New Roman" w:hAnsi="Times New Roman" w:cs="Times New Roman"/>
          <w:sz w:val="28"/>
          <w:szCs w:val="28"/>
        </w:rPr>
        <w:t xml:space="preserve">                                       </w:t>
      </w:r>
      <w:r w:rsidR="0007096E" w:rsidRPr="0007096E">
        <w:rPr>
          <w:rFonts w:ascii="Times New Roman" w:hAnsi="Times New Roman" w:cs="Times New Roman"/>
          <w:sz w:val="28"/>
          <w:szCs w:val="28"/>
        </w:rPr>
        <w:t xml:space="preserve">муниципальных учреждений культуры </w:t>
      </w:r>
    </w:p>
    <w:p w:rsidR="0007096E" w:rsidRDefault="0057667B" w:rsidP="0057667B">
      <w:pPr>
        <w:spacing w:after="0" w:line="360" w:lineRule="exact"/>
        <w:ind w:firstLine="720"/>
        <w:jc w:val="center"/>
        <w:rPr>
          <w:rFonts w:ascii="Times New Roman" w:eastAsia="Times New Roman" w:hAnsi="Times New Roman" w:cs="Times New Roman"/>
          <w:b/>
          <w:sz w:val="28"/>
          <w:szCs w:val="28"/>
          <w:lang w:eastAsia="ru-RU"/>
        </w:rPr>
      </w:pPr>
      <w:r>
        <w:rPr>
          <w:rFonts w:ascii="Times New Roman" w:hAnsi="Times New Roman" w:cs="Times New Roman"/>
          <w:sz w:val="28"/>
          <w:szCs w:val="28"/>
        </w:rPr>
        <w:t xml:space="preserve">           </w:t>
      </w:r>
      <w:r w:rsidR="000150BD">
        <w:rPr>
          <w:rFonts w:ascii="Times New Roman" w:hAnsi="Times New Roman" w:cs="Times New Roman"/>
          <w:sz w:val="28"/>
          <w:szCs w:val="28"/>
        </w:rPr>
        <w:t xml:space="preserve">   </w:t>
      </w:r>
      <w:r w:rsidR="0007096E" w:rsidRPr="0007096E">
        <w:rPr>
          <w:rFonts w:ascii="Times New Roman" w:hAnsi="Times New Roman" w:cs="Times New Roman"/>
          <w:sz w:val="28"/>
          <w:szCs w:val="28"/>
        </w:rPr>
        <w:t>Пермского края</w:t>
      </w:r>
    </w:p>
    <w:p w:rsidR="0007096E" w:rsidRDefault="0007096E" w:rsidP="00620CB6">
      <w:pPr>
        <w:spacing w:after="0" w:line="360" w:lineRule="exact"/>
        <w:ind w:firstLine="720"/>
        <w:jc w:val="center"/>
        <w:rPr>
          <w:rFonts w:ascii="Times New Roman" w:eastAsia="Times New Roman" w:hAnsi="Times New Roman" w:cs="Times New Roman"/>
          <w:b/>
          <w:sz w:val="28"/>
          <w:szCs w:val="28"/>
          <w:lang w:eastAsia="ru-RU"/>
        </w:rPr>
      </w:pPr>
    </w:p>
    <w:p w:rsidR="0007096E" w:rsidRDefault="0007096E" w:rsidP="00620CB6">
      <w:pPr>
        <w:spacing w:after="0" w:line="360" w:lineRule="exact"/>
        <w:ind w:firstLine="720"/>
        <w:jc w:val="center"/>
        <w:rPr>
          <w:rFonts w:ascii="Times New Roman" w:eastAsia="Times New Roman" w:hAnsi="Times New Roman" w:cs="Times New Roman"/>
          <w:b/>
          <w:sz w:val="28"/>
          <w:szCs w:val="28"/>
          <w:lang w:eastAsia="ru-RU"/>
        </w:rPr>
      </w:pPr>
    </w:p>
    <w:p w:rsidR="00620CB6" w:rsidRPr="00620CB6" w:rsidRDefault="00620CB6" w:rsidP="00620CB6">
      <w:pPr>
        <w:spacing w:after="0" w:line="360" w:lineRule="exact"/>
        <w:ind w:firstLine="720"/>
        <w:jc w:val="center"/>
        <w:rPr>
          <w:rFonts w:ascii="Times New Roman" w:eastAsia="Times New Roman" w:hAnsi="Times New Roman" w:cs="Times New Roman"/>
          <w:sz w:val="28"/>
          <w:szCs w:val="28"/>
          <w:lang w:eastAsia="ru-RU"/>
        </w:rPr>
      </w:pPr>
      <w:r w:rsidRPr="00620CB6">
        <w:rPr>
          <w:rFonts w:ascii="Times New Roman" w:eastAsia="Times New Roman" w:hAnsi="Times New Roman" w:cs="Times New Roman"/>
          <w:b/>
          <w:sz w:val="28"/>
          <w:szCs w:val="28"/>
          <w:lang w:eastAsia="ru-RU"/>
        </w:rPr>
        <w:t xml:space="preserve">Схема </w:t>
      </w:r>
      <w:proofErr w:type="gramStart"/>
      <w:r w:rsidRPr="00620CB6">
        <w:rPr>
          <w:rFonts w:ascii="Times New Roman" w:eastAsia="Times New Roman" w:hAnsi="Times New Roman" w:cs="Times New Roman"/>
          <w:b/>
          <w:sz w:val="28"/>
          <w:szCs w:val="28"/>
          <w:lang w:eastAsia="ru-RU"/>
        </w:rPr>
        <w:t xml:space="preserve">проведения </w:t>
      </w:r>
      <w:r w:rsidRPr="00620CB6">
        <w:rPr>
          <w:rFonts w:ascii="Times New Roman" w:eastAsia="Calibri" w:hAnsi="Times New Roman" w:cs="Times New Roman"/>
          <w:b/>
          <w:sz w:val="28"/>
          <w:szCs w:val="28"/>
        </w:rPr>
        <w:t>независимой оценки качества предоставления услуг</w:t>
      </w:r>
      <w:proofErr w:type="gramEnd"/>
      <w:r w:rsidRPr="00620CB6">
        <w:rPr>
          <w:rFonts w:ascii="Times New Roman" w:eastAsia="Calibri" w:hAnsi="Times New Roman" w:cs="Times New Roman"/>
          <w:b/>
          <w:sz w:val="28"/>
          <w:szCs w:val="28"/>
        </w:rPr>
        <w:t xml:space="preserve"> учреждениями культуры Пермского края</w:t>
      </w:r>
    </w:p>
    <w:p w:rsidR="00620CB6" w:rsidRPr="00620CB6" w:rsidRDefault="00620CB6" w:rsidP="00620CB6">
      <w:pPr>
        <w:spacing w:after="0" w:line="360" w:lineRule="exact"/>
        <w:ind w:firstLine="720"/>
        <w:jc w:val="both"/>
        <w:rPr>
          <w:rFonts w:ascii="Times New Roman" w:eastAsia="Times New Roman" w:hAnsi="Times New Roman" w:cs="Times New Roman"/>
          <w:sz w:val="28"/>
          <w:szCs w:val="28"/>
          <w:lang w:eastAsia="ru-RU"/>
        </w:rPr>
      </w:pPr>
    </w:p>
    <w:p w:rsidR="00620CB6" w:rsidRPr="00620CB6" w:rsidRDefault="00620CB6" w:rsidP="00620CB6">
      <w:pPr>
        <w:spacing w:after="0" w:line="360" w:lineRule="exact"/>
        <w:ind w:firstLine="720"/>
        <w:jc w:val="both"/>
        <w:rPr>
          <w:rFonts w:ascii="Times New Roman" w:eastAsia="Times New Roman" w:hAnsi="Times New Roman" w:cs="Times New Roman"/>
          <w:sz w:val="28"/>
          <w:szCs w:val="28"/>
          <w:lang w:eastAsia="ru-RU"/>
        </w:rPr>
      </w:pPr>
    </w:p>
    <w:p w:rsidR="00620CB6" w:rsidRPr="00620CB6" w:rsidRDefault="00620CB6" w:rsidP="00620CB6">
      <w:pPr>
        <w:tabs>
          <w:tab w:val="left" w:pos="6495"/>
        </w:tabs>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14:anchorId="558933EB" wp14:editId="0B99A387">
                <wp:simplePos x="0" y="0"/>
                <wp:positionH relativeFrom="column">
                  <wp:posOffset>3175635</wp:posOffset>
                </wp:positionH>
                <wp:positionV relativeFrom="paragraph">
                  <wp:posOffset>-300355</wp:posOffset>
                </wp:positionV>
                <wp:extent cx="2505075" cy="952500"/>
                <wp:effectExtent l="13335" t="13970" r="15240" b="1460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5075" cy="952500"/>
                        </a:xfrm>
                        <a:prstGeom prst="rect">
                          <a:avLst/>
                        </a:prstGeom>
                        <a:solidFill>
                          <a:srgbClr val="4F81BD"/>
                        </a:solidFill>
                        <a:ln w="25400" algn="ctr">
                          <a:solidFill>
                            <a:srgbClr val="385D8A"/>
                          </a:solidFill>
                          <a:miter lim="800000"/>
                          <a:headEnd/>
                          <a:tailEnd/>
                        </a:ln>
                      </wps:spPr>
                      <wps:txbx>
                        <w:txbxContent>
                          <w:p w:rsidR="00620A3B" w:rsidRDefault="00620A3B" w:rsidP="00620CB6">
                            <w:pPr>
                              <w:jc w:val="center"/>
                            </w:pPr>
                            <w:r>
                              <w:t>Министерство культуры, молодежной политики и массовых коммуникаций Пермского края</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Прямоугольник 10" o:spid="_x0000_s1026" style="position:absolute;margin-left:250.05pt;margin-top:-23.65pt;width:197.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UXWgIAAGgEAAAOAAAAZHJzL2Uyb0RvYy54bWysVM1uEzEQviPxDpbvZDchoemqm6okFCEV&#10;qFR4AMfr3bXw2mbsZFNOSFyReAQeggvip8+weSPG3rRNgRMiB8uzM/7mm29mcnS8aRRZC3DS6JwO&#10;ByklQnNTSF3l9PWr0wdTSpxnumDKaJHTS+Ho8ez+vaPWZmJkaqMKAQRBtMtam9Pae5slieO1aJgb&#10;GCs0OksDDfNoQpUUwFpEb1QyStNHSWugsGC4cA6/LnonnUX8shTcvyxLJzxROUVuPp4Qz2U4k9kR&#10;yypgtpZ8R4P9A4uGSY1Jb6AWzDOyAvkHVCM5GGdKP+CmSUxZSi5iDVjNMP2tmouaWRFrQXGcvZHJ&#10;/T9Y/mJ9DkQW2DuUR7MGe9R93r7ffup+dFfbD92X7qr7vv3Y/ey+dt8IBqFirXUZPryw5xBqdvbM&#10;8DeOaDOvma7ECYBpa8EK5DkM8cmdB8Fw+JQs2+emwHxs5U0Ub1NCEwBRFrKJPbq86ZHYeMLx42iS&#10;TtKDCSUcfYcTNCOlhGXXry04/1SYhoRLTgFnIKKz9ZnzgQ3LrkMie6NkcSqVigZUy7kCsmY4L+PT&#10;6fDxIhaARe6HKU3aQGWMyQlTFY4+9xCz3Ilz+3APp5PF9ORvcI30uARKNjmdpuEXglgWJHyii3j3&#10;TKr+jvSV3mkaZOzb4TfLDQYGbZemuER1wfTDjsuJl9rAO0paHPScurcrBoIS9Uxjhw6H43HYjGiM&#10;JwcjNGDfs9z3MM0Rqi+X9Mbc9/u0siCrGnMNoxDanGBfSxklv+W1Y47jHDuxW72wL/t2jLr9g5j9&#10;AgAA//8DAFBLAwQUAAYACAAAACEAeZ3qZeEAAAALAQAADwAAAGRycy9kb3ducmV2LnhtbEyPwU7D&#10;MBBE70j8g7VI3Fq7oTRNiFMhRMUBoYrSCzcnXuKo8Tqy3Tb8PeYEx9U8zbytNpMd2Bl96B1JWMwF&#10;MKTW6Z46CYeP7WwNLERFWg2OUMI3BtjU11eVKrW70Due97FjqYRCqSSYGMeS89AatCrM3YiUsi/n&#10;rYrp9B3XXl1SuR14JsSKW9VTWjBqxCeD7XF/shKOn8+7t11xyLZWvzSij3lh/KuUtzfT4wOwiFP8&#10;g+FXP6lDnZwadyId2CDhXohFQiXMlvkdsESsi+UKWJNQkeXA64r//6H+AQAA//8DAFBLAQItABQA&#10;BgAIAAAAIQC2gziS/gAAAOEBAAATAAAAAAAAAAAAAAAAAAAAAABbQ29udGVudF9UeXBlc10ueG1s&#10;UEsBAi0AFAAGAAgAAAAhADj9If/WAAAAlAEAAAsAAAAAAAAAAAAAAAAALwEAAF9yZWxzLy5yZWxz&#10;UEsBAi0AFAAGAAgAAAAhAI1WhRdaAgAAaAQAAA4AAAAAAAAAAAAAAAAALgIAAGRycy9lMm9Eb2Mu&#10;eG1sUEsBAi0AFAAGAAgAAAAhAHmd6mXhAAAACwEAAA8AAAAAAAAAAAAAAAAAtAQAAGRycy9kb3du&#10;cmV2LnhtbFBLBQYAAAAABAAEAPMAAADCBQAAAAA=&#10;" fillcolor="#4f81bd" strokecolor="#385d8a" strokeweight="2pt">
                <v:textbox>
                  <w:txbxContent>
                    <w:p w:rsidR="00620A3B" w:rsidRDefault="00620A3B" w:rsidP="00620CB6">
                      <w:pPr>
                        <w:jc w:val="center"/>
                      </w:pPr>
                      <w:r>
                        <w:t>Министерство культуры, молодежной политики и массовых коммуникаций Пермского края</w:t>
                      </w:r>
                    </w:p>
                  </w:txbxContent>
                </v:textbox>
              </v:rect>
            </w:pict>
          </mc:Fallback>
        </mc:AlternateContent>
      </w: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20232DC3" wp14:editId="009F62C4">
                <wp:simplePos x="0" y="0"/>
                <wp:positionH relativeFrom="column">
                  <wp:posOffset>1842135</wp:posOffset>
                </wp:positionH>
                <wp:positionV relativeFrom="paragraph">
                  <wp:posOffset>100965</wp:posOffset>
                </wp:positionV>
                <wp:extent cx="1333500" cy="971550"/>
                <wp:effectExtent l="60960" t="5715" r="5715" b="7048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33500" cy="971550"/>
                        </a:xfrm>
                        <a:prstGeom prst="straightConnector1">
                          <a:avLst/>
                        </a:prstGeom>
                        <a:noFill/>
                        <a:ln w="9525"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145.05pt;margin-top:7.95pt;width:105pt;height:76.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bpjdwIAAI0EAAAOAAAAZHJzL2Uyb0RvYy54bWysVEtu2zAQ3RfoHQjuHUm2nNhC5CCR7HaR&#10;tgGSHoCmKIsoRQokY9koCqS9QI7QK3TTRT/IGeQbdUg7TtJuiqIbeijOvHkz88bHJ6taoCXThiuZ&#10;4uggxIhJqgouFyl+ezXrjTAylsiCCCVZitfM4JPJ82fHbZOwvqqUKJhGACJN0jYprqxtkiAwtGI1&#10;MQeqYRIeS6VrYuGqF0GhSQvotQj6YXgYtEoXjVaUGQNf8+0jnnj8smTUvilLwywSKQZu1p/an3N3&#10;BpNjkiw0aSpOdzTIP7CoCZeQdA+VE0vQteZ/QNWcamVUaQ+oqgNVlpwyXwNUE4W/VXNZkYb5WqA5&#10;ptm3yfw/WPp6eaERL1I8xkiSGkbUfd7cbG67n92XzS3afOzu4Nh82tx0X7sf3ffurvuGxq5vbWMS&#10;CM/khXaV05W8bM4VfWeQVFlF5IJ5/lfrBkAjFxE8CXEX00D2eftKFeBDrq3yTVyVukal4M1LF+jA&#10;oVFo5ae23k+NrSyi8DEaDAbDEIZL4W18FA2HfqwBSRyOi260sS+YqpEzUmysJnxR2UxJCQJRepuD&#10;LM+NdSwfAlywVDMuhNeJkKiFFMP+ECMiFiB4arXnZ5TghfNzEUYv5pnQaElAdPHp0fTszFcPL4/d&#10;tLqWhcetGCmmO9sSLsBG1reNaK1a7LLWrMBIMMjprC1NIV066AMQ31lb0b0fh+PpaDqKe3H/cNqL&#10;wzzvnc6yuHc4i46G+SDPsjz64JhHcVLxomDSkb9fgCj+O4HtVnEr3f0K7BsWPEX3nQWy97+etJeE&#10;U8FWT3NVrC+0q86pAzTvnXf76Zbq8d17PfyLTH4BAAD//wMAUEsDBBQABgAIAAAAIQAxb7FX3wAA&#10;AAoBAAAPAAAAZHJzL2Rvd25yZXYueG1sTI/BTsMwEETvSPyDtUjcqN2gVE2IUwEShx44ECJV3Nx4&#10;SaLG6yh228DXsz3R4848zc4Um9kN4oRT6D1pWC4UCKTG255aDfXn28MaRIiGrBk8oYYfDLApb28K&#10;k1t/pg88VbEVHEIhNxq6GMdcytB06ExY+BGJvW8/ORP5nFppJ3PmcDfIRKmVdKYn/tCZEV87bA7V&#10;0Wnw293Bf73U6jet08ddMo/V+zbV+v5ufn4CEXGO/zBc6nN1KLnT3h/JBjFoSDK1ZJSNNAPBQKou&#10;wp6F1ToDWRbyekL5BwAA//8DAFBLAQItABQABgAIAAAAIQC2gziS/gAAAOEBAAATAAAAAAAAAAAA&#10;AAAAAAAAAABbQ29udGVudF9UeXBlc10ueG1sUEsBAi0AFAAGAAgAAAAhADj9If/WAAAAlAEAAAsA&#10;AAAAAAAAAAAAAAAALwEAAF9yZWxzLy5yZWxzUEsBAi0AFAAGAAgAAAAhAMEJumN3AgAAjQQAAA4A&#10;AAAAAAAAAAAAAAAALgIAAGRycy9lMm9Eb2MueG1sUEsBAi0AFAAGAAgAAAAhADFvsVffAAAACgEA&#10;AA8AAAAAAAAAAAAAAAAA0QQAAGRycy9kb3ducmV2LnhtbFBLBQYAAAAABAAEAPMAAADdBQAAAAA=&#10;" strokecolor="#4a7ebb">
                <v:stroke endarrow="open"/>
              </v:shape>
            </w:pict>
          </mc:Fallback>
        </mc:AlternateContent>
      </w:r>
      <w:r w:rsidRPr="00620CB6">
        <w:rPr>
          <w:rFonts w:ascii="Times New Roman" w:eastAsia="Calibri" w:hAnsi="Times New Roman" w:cs="Times New Roman"/>
          <w:sz w:val="28"/>
          <w:szCs w:val="28"/>
        </w:rPr>
        <w:tab/>
      </w:r>
    </w:p>
    <w:p w:rsidR="00620CB6" w:rsidRPr="00620CB6" w:rsidRDefault="00620CB6" w:rsidP="00620CB6">
      <w:pPr>
        <w:tabs>
          <w:tab w:val="left" w:pos="5100"/>
        </w:tabs>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7D9CB345" wp14:editId="7F965580">
                <wp:simplePos x="0" y="0"/>
                <wp:positionH relativeFrom="column">
                  <wp:posOffset>2313190</wp:posOffset>
                </wp:positionH>
                <wp:positionV relativeFrom="paragraph">
                  <wp:posOffset>163945</wp:posOffset>
                </wp:positionV>
                <wp:extent cx="866775" cy="676275"/>
                <wp:effectExtent l="0" t="38100" r="47625" b="2857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6775" cy="676275"/>
                        </a:xfrm>
                        <a:prstGeom prst="straightConnector1">
                          <a:avLst/>
                        </a:prstGeom>
                        <a:noFill/>
                        <a:ln w="9525"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182.15pt;margin-top:12.9pt;width:68.25pt;height:53.2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MIQdAIAAIwEAAAOAAAAZHJzL2Uyb0RvYy54bWysVEtu2zAQ3RfoHQjuHVmuYjtC5CCR7G7S&#10;NkDS7mmJkohSJEEylo2iQNIL5Ai9Qjdd9IOcQb5Rh5TjNu2mKLqhhuTMmzczjzo+WTccrag2TIoE&#10;hwdDjKjIZcFEleDXV4vBFCNjiSgIl4ImeEMNPpk9fXLcqpiOZC15QTUCEGHiViW4tlbFQWDymjbE&#10;HEhFBVyWUjfEwlZXQaFJC+gND0bD4ThopS6Uljk1Bk6z/hLPPH5Z0ty+KktDLeIJBm7Wr9qvS7cG&#10;s2MSV5qomuU7GuQfWDSECUi6h8qIJehasz+gGpZraWRpD3LZBLIsWU59DVBNOPytmsuaKOprgeYY&#10;tW+T+X+w+cvVhUasSDAMSpAGRtR93N5s77rv3aftHdredvewbD9sb7rP3bfua3fffUFT17dWmRjC&#10;U3GhXeX5Wlyqc5m/NUjItCaiop7/1UYBaOgigkchbmMUZF+2L2QBPuTaSt/EdakbVHKm3rhABw6N&#10;Qms/tc1+anRtUQ6H0/F4MjnEKIer8WQ8AtvlIrGDccFKG/ucygY5I8HGasKq2qZSCNCH1H0Ksjo3&#10;tg98CHDBQi4Y53BOYi5Qm+CjwxEkI7wCvedWe3pGclY4P+dmdLVMuUYrApqLTifzs7MdoUduWl6L&#10;wuPWlBTznW0J42Aj67tGtJYtdlkbWmDEKeR0Vk+TC5cO2gDEd1avuXdHw6P5dD6NBtFoPB9Ewywb&#10;nC7SaDBehJPD7FmWpln43jEPo7hmRUGFI/+g/zD6O33tXmKv3P0L2DcseIzuRwJkH76etFeEE0Ev&#10;p6UsNhfaVefEAZL3zrvn6d7Ur3vv9fMnMvsBAAD//wMAUEsDBBQABgAIAAAAIQCX/mwS3wAAAAoB&#10;AAAPAAAAZHJzL2Rvd25yZXYueG1sTI/BTsMwDIbvSLxDZCRuLKEhEypNJ0DisAMHSqWJW9aatlrj&#10;VE22FZ4ec4KbLX/6/f3FZvGjOOEch0AWblcKBFIT2oE6C/X7y809iJgctW4MhBa+MMKmvLwoXN6G&#10;M73hqUqd4BCKubPQpzTlUsamR+/iKkxIfPsMs3eJ17mT7ezOHO5HmSm1lt4NxB96N+Fzj82hOnoL&#10;Ybs7hI+nWn2b2uhdtkzV69ZYe321PD6ASLikPxh+9VkdSnbahyO1UYwW9PpOM2ohM1yBAaMUD3sm&#10;daZBloX8X6H8AQAA//8DAFBLAQItABQABgAIAAAAIQC2gziS/gAAAOEBAAATAAAAAAAAAAAAAAAA&#10;AAAAAABbQ29udGVudF9UeXBlc10ueG1sUEsBAi0AFAAGAAgAAAAhADj9If/WAAAAlAEAAAsAAAAA&#10;AAAAAAAAAAAALwEAAF9yZWxzLy5yZWxzUEsBAi0AFAAGAAgAAAAhACIkwhB0AgAAjAQAAA4AAAAA&#10;AAAAAAAAAAAALgIAAGRycy9lMm9Eb2MueG1sUEsBAi0AFAAGAAgAAAAhAJf+bBLfAAAACgEAAA8A&#10;AAAAAAAAAAAAAAAAzgQAAGRycy9kb3ducmV2LnhtbFBLBQYAAAAABAAEAPMAAADaBQAAAAA=&#10;" strokecolor="#4a7ebb">
                <v:stroke endarrow="open"/>
              </v:shape>
            </w:pict>
          </mc:Fallback>
        </mc:AlternateContent>
      </w:r>
      <w:r w:rsidRPr="00620CB6">
        <w:rPr>
          <w:rFonts w:ascii="Times New Roman" w:eastAsia="Calibri" w:hAnsi="Times New Roman" w:cs="Times New Roman"/>
          <w:sz w:val="28"/>
          <w:szCs w:val="28"/>
        </w:rPr>
        <w:t xml:space="preserve">                        </w:t>
      </w:r>
      <w:r w:rsidR="0057667B">
        <w:rPr>
          <w:rFonts w:ascii="Times New Roman" w:eastAsia="Calibri" w:hAnsi="Times New Roman" w:cs="Times New Roman"/>
          <w:sz w:val="28"/>
          <w:szCs w:val="28"/>
        </w:rPr>
        <w:t xml:space="preserve"> </w:t>
      </w:r>
      <w:r w:rsidRPr="00620CB6">
        <w:rPr>
          <w:rFonts w:ascii="Times New Roman" w:eastAsia="Calibri" w:hAnsi="Times New Roman" w:cs="Times New Roman"/>
          <w:sz w:val="28"/>
          <w:szCs w:val="28"/>
        </w:rPr>
        <w:t xml:space="preserve">  Создание совета                       </w:t>
      </w:r>
      <w:r w:rsidRPr="00620CB6">
        <w:rPr>
          <w:rFonts w:ascii="Times New Roman" w:eastAsia="Calibri" w:hAnsi="Times New Roman" w:cs="Times New Roman"/>
          <w:sz w:val="28"/>
          <w:szCs w:val="28"/>
        </w:rPr>
        <w:tab/>
      </w:r>
    </w:p>
    <w:p w:rsidR="00620CB6" w:rsidRPr="00620CB6" w:rsidRDefault="0057667B" w:rsidP="0057667B">
      <w:pPr>
        <w:tabs>
          <w:tab w:val="left" w:pos="5100"/>
        </w:tabs>
        <w:ind w:firstLine="4956"/>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7ACC952D" wp14:editId="1583E672">
                <wp:simplePos x="0" y="0"/>
                <wp:positionH relativeFrom="column">
                  <wp:posOffset>6067425</wp:posOffset>
                </wp:positionH>
                <wp:positionV relativeFrom="paragraph">
                  <wp:posOffset>332740</wp:posOffset>
                </wp:positionV>
                <wp:extent cx="2352675" cy="1236980"/>
                <wp:effectExtent l="0" t="0" r="28575" b="2032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236980"/>
                        </a:xfrm>
                        <a:prstGeom prst="rect">
                          <a:avLst/>
                        </a:prstGeom>
                        <a:solidFill>
                          <a:srgbClr val="4F81BD"/>
                        </a:solidFill>
                        <a:ln w="25400" algn="ctr">
                          <a:solidFill>
                            <a:srgbClr val="385D8A"/>
                          </a:solidFill>
                          <a:miter lim="800000"/>
                          <a:headEnd/>
                          <a:tailEnd/>
                        </a:ln>
                      </wps:spPr>
                      <wps:txbx>
                        <w:txbxContent>
                          <w:p w:rsidR="00620A3B" w:rsidRDefault="00620A3B" w:rsidP="00620CB6">
                            <w:pPr>
                              <w:jc w:val="center"/>
                            </w:pPr>
                          </w:p>
                          <w:p w:rsidR="00620A3B" w:rsidRDefault="00620A3B" w:rsidP="00620CB6">
                            <w:pPr>
                              <w:jc w:val="center"/>
                            </w:pPr>
                            <w:r>
                              <w:t>Организация-оператор (ПГАИК, Общественные советы при  ОМСУ ПК)</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27" style="position:absolute;left:0;text-align:left;margin-left:477.75pt;margin-top:26.2pt;width:185.25pt;height:97.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C6ZYQIAAG4EAAAOAAAAZHJzL2Uyb0RvYy54bWysVM1uEzEQviPxDpbvdLNp0qSrbqrSUIRU&#10;oFLhARyvd9fCa5uxk005IXFF4hF4CC6Inz7D5o0Ye9M2BU6IPVgez/jzN9/M7NHxulFkJcBJo3Oa&#10;7g0oEZqbQuoqp69fnT2aUuI80wVTRoucXglHj2cPHxy1NhNDUxtVCCAIol3W2pzW3tssSRyvRcPc&#10;nrFCo7M00DCPJlRJAaxF9EYlw8HgIGkNFBYMF87h6bx30lnEL0vB/cuydMITlVPk5uMKcV2ENZkd&#10;sawCZmvJtzTYP7BomNT46C3UnHlGliD/gGokB+NM6fe4aRJTlpKLmANmkw5+y+ayZlbEXFAcZ29l&#10;cv8Plr9YXQCRRU4nlGjWYIm6z5v3m0/dj+5686H70l133zcfu5/d1+4bmQS9WusyvHZpLyBk7Oy5&#10;4W8c0ea0ZroSJwCmrQUrkGUa4pN7F4Lh8CpZtM9Ngc+xpTdRunUJTQBEUcg6VujqtkJi7QnHw+H+&#10;eHgwGVPC0ZcO9w8Op7GGCcturltw/qkwDQmbnAK2QIRnq3PnAx2W3YRE+kbJ4kwqFQ2oFqcKyIph&#10;u4zOpunjecwAs9wNU5q0yGU8GmBLMVVh53MP8ZV7cW4Xbn86nk9P/gbXSI8zoGST0+kgfCGIZUHD&#10;J7qIe8+k6vdIX+mtqEHHvh5+vVjHKkbFg8YLU1yhymD6lscRxU1t4B0lLbZ7Tt3bJQNBiXqmsVKH&#10;6WgU5iMao/FkiAbseha7HqY5QvVZk9449f1ULS3Iqsa30qiHNidY31JG5e94bRPApo4F2Q5gmJpd&#10;O0bd/SZmvwAAAP//AwBQSwMEFAAGAAgAAAAhALc2CL3hAAAACwEAAA8AAABkcnMvZG93bnJldi54&#10;bWxMj8FOwzAQRO9I/IO1SNyog2laEuJUCFFxQFVF6YWbEy9x1Hgd2W4b/h73BMfVPs28qVaTHdgJ&#10;fegdSbifZcCQWqd76iTsP9d3j8BCVKTV4Agl/GCAVX19ValSuzN94GkXO5ZCKJRKgolxLDkPrUGr&#10;wsyNSOn37bxVMZ2+49qrcwq3AxdZtuBW9ZQajBrxxWB72B2thMPX63azLfZibfVbk/VxWRj/LuXt&#10;zfT8BCziFP9guOgndaiTU+OOpAMbJBR5nidUQi7mwC7Ag1ikdY0EMV8K4HXF/2+ofwEAAP//AwBQ&#10;SwECLQAUAAYACAAAACEAtoM4kv4AAADhAQAAEwAAAAAAAAAAAAAAAAAAAAAAW0NvbnRlbnRfVHlw&#10;ZXNdLnhtbFBLAQItABQABgAIAAAAIQA4/SH/1gAAAJQBAAALAAAAAAAAAAAAAAAAAC8BAABfcmVs&#10;cy8ucmVsc1BLAQItABQABgAIAAAAIQAdoC6ZYQIAAG4EAAAOAAAAAAAAAAAAAAAAAC4CAABkcnMv&#10;ZTJvRG9jLnhtbFBLAQItABQABgAIAAAAIQC3Ngi94QAAAAsBAAAPAAAAAAAAAAAAAAAAALsEAABk&#10;cnMvZG93bnJldi54bWxQSwUGAAAAAAQABADzAAAAyQUAAAAA&#10;" fillcolor="#4f81bd" strokecolor="#385d8a" strokeweight="2pt">
                <v:textbox>
                  <w:txbxContent>
                    <w:p w:rsidR="00620A3B" w:rsidRDefault="00620A3B" w:rsidP="00620CB6">
                      <w:pPr>
                        <w:jc w:val="center"/>
                      </w:pPr>
                    </w:p>
                    <w:p w:rsidR="00620A3B" w:rsidRDefault="00620A3B" w:rsidP="00620CB6">
                      <w:pPr>
                        <w:jc w:val="center"/>
                      </w:pPr>
                      <w:r>
                        <w:t>Организация-оператор (ПГАИК, Общественные советы при  ОМСУ ПК)</w:t>
                      </w:r>
                    </w:p>
                  </w:txbxContent>
                </v:textbox>
              </v:rect>
            </w:pict>
          </mc:Fallback>
        </mc:AlternateContent>
      </w:r>
      <w:r w:rsidR="00620CB6" w:rsidRPr="00620CB6">
        <w:rPr>
          <w:rFonts w:ascii="Times New Roman" w:eastAsia="Calibri" w:hAnsi="Times New Roman" w:cs="Times New Roman"/>
          <w:sz w:val="28"/>
          <w:szCs w:val="28"/>
        </w:rPr>
        <w:t>Рейтинг</w:t>
      </w:r>
    </w:p>
    <w:p w:rsidR="00620CB6" w:rsidRPr="00620CB6" w:rsidRDefault="00620CB6" w:rsidP="00620CB6">
      <w:pPr>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111FE643" wp14:editId="0FD142FA">
                <wp:simplePos x="0" y="0"/>
                <wp:positionH relativeFrom="column">
                  <wp:posOffset>956310</wp:posOffset>
                </wp:positionH>
                <wp:positionV relativeFrom="paragraph">
                  <wp:posOffset>102235</wp:posOffset>
                </wp:positionV>
                <wp:extent cx="1952625" cy="495300"/>
                <wp:effectExtent l="13335" t="16510" r="15240" b="2159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495300"/>
                        </a:xfrm>
                        <a:prstGeom prst="rect">
                          <a:avLst/>
                        </a:prstGeom>
                        <a:solidFill>
                          <a:srgbClr val="4F81BD"/>
                        </a:solidFill>
                        <a:ln w="25400" algn="ctr">
                          <a:solidFill>
                            <a:srgbClr val="385D8A"/>
                          </a:solidFill>
                          <a:miter lim="800000"/>
                          <a:headEnd/>
                          <a:tailEnd/>
                        </a:ln>
                      </wps:spPr>
                      <wps:txbx>
                        <w:txbxContent>
                          <w:p w:rsidR="00620A3B" w:rsidRDefault="00620A3B" w:rsidP="00620CB6">
                            <w:pPr>
                              <w:jc w:val="center"/>
                            </w:pPr>
                            <w:r>
                              <w:t>Общественный совет при Министерстве</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8" style="position:absolute;margin-left:75.3pt;margin-top:8.05pt;width:153.75pt;height: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wLYQIAAG0EAAAOAAAAZHJzL2Uyb0RvYy54bWysVM2O0zAQviPxDpbvbJpsW7rRpqulZRHS&#10;AistPIDrOImFY4ex23Q5rcQViUfgIbggfvYZ0jdi7HS7XeCEyMHyeGa+mflmJscn61qRlQArjc5o&#10;fDCgRGhucqnLjL55ffZoQol1TOdMGS0yeiUsPZk+fHDcNqlITGVULoAgiLZp22S0cq5Jo8jyStTM&#10;HphGaFQWBmrmUIQyyoG1iF6rKBkMxlFrIG/AcGEtvs57JZ0G/KIQ3L0qCiscURnF3Fw4IZwLf0bT&#10;Y5aWwJpK8m0a7B+yqJnUGHQHNWeOkSXIP6BqycFYU7gDburIFIXkItSA1cSD36q5rFgjQi1Ijm12&#10;NNn/B8tfri6AyDyjY0o0q7FF3efN9eZT96O72XzovnQ33ffNx+5n97X7Rsaer7axKbpdNhfgK7bN&#10;ueFvLdFmVjFdilMA01aC5Zhl7O2jew5esOhKFu0Lk2M4tnQmULcuoPaASApZhw5d7Tok1o5wfIyP&#10;Rsk4GVHCUTc8Gh0OQgsjlt56N2DdM2Fq4i8ZBZyAgM5W59b5bFh6axKyN0rmZ1KpIEC5mCkgK4bT&#10;MjybxE/moQAsct9MadJmNBkNMThhqsTB5w5ClHt2dh/ucDKaT07/BldLhyugZJ3RycB/3oilnsKn&#10;Og93x6Tq75i+0ltOPY19O9x6sQ5NTLyvp3hh8iskGUw/8biheKkMvKekxWnPqH23ZCAoUc81Nuoo&#10;Hg79egRhOHqcoAD7msW+hmmOUH3VpBdmrl+qZQOyrDBWHPjQ5hTbW8jA/F1e2wJwpkNDtvvnl2Zf&#10;DlZ3f4npLwAAAP//AwBQSwMEFAAGAAgAAAAhAD2FUGffAAAACQEAAA8AAABkcnMvZG93bnJldi54&#10;bWxMj8FOwzAQRO9I/IO1SNyonaoNTRqnQoiKA0IVpZfenNjEUeN1ZLtt+HuWE9xmtE+zM9VmcgO7&#10;mBB7jxKymQBmsPW6x07C4XP7sAIWk0KtBo9GwreJsKlvbypVan/FD3PZp45RCMZSSbApjSXnsbXG&#10;qTjzo0G6ffngVCIbOq6DulK4G/hciJw71SN9sGo0z9a0p/3ZSTgdX3bvu+Iw3zr92og+PRY2vEl5&#10;fzc9rYElM6U/GH7rU3WoqVPjz6gjG8gvRU4oiTwDRsBiuSLRSCgWGfC64v8X1D8AAAD//wMAUEsB&#10;Ai0AFAAGAAgAAAAhALaDOJL+AAAA4QEAABMAAAAAAAAAAAAAAAAAAAAAAFtDb250ZW50X1R5cGVz&#10;XS54bWxQSwECLQAUAAYACAAAACEAOP0h/9YAAACUAQAACwAAAAAAAAAAAAAAAAAvAQAAX3JlbHMv&#10;LnJlbHNQSwECLQAUAAYACAAAACEAm04sC2ECAABtBAAADgAAAAAAAAAAAAAAAAAuAgAAZHJzL2Uy&#10;b0RvYy54bWxQSwECLQAUAAYACAAAACEAPYVQZ98AAAAJAQAADwAAAAAAAAAAAAAAAAC7BAAAZHJz&#10;L2Rvd25yZXYueG1sUEsFBgAAAAAEAAQA8wAAAMcFAAAAAA==&#10;" fillcolor="#4f81bd" strokecolor="#385d8a" strokeweight="2pt">
                <v:textbox>
                  <w:txbxContent>
                    <w:p w:rsidR="00620A3B" w:rsidRDefault="00620A3B" w:rsidP="00620CB6">
                      <w:pPr>
                        <w:jc w:val="center"/>
                      </w:pPr>
                      <w:r>
                        <w:t>Общественный совет при Министерстве</w:t>
                      </w:r>
                    </w:p>
                  </w:txbxContent>
                </v:textbox>
              </v:rect>
            </w:pict>
          </mc:Fallback>
        </mc:AlternateContent>
      </w:r>
    </w:p>
    <w:p w:rsidR="00620CB6" w:rsidRPr="00620CB6" w:rsidRDefault="00620CB6" w:rsidP="00620CB6">
      <w:pPr>
        <w:tabs>
          <w:tab w:val="left" w:pos="5490"/>
          <w:tab w:val="left" w:pos="6435"/>
        </w:tabs>
        <w:ind w:firstLine="4956"/>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6A0331DB" wp14:editId="179C91E0">
                <wp:simplePos x="0" y="0"/>
                <wp:positionH relativeFrom="column">
                  <wp:posOffset>2908935</wp:posOffset>
                </wp:positionH>
                <wp:positionV relativeFrom="paragraph">
                  <wp:posOffset>17145</wp:posOffset>
                </wp:positionV>
                <wp:extent cx="2971800" cy="0"/>
                <wp:effectExtent l="13335" t="74295" r="15240" b="7810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straightConnector1">
                          <a:avLst/>
                        </a:prstGeom>
                        <a:noFill/>
                        <a:ln w="9525"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id="Прямая со стрелкой 5" o:spid="_x0000_s1026" type="#_x0000_t32" style="position:absolute;margin-left:229.05pt;margin-top:1.35pt;width:234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3agIAAH4EAAAOAAAAZHJzL2Uyb0RvYy54bWysVEtu2zAQ3RfoHQjuHUmunNhC5CCR7G7S&#10;NkDSA9Ak9UEpUiAZy0ZRoO0FcoReoZsu+kHOIN+oQ/rTpN0URTf0UOS8efPm0adnq0agJdemVjLF&#10;0VGIEZdUsVqWKX59Mx+MMTKWSEaEkjzFa27w2fTpk9OuTfhQVUowrhGASJN0bYora9skCAyteEPM&#10;kWq5hMNC6YZY2OoyYJp0gN6IYBiGx0GnNGu1otwY+JpvD/HU4xcFp/ZVURhukUgxcLN+1X5duDWY&#10;npKk1KStarqjQf6BRUNqCUUPUDmxBN3q+g+opqZaGVXYI6qaQBVFTbnvAbqJwt+6ua5Iy30vII5p&#10;DzKZ/wdLXy6vNKpZikcYSdLAiPpPm/ebu/5H/3lzhzYf+ntYNh837/sv/ff+W3/ff0Ujp1vXmgTS&#10;M3mlXed0Ja/bS0XfGCRVVhFZcs//Zt0CaOQygkcpbmNaqL7oXigGd8itVV7EVaEbBwnyoJWf1fow&#10;K76yiMLH4eQkGocwUro/C0iyT2y1sc+5apALUmysJnVZ2UxJCY5QOvJlyPLSWEeLJPsEV1WqeS2E&#10;N4aQqEvxZDQEcYgoweHUap9rlKiZu+cyjC4XmdBoScBl8fnJ7OLCtwsnD69pdSuZx604YbNdbEkt&#10;IEbW60S0Vh12VRvOMBIcarpoS1NIVw4kAOK7aOuyt5NwMhvPxvEgHh7PBnGY54PzeRYPjufRySh/&#10;lmdZHr1zzKM4qWrGuHTk946P4r9z1O7tbb168PxBsOAxulcWyO5/PWnvATf2rYEWiq2vtOvO2QFM&#10;7i/vHqR7RQ/3/tavv43pTwAAAP//AwBQSwMEFAAGAAgAAAAhAD4uGezcAAAABwEAAA8AAABkcnMv&#10;ZG93bnJldi54bWxMjsFKw0AURfeC/zA8wZ2dJGisMZNShEIXCjYKdvmaeWZSMzMhM23j3/vsRpeH&#10;e7n3lIvJ9uJIY+i8U5DOEhDkGq871yp4f1vdzEGEiE5j7x0p+KYAi+ryosRC+5Pb0LGOreARFwpU&#10;YGIcCilDY8himPmBHGeffrQYGcdW6hFPPG57mSVJLi12jh8MDvRkqPmqD1bBxzrN03prlhRX+5fn&#10;12yLm/1aqeurafkIItIU/8rwq8/qULHTzh+cDqJXcHs3T7mqILsHwflDljPvziyrUv73r34AAAD/&#10;/wMAUEsBAi0AFAAGAAgAAAAhALaDOJL+AAAA4QEAABMAAAAAAAAAAAAAAAAAAAAAAFtDb250ZW50&#10;X1R5cGVzXS54bWxQSwECLQAUAAYACAAAACEAOP0h/9YAAACUAQAACwAAAAAAAAAAAAAAAAAvAQAA&#10;X3JlbHMvLnJlbHNQSwECLQAUAAYACAAAACEABvnp92oCAAB+BAAADgAAAAAAAAAAAAAAAAAuAgAA&#10;ZHJzL2Uyb0RvYy54bWxQSwECLQAUAAYACAAAACEAPi4Z7NwAAAAHAQAADwAAAAAAAAAAAAAAAADE&#10;BAAAZHJzL2Rvd25yZXYueG1sUEsFBgAAAAAEAAQA8wAAAM0FAAAAAA==&#10;" strokecolor="#4a7ebb">
                <v:stroke endarrow="open"/>
              </v:shape>
            </w:pict>
          </mc:Fallback>
        </mc:AlternateContent>
      </w: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6C9506C1" wp14:editId="2C3105C9">
                <wp:simplePos x="0" y="0"/>
                <wp:positionH relativeFrom="column">
                  <wp:posOffset>2908935</wp:posOffset>
                </wp:positionH>
                <wp:positionV relativeFrom="paragraph">
                  <wp:posOffset>274320</wp:posOffset>
                </wp:positionV>
                <wp:extent cx="2971800" cy="0"/>
                <wp:effectExtent l="22860" t="74295" r="5715" b="7810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71800" cy="0"/>
                        </a:xfrm>
                        <a:prstGeom prst="straightConnector1">
                          <a:avLst/>
                        </a:prstGeom>
                        <a:noFill/>
                        <a:ln w="9525" algn="ctr">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 id="Прямая со стрелкой 4" o:spid="_x0000_s1026" type="#_x0000_t32" style="position:absolute;margin-left:229.05pt;margin-top:21.6pt;width:234pt;height:0;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xUTdQIAAJIEAAAOAAAAZHJzL2Uyb0RvYy54bWysVN1u0zAUvkfiHSzfd0lKtrXR0mlLWrgY&#10;MGmDe9d2EgvHtmyvaYWQBi+wR+AVuOGCH+0Z0jfCdrtugxuEuHGPY5/vfOfzd3p0vGw5WFBtmBQ5&#10;TPZiCKjAkjBR5/DN5WwwgsBYJAjiUtAcrqiBx5OnT446ldGhbCQnVAMHIkzWqRw21qosigxuaIvM&#10;nlRUuMNK6hZZt9V1RDTqHHrLo2EcH0Sd1ERpiakx7mu5OYSTgF9VFNvXVWWoBTyHjpsNqw7r3K/R&#10;5AhltUaqYXhLA/0DixYx4YruoEpkEbjS7A+olmEtjazsHpZtJKuKYRp6cN0k8W/dXDRI0dCLE8eo&#10;nUzm/8HiV4tzDRjJYQqBQK17ov7z+np90//sv6xvwPpjf+uW9af1df+1/9F/72/7byD1unXKZC69&#10;EOfad46X4kKdSfzOACGLBomaBv6XK+VAE58RPUrxG6Nc9Xn3UhJ3B11ZGURcVroFFWfqhU8M0Vsf&#10;+TJOMrAM77favR9dWoDdx+H4MBnF7pnx3VmEMg/mE5U29jmVLfBBDo3ViNWNLaQQziVSb+DR4sxY&#10;T/U+wScLOWOcB7NwAbocjveH+xAgXjvXY6sDNSM5I/6ezzC6nhdcgwVyzktPDqenp0ECd/LwmpZX&#10;ggTchiIy3cYWMe5iYIN2SGvZQV+1pQQCTl1NH21ocuHLOQkc8W20cd77cTyejqajdJAOD6aDNC7L&#10;wcmsSAcHs+Rwv3xWFkWZfPDMkzRrGCFUePJ3U5Ckf+ey7Txu/Lubg51g0WP0oKwje/cbSAdfeCts&#10;TDWXZHWufXfeIs744fJ2SP1kPdyHW/d/JZNfAAAA//8DAFBLAwQUAAYACAAAACEAthepjN0AAAAJ&#10;AQAADwAAAGRycy9kb3ducmV2LnhtbEyPQU/DMAyF70j8h8hI3Fjabuu60nQCpElInNhAXL0mtBWN&#10;UyXZVv49RhzGzX7v6flztZnsIE7Gh96RgnSWgDDUON1Tq+Btv70rQISIpHFwZBR8mwCb+vqqwlK7&#10;M72a0y62gksolKigi3EspQxNZyyGmRsNsffpvMXIq2+l9njmcjvILElyabEnvtDhaJ4603ztjlbB&#10;Hh9XL+55LOb+/cPlOlut08krdXszPdyDiGaKlzD84jM61Mx0cEfSQQwKFssi5SgP8wwEB9ZZzsLh&#10;T5B1Jf9/UP8AAAD//wMAUEsBAi0AFAAGAAgAAAAhALaDOJL+AAAA4QEAABMAAAAAAAAAAAAAAAAA&#10;AAAAAFtDb250ZW50X1R5cGVzXS54bWxQSwECLQAUAAYACAAAACEAOP0h/9YAAACUAQAACwAAAAAA&#10;AAAAAAAAAAAvAQAAX3JlbHMvLnJlbHNQSwECLQAUAAYACAAAACEAcz8VE3UCAACSBAAADgAAAAAA&#10;AAAAAAAAAAAuAgAAZHJzL2Uyb0RvYy54bWxQSwECLQAUAAYACAAAACEAthepjN0AAAAJAQAADwAA&#10;AAAAAAAAAAAAAADPBAAAZHJzL2Rvd25yZXYueG1sUEsFBgAAAAAEAAQA8wAAANkFAAAAAA==&#10;" strokecolor="#4a7ebb">
                <v:stroke endarrow="open"/>
              </v:shape>
            </w:pict>
          </mc:Fallback>
        </mc:AlternateContent>
      </w:r>
      <w:r w:rsidR="009135E4">
        <w:rPr>
          <w:rFonts w:ascii="Times New Roman" w:eastAsia="Calibri" w:hAnsi="Times New Roman" w:cs="Times New Roman"/>
          <w:sz w:val="28"/>
          <w:szCs w:val="28"/>
        </w:rPr>
        <w:t xml:space="preserve">          </w:t>
      </w:r>
      <w:r w:rsidRPr="00620CB6">
        <w:rPr>
          <w:rFonts w:ascii="Times New Roman" w:eastAsia="Calibri" w:hAnsi="Times New Roman" w:cs="Times New Roman"/>
          <w:sz w:val="28"/>
          <w:szCs w:val="28"/>
        </w:rPr>
        <w:t>порядок проведения</w:t>
      </w:r>
      <w:r w:rsidRPr="00620CB6">
        <w:rPr>
          <w:rFonts w:ascii="Times New Roman" w:eastAsia="Calibri" w:hAnsi="Times New Roman" w:cs="Times New Roman"/>
          <w:sz w:val="28"/>
          <w:szCs w:val="28"/>
        </w:rPr>
        <w:tab/>
      </w:r>
    </w:p>
    <w:p w:rsidR="00620CB6" w:rsidRPr="00620CB6" w:rsidRDefault="00620CB6" w:rsidP="00620CB6">
      <w:pPr>
        <w:tabs>
          <w:tab w:val="left" w:pos="5490"/>
          <w:tab w:val="left" w:pos="11160"/>
        </w:tabs>
        <w:spacing w:line="240" w:lineRule="exact"/>
        <w:rPr>
          <w:rFonts w:ascii="Times New Roman" w:eastAsia="Calibri" w:hAnsi="Times New Roman" w:cs="Times New Roman"/>
          <w:sz w:val="28"/>
          <w:szCs w:val="28"/>
        </w:rPr>
      </w:pPr>
      <w:r w:rsidRPr="00620CB6">
        <w:rPr>
          <w:rFonts w:ascii="Times New Roman" w:eastAsia="Calibri" w:hAnsi="Times New Roman" w:cs="Times New Roman"/>
          <w:sz w:val="28"/>
          <w:szCs w:val="28"/>
        </w:rPr>
        <w:t xml:space="preserve">                            </w:t>
      </w:r>
      <w:r w:rsidR="0057667B">
        <w:rPr>
          <w:rFonts w:ascii="Times New Roman" w:eastAsia="Calibri" w:hAnsi="Times New Roman" w:cs="Times New Roman"/>
          <w:sz w:val="28"/>
          <w:szCs w:val="28"/>
        </w:rPr>
        <w:t xml:space="preserve">                  </w:t>
      </w:r>
      <w:r w:rsidRPr="00620CB6">
        <w:rPr>
          <w:rFonts w:ascii="Times New Roman" w:eastAsia="Calibri" w:hAnsi="Times New Roman" w:cs="Times New Roman"/>
          <w:sz w:val="28"/>
          <w:szCs w:val="28"/>
        </w:rPr>
        <w:t xml:space="preserve">   Результаты, методика  формирования рейтинга</w:t>
      </w:r>
      <w:r w:rsidRPr="00620CB6">
        <w:rPr>
          <w:rFonts w:ascii="Times New Roman" w:eastAsia="Calibri" w:hAnsi="Times New Roman" w:cs="Times New Roman"/>
          <w:sz w:val="28"/>
          <w:szCs w:val="28"/>
        </w:rPr>
        <w:tab/>
      </w:r>
    </w:p>
    <w:p w:rsidR="00620CB6" w:rsidRPr="00620CB6" w:rsidRDefault="00620CB6" w:rsidP="00620CB6">
      <w:pPr>
        <w:tabs>
          <w:tab w:val="left" w:pos="5490"/>
          <w:tab w:val="left" w:pos="11160"/>
        </w:tabs>
        <w:spacing w:line="240" w:lineRule="exact"/>
        <w:rPr>
          <w:rFonts w:ascii="Times New Roman" w:eastAsia="Calibri" w:hAnsi="Times New Roman" w:cs="Times New Roman"/>
          <w:sz w:val="28"/>
          <w:szCs w:val="28"/>
        </w:rPr>
      </w:pPr>
    </w:p>
    <w:p w:rsidR="00620CB6" w:rsidRPr="00620CB6" w:rsidRDefault="00620CB6" w:rsidP="00620CB6">
      <w:pPr>
        <w:rPr>
          <w:rFonts w:ascii="Times New Roman" w:eastAsia="Calibri" w:hAnsi="Times New Roman" w:cs="Times New Roman"/>
          <w:sz w:val="28"/>
          <w:szCs w:val="28"/>
        </w:rPr>
      </w:pPr>
      <w:r w:rsidRPr="003112CF">
        <w:rPr>
          <w:rFonts w:ascii="Times New Roman" w:eastAsia="Calibri"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6FB7CA9B" wp14:editId="78E48D4C">
                <wp:simplePos x="0" y="0"/>
                <wp:positionH relativeFrom="column">
                  <wp:posOffset>6783878</wp:posOffset>
                </wp:positionH>
                <wp:positionV relativeFrom="paragraph">
                  <wp:posOffset>31346</wp:posOffset>
                </wp:positionV>
                <wp:extent cx="9525" cy="1162050"/>
                <wp:effectExtent l="38100" t="0" r="66675" b="571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162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34.15pt;margin-top:2.45pt;width:.75pt;height: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Z6YAIAAHkEAAAOAAAAZHJzL2Uyb0RvYy54bWysVEtu2zAQ3RfoHQjuHUn+NREiB4Vkd5O2&#10;AZIegCYpiyhFCiRt2SgKpL1AjtArdNNFP8gZ5Bt1SH/apJuiqBbUUMN582bmUecX61qiFTdWaJXh&#10;5CTGiCuqmVCLDL+5mfVOMbKOKEakVjzDG27xxeTpk/O2SXlfV1oybhCAKJu2TYYr55o0iiyteE3s&#10;iW64AmepTU0cbM0iYoa0gF7LqB/H46jVhjVGU24tfC12TjwJ+GXJqXtdlpY7JDMM3FxYTVjnfo0m&#10;5yRdGNJUgu5pkH9gUROhIOkRqiCOoKURf0DVghptdelOqK4jXZaC8lADVJPEj6q5rkjDQy3QHNsc&#10;22T/Hyx9tboySLAMDzBSpIYRdZ+2t9u77kf3eXuHth+6e1i2H7e33Zfue/etu+++ooHvW9vYFMJz&#10;dWV85XStrptLTd9apHReEbXggf/NpgHQxEdED0L8xjaQfd6+1AzOkKXToYnr0tQeEtqD1mFWm+Os&#10;+NohCh/PRv0RRhQcSTLux6Mwyoikh9jGWPeC6xp5I8PWGSIWlcu1UiAKbZKQiawurfPMSHoI8ImV&#10;ngkpgzakQu0+m/dYLQXzzrAxi3kuDVoRr67whDIfHTN6qVgAqzhh073tiJBgIxf644yAjkmOfbaa&#10;M4wkhwvlrR09qXxGqB4I762dwN6dxWfT0+npsDfsj6e9YVwUveezfNgbz5Jno2JQ5HmRvPfVJsO0&#10;Eoxx5fkfxJ4M/05M+2u3k+lR7sdGRQ/RQ0eB7OEdSIfx+4nvtDPXbHNlfHVeCaDvcHh/F/0F+n0f&#10;Tv36Y0x+AgAA//8DAFBLAwQUAAYACAAAACEA+Y178eEAAAALAQAADwAAAGRycy9kb3ducmV2Lnht&#10;bEyPy07DMBBF90j8gzVI7KjNQyYJcSqgQmQDEi2qunTjIbGI7Sh225SvZ7qC3VzN0X2U88n1bI9j&#10;tMEruJ4JYOibYKxvFXyuXq4yYDFpb3QfPCo4YoR5dX5W6sKEg//A/TK1jEx8LLSCLqWh4Dw2HTod&#10;Z2FAT7+vMDqdSI4tN6M+kLnr+Y0QkjttPSV0esDnDpvv5c4pSIvNsZPr5im376vXN2l/6rpeKHV5&#10;MT0+AEs4pT8YTvWpOlTUaRt23kTWkxYyuyVWwV0O7AQImdOYLV3ZfQ68Kvn/DdUvAAAA//8DAFBL&#10;AQItABQABgAIAAAAIQC2gziS/gAAAOEBAAATAAAAAAAAAAAAAAAAAAAAAABbQ29udGVudF9UeXBl&#10;c10ueG1sUEsBAi0AFAAGAAgAAAAhADj9If/WAAAAlAEAAAsAAAAAAAAAAAAAAAAALwEAAF9yZWxz&#10;Ly5yZWxzUEsBAi0AFAAGAAgAAAAhACE1hnpgAgAAeQQAAA4AAAAAAAAAAAAAAAAALgIAAGRycy9l&#10;Mm9Eb2MueG1sUEsBAi0AFAAGAAgAAAAhAPmNe/HhAAAACwEAAA8AAAAAAAAAAAAAAAAAugQAAGRy&#10;cy9kb3ducmV2LnhtbFBLBQYAAAAABAAEAPMAAADIBQAAAAA=&#10;">
                <v:stroke endarrow="block"/>
              </v:shape>
            </w:pict>
          </mc:Fallback>
        </mc:AlternateContent>
      </w:r>
    </w:p>
    <w:p w:rsidR="00620CB6" w:rsidRPr="00620CB6" w:rsidRDefault="00620CB6" w:rsidP="0057667B">
      <w:pPr>
        <w:tabs>
          <w:tab w:val="left" w:pos="5490"/>
          <w:tab w:val="left" w:pos="11160"/>
        </w:tabs>
        <w:spacing w:line="240" w:lineRule="exact"/>
        <w:ind w:left="11160"/>
        <w:jc w:val="center"/>
        <w:rPr>
          <w:rFonts w:ascii="Times New Roman" w:eastAsia="Calibri" w:hAnsi="Times New Roman" w:cs="Times New Roman"/>
          <w:sz w:val="28"/>
          <w:szCs w:val="28"/>
        </w:rPr>
      </w:pPr>
      <w:r w:rsidRPr="00620CB6">
        <w:rPr>
          <w:rFonts w:ascii="Times New Roman" w:eastAsia="Calibri" w:hAnsi="Times New Roman" w:cs="Times New Roman"/>
          <w:sz w:val="28"/>
          <w:szCs w:val="28"/>
        </w:rPr>
        <w:t xml:space="preserve">          </w:t>
      </w:r>
      <w:r w:rsidR="0057667B">
        <w:rPr>
          <w:rFonts w:ascii="Times New Roman" w:eastAsia="Calibri" w:hAnsi="Times New Roman" w:cs="Times New Roman"/>
          <w:sz w:val="28"/>
          <w:szCs w:val="28"/>
        </w:rPr>
        <w:t xml:space="preserve">                               </w:t>
      </w:r>
      <w:r w:rsidR="0057667B">
        <w:rPr>
          <w:rFonts w:ascii="Times New Roman" w:eastAsia="Calibri" w:hAnsi="Times New Roman" w:cs="Times New Roman"/>
          <w:sz w:val="28"/>
          <w:szCs w:val="28"/>
        </w:rPr>
        <w:tab/>
      </w:r>
      <w:r w:rsidRPr="00620CB6">
        <w:rPr>
          <w:rFonts w:ascii="Times New Roman" w:eastAsia="Calibri" w:hAnsi="Times New Roman" w:cs="Times New Roman"/>
          <w:sz w:val="28"/>
          <w:szCs w:val="28"/>
        </w:rPr>
        <w:t xml:space="preserve">                                                                                                                                                                                                                                              Проведение независимой  оценки</w:t>
      </w:r>
    </w:p>
    <w:p w:rsidR="00620CB6" w:rsidRPr="00620CB6" w:rsidRDefault="0057667B" w:rsidP="00620CB6">
      <w:pPr>
        <w:tabs>
          <w:tab w:val="left" w:pos="5490"/>
          <w:tab w:val="left" w:pos="11160"/>
        </w:tabs>
        <w:spacing w:line="240" w:lineRule="exact"/>
        <w:rPr>
          <w:rFonts w:ascii="Times New Roman" w:eastAsia="Calibri" w:hAnsi="Times New Roman" w:cs="Times New Roman"/>
          <w:sz w:val="28"/>
          <w:szCs w:val="28"/>
        </w:rPr>
      </w:pPr>
      <w:r w:rsidRPr="003112CF">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307F66F7" wp14:editId="229DE2E1">
                <wp:simplePos x="0" y="0"/>
                <wp:positionH relativeFrom="column">
                  <wp:posOffset>6066155</wp:posOffset>
                </wp:positionH>
                <wp:positionV relativeFrom="paragraph">
                  <wp:posOffset>245110</wp:posOffset>
                </wp:positionV>
                <wp:extent cx="2209800" cy="8382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838200"/>
                        </a:xfrm>
                        <a:prstGeom prst="rect">
                          <a:avLst/>
                        </a:prstGeom>
                        <a:solidFill>
                          <a:srgbClr val="4F81BD"/>
                        </a:solidFill>
                        <a:ln w="25400" algn="ctr">
                          <a:solidFill>
                            <a:srgbClr val="385D8A"/>
                          </a:solidFill>
                          <a:miter lim="800000"/>
                          <a:headEnd/>
                          <a:tailEnd/>
                        </a:ln>
                      </wps:spPr>
                      <wps:txbx>
                        <w:txbxContent>
                          <w:p w:rsidR="00620A3B" w:rsidRDefault="00620A3B" w:rsidP="00620CB6">
                            <w:pPr>
                              <w:jc w:val="center"/>
                            </w:pPr>
                            <w:r>
                              <w:t>Учреждения культуры Пермского края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9" style="position:absolute;margin-left:477.65pt;margin-top:19.3pt;width:174pt;height:6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7ZuXAIAAG0EAAAOAAAAZHJzL2Uyb0RvYy54bWysVM2O0zAQviPxDpbvbNJsC9mo6WppWYS0&#10;wEoLD+A6TmLh2GHsNl1OSFyReAQeggviZ58hfSPGTne3C5wQPVieeOabb76Z6fR40yiyFmCl0Tkd&#10;HcSUCM1NIXWV09evTh+klFjHdMGU0SKnl8LS49n9e9OuzURiaqMKAQRBtM26Nqe1c20WRZbXomH2&#10;wLRC42NpoGEOTaiiAliH6I2Kkjh+GHUGihYMF9bi18XwSGcBvywFdy/L0gpHVE6RmwsnhHPpz2g2&#10;ZVkFrK0l39Fg/8CiYVJj0huoBXOMrED+AdVIDsaa0h1w00SmLCUXoQasZhT/Vs1FzVoRakFxbHsj&#10;k/1/sPzF+hyILHKaUKJZgy3qP2/fbz/1P/qr7Yf+S3/Vf99+7H/2X/tvJPF6da3NMOyiPQdfsW3P&#10;DH9jiTbzmulKnACYrhasQJYj7x/dCfCGxVCy7J6bAtOxlTNBuk0JjQdEUcgmdOjypkNi4wjHj0kS&#10;H6UxNpLjW3qY4giEFCy7jm7BuqfCNMRfcgo4AQGdrc+s82xYdu0S2Bsli1OpVDCgWs4VkDXDaRmf&#10;pqPHix263XdTmnRIZTL2RJiqcPC5g5Dljp/dhztMJ4v05G9wjXS4Ako2WFHsf96JZV7CJ7oId8ek&#10;Gu5IX+mdpl7GoR1us9yEJh76WC/x0hSXKDKYYeJxQ/FSG3hHSYfTnlP7dsVAUKKeaWzU0Wg89usR&#10;jPHkUYIG7L8s91+Y5gg1VE0GY+6GpVq1IKsac42CHtqcYHtLGZS/5bUrAGc6NGS3f35p9u3gdfsv&#10;MfsFAAD//wMAUEsDBBQABgAIAAAAIQDASyBz4AAAAAsBAAAPAAAAZHJzL2Rvd25yZXYueG1sTI89&#10;T8MwEIZ3JP6DdUhs1KZR0ybEqRCiYkCoonRhc+IjjhqfI9ttw7/Hneh2H4/ee65aT3ZgJ/ShdyTh&#10;cSaAIbVO99RJ2H9tHlbAQlSk1eAIJfxigHV9e1OpUrszfeJpFzuWQiiUSoKJcSw5D61Bq8LMjUhp&#10;9+O8VTG1vuPaq3MKtwOfC5Fzq3pKF4wa8cVge9gdrYTD9+v2Y1vs5xur3xrRx2Vh/LuU93fT8xOw&#10;iFP8h+Gin9ShTk6NO5IObJBQLBZZQiVkqxzYBchEliZNqpYiB15X/PqH+g8AAP//AwBQSwECLQAU&#10;AAYACAAAACEAtoM4kv4AAADhAQAAEwAAAAAAAAAAAAAAAAAAAAAAW0NvbnRlbnRfVHlwZXNdLnht&#10;bFBLAQItABQABgAIAAAAIQA4/SH/1gAAAJQBAAALAAAAAAAAAAAAAAAAAC8BAABfcmVscy8ucmVs&#10;c1BLAQItABQABgAIAAAAIQCQz7ZuXAIAAG0EAAAOAAAAAAAAAAAAAAAAAC4CAABkcnMvZTJvRG9j&#10;LnhtbFBLAQItABQABgAIAAAAIQDASyBz4AAAAAsBAAAPAAAAAAAAAAAAAAAAALYEAABkcnMvZG93&#10;bnJldi54bWxQSwUGAAAAAAQABADzAAAAwwUAAAAA&#10;" fillcolor="#4f81bd" strokecolor="#385d8a" strokeweight="2pt">
                <v:textbox>
                  <w:txbxContent>
                    <w:p w:rsidR="00620A3B" w:rsidRDefault="00620A3B" w:rsidP="00620CB6">
                      <w:pPr>
                        <w:jc w:val="center"/>
                      </w:pPr>
                      <w:r>
                        <w:t>Учреждения культуры Пермского края</w:t>
                      </w:r>
                    </w:p>
                  </w:txbxContent>
                </v:textbox>
              </v:rect>
            </w:pict>
          </mc:Fallback>
        </mc:AlternateContent>
      </w:r>
    </w:p>
    <w:p w:rsidR="00620CB6" w:rsidRDefault="00620CB6" w:rsidP="00620CB6">
      <w:pPr>
        <w:tabs>
          <w:tab w:val="left" w:pos="5490"/>
          <w:tab w:val="left" w:pos="11160"/>
        </w:tabs>
        <w:spacing w:line="240" w:lineRule="exact"/>
        <w:rPr>
          <w:rFonts w:ascii="Times New Roman" w:eastAsia="Calibri" w:hAnsi="Times New Roman" w:cs="Times New Roman"/>
          <w:sz w:val="28"/>
          <w:szCs w:val="28"/>
        </w:rPr>
      </w:pPr>
    </w:p>
    <w:p w:rsidR="00492EF3" w:rsidRDefault="00492EF3" w:rsidP="00620CB6">
      <w:pPr>
        <w:tabs>
          <w:tab w:val="left" w:pos="5490"/>
          <w:tab w:val="left" w:pos="11160"/>
        </w:tabs>
        <w:spacing w:line="240" w:lineRule="exact"/>
        <w:rPr>
          <w:rFonts w:ascii="Times New Roman" w:eastAsia="Calibri" w:hAnsi="Times New Roman" w:cs="Times New Roman"/>
          <w:sz w:val="28"/>
          <w:szCs w:val="28"/>
        </w:rPr>
      </w:pPr>
    </w:p>
    <w:p w:rsidR="00492EF3" w:rsidRPr="00620CB6" w:rsidRDefault="00492EF3" w:rsidP="00620CB6">
      <w:pPr>
        <w:tabs>
          <w:tab w:val="left" w:pos="5490"/>
          <w:tab w:val="left" w:pos="11160"/>
        </w:tabs>
        <w:spacing w:line="240" w:lineRule="exact"/>
        <w:rPr>
          <w:rFonts w:ascii="Times New Roman" w:eastAsia="Calibri" w:hAnsi="Times New Roman" w:cs="Times New Roman"/>
          <w:sz w:val="28"/>
          <w:szCs w:val="28"/>
        </w:rPr>
      </w:pPr>
    </w:p>
    <w:p w:rsidR="0057667B" w:rsidRDefault="0057667B" w:rsidP="0057667B">
      <w:pPr>
        <w:tabs>
          <w:tab w:val="left" w:pos="6690"/>
        </w:tabs>
        <w:spacing w:after="0" w:line="240" w:lineRule="exact"/>
        <w:ind w:left="7797"/>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6844BF">
        <w:rPr>
          <w:rFonts w:ascii="Times New Roman" w:hAnsi="Times New Roman" w:cs="Times New Roman"/>
          <w:sz w:val="28"/>
          <w:szCs w:val="28"/>
        </w:rPr>
        <w:t>2</w:t>
      </w:r>
    </w:p>
    <w:p w:rsidR="0057667B" w:rsidRDefault="0057667B" w:rsidP="0057667B">
      <w:pPr>
        <w:tabs>
          <w:tab w:val="left" w:pos="6690"/>
        </w:tabs>
        <w:spacing w:after="0" w:line="240" w:lineRule="exact"/>
        <w:ind w:left="7797"/>
        <w:jc w:val="both"/>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r w:rsidRPr="0007096E">
        <w:rPr>
          <w:rFonts w:ascii="Times New Roman" w:hAnsi="Times New Roman" w:cs="Times New Roman"/>
          <w:sz w:val="28"/>
          <w:szCs w:val="28"/>
        </w:rPr>
        <w:t xml:space="preserve"> </w:t>
      </w:r>
    </w:p>
    <w:p w:rsidR="0057667B" w:rsidRDefault="0057667B" w:rsidP="0057667B">
      <w:pPr>
        <w:tabs>
          <w:tab w:val="left" w:pos="6690"/>
        </w:tabs>
        <w:spacing w:after="0" w:line="240" w:lineRule="exact"/>
        <w:ind w:left="7797"/>
        <w:jc w:val="both"/>
        <w:rPr>
          <w:rFonts w:ascii="Times New Roman" w:hAnsi="Times New Roman" w:cs="Times New Roman"/>
          <w:sz w:val="28"/>
          <w:szCs w:val="28"/>
        </w:rPr>
      </w:pPr>
      <w:r w:rsidRPr="0007096E">
        <w:rPr>
          <w:rFonts w:ascii="Times New Roman" w:hAnsi="Times New Roman" w:cs="Times New Roman"/>
          <w:sz w:val="28"/>
          <w:szCs w:val="28"/>
        </w:rPr>
        <w:t xml:space="preserve">по проведению независимой оценки  </w:t>
      </w:r>
    </w:p>
    <w:p w:rsidR="0057667B" w:rsidRDefault="0057667B" w:rsidP="0057667B">
      <w:pPr>
        <w:tabs>
          <w:tab w:val="left" w:pos="6690"/>
        </w:tabs>
        <w:spacing w:after="0" w:line="240" w:lineRule="exact"/>
        <w:ind w:left="7797"/>
        <w:jc w:val="both"/>
        <w:rPr>
          <w:rFonts w:ascii="Times New Roman" w:hAnsi="Times New Roman" w:cs="Times New Roman"/>
          <w:sz w:val="28"/>
          <w:szCs w:val="28"/>
        </w:rPr>
      </w:pPr>
      <w:r w:rsidRPr="0007096E">
        <w:rPr>
          <w:rFonts w:ascii="Times New Roman" w:hAnsi="Times New Roman" w:cs="Times New Roman"/>
          <w:sz w:val="28"/>
          <w:szCs w:val="28"/>
        </w:rPr>
        <w:t xml:space="preserve">качества работы </w:t>
      </w:r>
      <w:proofErr w:type="gramStart"/>
      <w:r w:rsidRPr="0007096E">
        <w:rPr>
          <w:rFonts w:ascii="Times New Roman" w:hAnsi="Times New Roman" w:cs="Times New Roman"/>
          <w:sz w:val="28"/>
          <w:szCs w:val="28"/>
        </w:rPr>
        <w:t>государственных</w:t>
      </w:r>
      <w:proofErr w:type="gramEnd"/>
      <w:r w:rsidRPr="0007096E">
        <w:rPr>
          <w:rFonts w:ascii="Times New Roman" w:hAnsi="Times New Roman" w:cs="Times New Roman"/>
          <w:sz w:val="28"/>
          <w:szCs w:val="28"/>
        </w:rPr>
        <w:t xml:space="preserve"> и </w:t>
      </w:r>
    </w:p>
    <w:p w:rsidR="0057667B" w:rsidRDefault="0057667B" w:rsidP="0057667B">
      <w:pPr>
        <w:tabs>
          <w:tab w:val="left" w:pos="6690"/>
        </w:tabs>
        <w:spacing w:after="0" w:line="240" w:lineRule="exact"/>
        <w:ind w:left="7797"/>
        <w:jc w:val="both"/>
        <w:rPr>
          <w:rFonts w:ascii="Times New Roman" w:hAnsi="Times New Roman" w:cs="Times New Roman"/>
          <w:sz w:val="28"/>
          <w:szCs w:val="28"/>
        </w:rPr>
      </w:pPr>
      <w:r w:rsidRPr="0007096E">
        <w:rPr>
          <w:rFonts w:ascii="Times New Roman" w:hAnsi="Times New Roman" w:cs="Times New Roman"/>
          <w:sz w:val="28"/>
          <w:szCs w:val="28"/>
        </w:rPr>
        <w:t xml:space="preserve">муниципальных учреждений культуры </w:t>
      </w:r>
    </w:p>
    <w:p w:rsidR="00620CB6" w:rsidRPr="00620CB6" w:rsidRDefault="0057667B" w:rsidP="0057667B">
      <w:pPr>
        <w:tabs>
          <w:tab w:val="left" w:pos="1755"/>
        </w:tabs>
        <w:spacing w:line="240" w:lineRule="exact"/>
        <w:rPr>
          <w:rFonts w:ascii="Times New Roman" w:eastAsia="Calibri"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7096E">
        <w:rPr>
          <w:rFonts w:ascii="Times New Roman" w:hAnsi="Times New Roman" w:cs="Times New Roman"/>
          <w:sz w:val="28"/>
          <w:szCs w:val="28"/>
        </w:rPr>
        <w:t>Пермского края</w:t>
      </w:r>
    </w:p>
    <w:p w:rsidR="006D73C0" w:rsidRPr="00063CDE" w:rsidRDefault="006D73C0" w:rsidP="006D73C0">
      <w:pPr>
        <w:spacing w:after="0" w:line="240" w:lineRule="auto"/>
        <w:jc w:val="center"/>
        <w:rPr>
          <w:rFonts w:ascii="Times New Roman" w:eastAsia="Times New Roman" w:hAnsi="Times New Roman" w:cs="Times New Roman"/>
          <w:b/>
          <w:sz w:val="28"/>
          <w:szCs w:val="28"/>
          <w:lang w:eastAsia="ru-RU"/>
        </w:rPr>
      </w:pPr>
      <w:r w:rsidRPr="00063CDE">
        <w:rPr>
          <w:rFonts w:ascii="Times New Roman" w:eastAsia="Times New Roman" w:hAnsi="Times New Roman" w:cs="Times New Roman"/>
          <w:b/>
          <w:sz w:val="28"/>
          <w:szCs w:val="28"/>
          <w:lang w:eastAsia="ru-RU"/>
        </w:rPr>
        <w:t xml:space="preserve">Деятельность </w:t>
      </w:r>
      <w:proofErr w:type="gramStart"/>
      <w:r w:rsidRPr="00063CDE">
        <w:rPr>
          <w:rFonts w:ascii="Times New Roman" w:eastAsia="Times New Roman" w:hAnsi="Times New Roman" w:cs="Times New Roman"/>
          <w:b/>
          <w:sz w:val="28"/>
          <w:szCs w:val="28"/>
          <w:lang w:eastAsia="ru-RU"/>
        </w:rPr>
        <w:t xml:space="preserve">участников </w:t>
      </w:r>
      <w:r w:rsidRPr="00063CDE">
        <w:rPr>
          <w:rFonts w:ascii="Times New Roman" w:eastAsia="Calibri" w:hAnsi="Times New Roman" w:cs="Times New Roman"/>
          <w:b/>
          <w:sz w:val="28"/>
          <w:szCs w:val="28"/>
        </w:rPr>
        <w:t>независимой оценки качества предоставления услуг</w:t>
      </w:r>
      <w:proofErr w:type="gramEnd"/>
      <w:r w:rsidRPr="00063CDE">
        <w:rPr>
          <w:rFonts w:ascii="Times New Roman" w:eastAsia="Calibri" w:hAnsi="Times New Roman" w:cs="Times New Roman"/>
          <w:b/>
          <w:sz w:val="28"/>
          <w:szCs w:val="28"/>
        </w:rPr>
        <w:t xml:space="preserve"> учреждениями культуры Пермского края</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4678"/>
        <w:gridCol w:w="3260"/>
        <w:gridCol w:w="3827"/>
      </w:tblGrid>
      <w:tr w:rsidR="006D73C0" w:rsidRPr="00063CDE" w:rsidTr="0057667B">
        <w:tc>
          <w:tcPr>
            <w:tcW w:w="3686" w:type="dxa"/>
            <w:shd w:val="clear" w:color="auto" w:fill="auto"/>
            <w:vAlign w:val="center"/>
          </w:tcPr>
          <w:p w:rsidR="006D73C0" w:rsidRPr="00063CDE" w:rsidRDefault="006D73C0" w:rsidP="0007096E">
            <w:pPr>
              <w:spacing w:after="0" w:line="240" w:lineRule="auto"/>
              <w:jc w:val="both"/>
              <w:rPr>
                <w:rFonts w:ascii="Times New Roman" w:eastAsia="Times New Roman" w:hAnsi="Times New Roman" w:cs="Times New Roman"/>
                <w:b/>
                <w:sz w:val="24"/>
                <w:szCs w:val="24"/>
                <w:lang w:eastAsia="ru-RU"/>
              </w:rPr>
            </w:pPr>
            <w:r w:rsidRPr="00063CDE">
              <w:rPr>
                <w:rFonts w:ascii="Times New Roman" w:eastAsia="Times New Roman" w:hAnsi="Times New Roman" w:cs="Times New Roman"/>
                <w:b/>
                <w:sz w:val="24"/>
                <w:szCs w:val="24"/>
                <w:lang w:eastAsia="ru-RU"/>
              </w:rPr>
              <w:t>Министерство культуры, молодежной политики и массовых коммуникаций Пермского края</w:t>
            </w:r>
          </w:p>
        </w:tc>
        <w:tc>
          <w:tcPr>
            <w:tcW w:w="4678" w:type="dxa"/>
            <w:shd w:val="clear" w:color="auto" w:fill="auto"/>
            <w:vAlign w:val="center"/>
          </w:tcPr>
          <w:p w:rsidR="006D73C0" w:rsidRPr="00063CDE" w:rsidRDefault="006D73C0" w:rsidP="0007096E">
            <w:pPr>
              <w:spacing w:after="0" w:line="240" w:lineRule="auto"/>
              <w:jc w:val="both"/>
              <w:rPr>
                <w:rFonts w:ascii="Times New Roman" w:eastAsia="Times New Roman" w:hAnsi="Times New Roman" w:cs="Times New Roman"/>
                <w:b/>
                <w:sz w:val="24"/>
                <w:szCs w:val="24"/>
                <w:lang w:eastAsia="ru-RU"/>
              </w:rPr>
            </w:pPr>
            <w:r w:rsidRPr="00063CDE">
              <w:rPr>
                <w:rFonts w:ascii="Times New Roman" w:eastAsia="Times New Roman" w:hAnsi="Times New Roman" w:cs="Times New Roman"/>
                <w:b/>
                <w:sz w:val="24"/>
                <w:szCs w:val="24"/>
                <w:lang w:eastAsia="ru-RU"/>
              </w:rPr>
              <w:t>Общественный совет при Министерстве</w:t>
            </w:r>
          </w:p>
        </w:tc>
        <w:tc>
          <w:tcPr>
            <w:tcW w:w="3260" w:type="dxa"/>
            <w:shd w:val="clear" w:color="auto" w:fill="auto"/>
            <w:vAlign w:val="center"/>
          </w:tcPr>
          <w:p w:rsidR="006D73C0" w:rsidRPr="00063CDE" w:rsidRDefault="006D73C0" w:rsidP="0007096E">
            <w:pPr>
              <w:spacing w:after="0" w:line="240" w:lineRule="auto"/>
              <w:jc w:val="both"/>
              <w:rPr>
                <w:rFonts w:ascii="Times New Roman" w:eastAsia="Times New Roman" w:hAnsi="Times New Roman" w:cs="Times New Roman"/>
                <w:b/>
                <w:sz w:val="24"/>
                <w:szCs w:val="24"/>
                <w:lang w:eastAsia="ru-RU"/>
              </w:rPr>
            </w:pPr>
            <w:r w:rsidRPr="00063CDE">
              <w:rPr>
                <w:rFonts w:ascii="Times New Roman" w:eastAsia="Times New Roman" w:hAnsi="Times New Roman" w:cs="Times New Roman"/>
                <w:b/>
                <w:sz w:val="24"/>
                <w:szCs w:val="24"/>
                <w:lang w:eastAsia="ru-RU"/>
              </w:rPr>
              <w:t xml:space="preserve">Организация-оператор (ФБГОУ ВПО «Пермская </w:t>
            </w:r>
            <w:proofErr w:type="spellStart"/>
            <w:r w:rsidRPr="00063CDE">
              <w:rPr>
                <w:rFonts w:ascii="Times New Roman" w:eastAsia="Times New Roman" w:hAnsi="Times New Roman" w:cs="Times New Roman"/>
                <w:b/>
                <w:sz w:val="24"/>
                <w:szCs w:val="24"/>
                <w:lang w:eastAsia="ru-RU"/>
              </w:rPr>
              <w:t>гос</w:t>
            </w:r>
            <w:proofErr w:type="gramStart"/>
            <w:r w:rsidRPr="00063CDE">
              <w:rPr>
                <w:rFonts w:ascii="Times New Roman" w:eastAsia="Times New Roman" w:hAnsi="Times New Roman" w:cs="Times New Roman"/>
                <w:b/>
                <w:sz w:val="24"/>
                <w:szCs w:val="24"/>
                <w:lang w:eastAsia="ru-RU"/>
              </w:rPr>
              <w:t>.а</w:t>
            </w:r>
            <w:proofErr w:type="gramEnd"/>
            <w:r w:rsidRPr="00063CDE">
              <w:rPr>
                <w:rFonts w:ascii="Times New Roman" w:eastAsia="Times New Roman" w:hAnsi="Times New Roman" w:cs="Times New Roman"/>
                <w:b/>
                <w:sz w:val="24"/>
                <w:szCs w:val="24"/>
                <w:lang w:eastAsia="ru-RU"/>
              </w:rPr>
              <w:t>кадемия</w:t>
            </w:r>
            <w:proofErr w:type="spellEnd"/>
            <w:r w:rsidRPr="00063CDE">
              <w:rPr>
                <w:rFonts w:ascii="Times New Roman" w:eastAsia="Times New Roman" w:hAnsi="Times New Roman" w:cs="Times New Roman"/>
                <w:b/>
                <w:sz w:val="24"/>
                <w:szCs w:val="24"/>
                <w:lang w:eastAsia="ru-RU"/>
              </w:rPr>
              <w:t xml:space="preserve"> искусства и культуры»)  </w:t>
            </w:r>
          </w:p>
        </w:tc>
        <w:tc>
          <w:tcPr>
            <w:tcW w:w="3827" w:type="dxa"/>
            <w:shd w:val="clear" w:color="auto" w:fill="auto"/>
          </w:tcPr>
          <w:p w:rsidR="006D73C0" w:rsidRPr="00063CDE" w:rsidRDefault="006D73C0" w:rsidP="0007096E">
            <w:pPr>
              <w:spacing w:after="0" w:line="240" w:lineRule="auto"/>
              <w:jc w:val="both"/>
              <w:rPr>
                <w:rFonts w:ascii="Times New Roman" w:eastAsia="Times New Roman" w:hAnsi="Times New Roman" w:cs="Times New Roman"/>
                <w:b/>
                <w:sz w:val="24"/>
                <w:szCs w:val="24"/>
                <w:lang w:eastAsia="ru-RU"/>
              </w:rPr>
            </w:pPr>
          </w:p>
          <w:p w:rsidR="006D73C0" w:rsidRPr="00063CDE" w:rsidRDefault="006D73C0" w:rsidP="0007096E">
            <w:pPr>
              <w:spacing w:after="0" w:line="240" w:lineRule="auto"/>
              <w:jc w:val="both"/>
              <w:rPr>
                <w:rFonts w:ascii="Times New Roman" w:eastAsia="Times New Roman" w:hAnsi="Times New Roman" w:cs="Times New Roman"/>
                <w:b/>
                <w:sz w:val="24"/>
                <w:szCs w:val="24"/>
                <w:lang w:eastAsia="ru-RU"/>
              </w:rPr>
            </w:pPr>
            <w:r w:rsidRPr="00063CDE">
              <w:rPr>
                <w:rFonts w:ascii="Times New Roman" w:eastAsia="Times New Roman" w:hAnsi="Times New Roman" w:cs="Times New Roman"/>
                <w:b/>
                <w:sz w:val="24"/>
                <w:szCs w:val="24"/>
                <w:lang w:eastAsia="ru-RU"/>
              </w:rPr>
              <w:t>Органы местного самоуправления Пермского края</w:t>
            </w:r>
          </w:p>
        </w:tc>
      </w:tr>
      <w:tr w:rsidR="006D73C0" w:rsidRPr="00063CDE" w:rsidTr="0057667B">
        <w:tc>
          <w:tcPr>
            <w:tcW w:w="3686" w:type="dxa"/>
            <w:shd w:val="clear" w:color="auto" w:fill="auto"/>
          </w:tcPr>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1) осуществляет общее организационное обеспечение проведения независимой оценки</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2) создает Общественный совет</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 xml:space="preserve">3) определяет Организацию-оператора по проведению работы по формированию рейтингов организаций </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4) мониторинг проведения независимой оценки на региональном уровне</w:t>
            </w:r>
          </w:p>
          <w:p w:rsidR="006D73C0" w:rsidRPr="00063CDE" w:rsidRDefault="006D73C0" w:rsidP="003C4D4B">
            <w:pPr>
              <w:spacing w:after="0" w:line="240" w:lineRule="auto"/>
              <w:jc w:val="both"/>
              <w:rPr>
                <w:rFonts w:ascii="Times New Roman" w:eastAsia="Times New Roman" w:hAnsi="Times New Roman" w:cs="Times New Roman"/>
                <w:sz w:val="24"/>
                <w:szCs w:val="24"/>
                <w:lang w:eastAsia="ru-RU"/>
              </w:rPr>
            </w:pPr>
          </w:p>
        </w:tc>
        <w:tc>
          <w:tcPr>
            <w:tcW w:w="4678" w:type="dxa"/>
            <w:shd w:val="clear" w:color="auto" w:fill="auto"/>
          </w:tcPr>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1</w:t>
            </w:r>
            <w:r w:rsidR="003C4D4B">
              <w:rPr>
                <w:rFonts w:ascii="Times New Roman" w:eastAsia="Times New Roman" w:hAnsi="Times New Roman" w:cs="Times New Roman"/>
                <w:sz w:val="24"/>
                <w:szCs w:val="24"/>
                <w:lang w:eastAsia="ru-RU"/>
              </w:rPr>
              <w:t>) формирует перечни организаций, подлежащих независимой оценке</w:t>
            </w:r>
          </w:p>
          <w:p w:rsidR="006D73C0" w:rsidRPr="00063CDE" w:rsidRDefault="003C4D4B" w:rsidP="0007096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направляе</w:t>
            </w:r>
            <w:r w:rsidR="006D73C0" w:rsidRPr="00063CDE">
              <w:rPr>
                <w:rFonts w:ascii="Times New Roman" w:eastAsia="Times New Roman" w:hAnsi="Times New Roman" w:cs="Times New Roman"/>
                <w:sz w:val="24"/>
                <w:szCs w:val="24"/>
                <w:lang w:eastAsia="ru-RU"/>
              </w:rPr>
              <w:t>т в Министерство информацию о результатах независимой оценки, а также предложения по организации независимой оценки, улучшению качества работы организаций и доступа получателей социальных услуг к информации о них</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p>
        </w:tc>
        <w:tc>
          <w:tcPr>
            <w:tcW w:w="3260" w:type="dxa"/>
            <w:shd w:val="clear" w:color="auto" w:fill="auto"/>
          </w:tcPr>
          <w:p w:rsidR="003C4D4B" w:rsidRPr="003C4D4B" w:rsidRDefault="003C4D4B" w:rsidP="003C4D4B">
            <w:pPr>
              <w:pStyle w:val="a3"/>
              <w:numPr>
                <w:ilvl w:val="0"/>
                <w:numId w:val="15"/>
              </w:numPr>
              <w:spacing w:after="0" w:line="240" w:lineRule="auto"/>
              <w:ind w:left="34"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разрабатывает </w:t>
            </w:r>
            <w:r w:rsidR="006D73C0" w:rsidRPr="003C4D4B">
              <w:rPr>
                <w:rFonts w:ascii="Times New Roman" w:eastAsia="Calibri" w:hAnsi="Times New Roman" w:cs="Times New Roman"/>
                <w:sz w:val="24"/>
                <w:szCs w:val="24"/>
              </w:rPr>
              <w:t xml:space="preserve">методику проведения внешней оценки </w:t>
            </w:r>
            <w:r>
              <w:rPr>
                <w:rFonts w:ascii="Times New Roman" w:eastAsia="Calibri" w:hAnsi="Times New Roman" w:cs="Times New Roman"/>
                <w:sz w:val="24"/>
                <w:szCs w:val="24"/>
              </w:rPr>
              <w:t>и опроса посетителей учреждений</w:t>
            </w:r>
            <w:r w:rsidR="006D73C0" w:rsidRPr="003C4D4B">
              <w:rPr>
                <w:rFonts w:ascii="Times New Roman" w:eastAsia="Calibri" w:hAnsi="Times New Roman" w:cs="Times New Roman"/>
                <w:sz w:val="24"/>
                <w:szCs w:val="24"/>
              </w:rPr>
              <w:t>.</w:t>
            </w:r>
          </w:p>
          <w:p w:rsidR="006D73C0" w:rsidRPr="003C4D4B" w:rsidRDefault="003C4D4B" w:rsidP="003C4D4B">
            <w:pPr>
              <w:pStyle w:val="a3"/>
              <w:numPr>
                <w:ilvl w:val="0"/>
                <w:numId w:val="15"/>
              </w:numPr>
              <w:spacing w:after="0" w:line="240" w:lineRule="auto"/>
              <w:ind w:left="34" w:firstLine="0"/>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осуществляет обобщение и анализ</w:t>
            </w:r>
            <w:r w:rsidRPr="00063CDE">
              <w:rPr>
                <w:rFonts w:ascii="Times New Roman" w:eastAsia="Times New Roman" w:hAnsi="Times New Roman" w:cs="Times New Roman"/>
                <w:sz w:val="24"/>
                <w:szCs w:val="24"/>
                <w:lang w:eastAsia="ru-RU"/>
              </w:rPr>
              <w:t xml:space="preserve"> общественного мнения о качестве работы организаций, в том числе сформированного общественными организациями, профессиональными сообществами и иными независимыми экспертами</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2) представляет в Общественный совет результаты проведения независимой оценки (рейтинги).</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 xml:space="preserve">3) представляет в Общественный совет </w:t>
            </w:r>
            <w:r w:rsidRPr="00063CDE">
              <w:rPr>
                <w:rFonts w:ascii="Times New Roman" w:eastAsia="Times New Roman" w:hAnsi="Times New Roman" w:cs="Times New Roman"/>
                <w:sz w:val="24"/>
                <w:szCs w:val="24"/>
                <w:lang w:eastAsia="ru-RU"/>
              </w:rPr>
              <w:lastRenderedPageBreak/>
              <w:t xml:space="preserve">методику формирования рейтингов и обоснование результатов </w:t>
            </w:r>
            <w:proofErr w:type="spellStart"/>
            <w:r w:rsidRPr="00063CDE">
              <w:rPr>
                <w:rFonts w:ascii="Times New Roman" w:eastAsia="Times New Roman" w:hAnsi="Times New Roman" w:cs="Times New Roman"/>
                <w:sz w:val="24"/>
                <w:szCs w:val="24"/>
                <w:lang w:eastAsia="ru-RU"/>
              </w:rPr>
              <w:t>рейтингования</w:t>
            </w:r>
            <w:proofErr w:type="spellEnd"/>
            <w:r w:rsidRPr="00063CDE">
              <w:rPr>
                <w:rFonts w:ascii="Times New Roman" w:eastAsia="Times New Roman" w:hAnsi="Times New Roman" w:cs="Times New Roman"/>
                <w:sz w:val="24"/>
                <w:szCs w:val="24"/>
                <w:lang w:eastAsia="ru-RU"/>
              </w:rPr>
              <w:t>.</w:t>
            </w:r>
          </w:p>
        </w:tc>
        <w:tc>
          <w:tcPr>
            <w:tcW w:w="3827" w:type="dxa"/>
            <w:shd w:val="clear" w:color="auto" w:fill="auto"/>
          </w:tcPr>
          <w:p w:rsidR="006D73C0" w:rsidRPr="00063CDE" w:rsidRDefault="006D73C0" w:rsidP="0007096E">
            <w:pPr>
              <w:numPr>
                <w:ilvl w:val="0"/>
                <w:numId w:val="1"/>
              </w:numPr>
              <w:spacing w:after="0" w:line="240" w:lineRule="auto"/>
              <w:ind w:left="34" w:firstLine="326"/>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lastRenderedPageBreak/>
              <w:t xml:space="preserve">формируют общественные советы по проведению независимой оценки качества оказания услуг организациями культуры, расположенными </w:t>
            </w:r>
          </w:p>
          <w:p w:rsidR="006D73C0" w:rsidRPr="00063CDE" w:rsidRDefault="006D73C0" w:rsidP="0007096E">
            <w:pPr>
              <w:spacing w:after="0" w:line="240" w:lineRule="auto"/>
              <w:ind w:left="34"/>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на территориях муниципальных образований, и утверждают положение о них.</w:t>
            </w:r>
          </w:p>
          <w:p w:rsidR="006D73C0" w:rsidRPr="00063CDE" w:rsidRDefault="006D73C0" w:rsidP="0007096E">
            <w:pPr>
              <w:numPr>
                <w:ilvl w:val="0"/>
                <w:numId w:val="1"/>
              </w:numPr>
              <w:spacing w:after="0" w:line="240" w:lineRule="auto"/>
              <w:ind w:left="34" w:firstLine="326"/>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 xml:space="preserve">устанавливают порядок </w:t>
            </w:r>
          </w:p>
          <w:p w:rsidR="006D73C0" w:rsidRPr="00063CDE" w:rsidRDefault="006D73C0" w:rsidP="0007096E">
            <w:pPr>
              <w:spacing w:after="0" w:line="240" w:lineRule="auto"/>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и проводят независимую оце</w:t>
            </w:r>
            <w:r w:rsidR="006844BF">
              <w:rPr>
                <w:rFonts w:ascii="Times New Roman" w:eastAsia="Times New Roman" w:hAnsi="Times New Roman" w:cs="Times New Roman"/>
                <w:sz w:val="24"/>
                <w:szCs w:val="24"/>
                <w:lang w:eastAsia="ru-RU"/>
              </w:rPr>
              <w:t>нку в соответствии с заданными критериями</w:t>
            </w:r>
            <w:r w:rsidRPr="00063CDE">
              <w:rPr>
                <w:rFonts w:ascii="Times New Roman" w:eastAsia="Times New Roman" w:hAnsi="Times New Roman" w:cs="Times New Roman"/>
                <w:sz w:val="24"/>
                <w:szCs w:val="24"/>
                <w:lang w:eastAsia="ru-RU"/>
              </w:rPr>
              <w:t>.</w:t>
            </w:r>
          </w:p>
          <w:p w:rsidR="006D73C0" w:rsidRPr="00063CDE" w:rsidRDefault="006D73C0" w:rsidP="006844BF">
            <w:pPr>
              <w:numPr>
                <w:ilvl w:val="0"/>
                <w:numId w:val="1"/>
              </w:numPr>
              <w:spacing w:after="0" w:line="240" w:lineRule="auto"/>
              <w:ind w:left="34" w:firstLine="326"/>
              <w:jc w:val="both"/>
              <w:rPr>
                <w:rFonts w:ascii="Times New Roman" w:eastAsia="Times New Roman" w:hAnsi="Times New Roman" w:cs="Times New Roman"/>
                <w:sz w:val="24"/>
                <w:szCs w:val="24"/>
                <w:lang w:eastAsia="ru-RU"/>
              </w:rPr>
            </w:pPr>
            <w:r w:rsidRPr="00063CDE">
              <w:rPr>
                <w:rFonts w:ascii="Times New Roman" w:eastAsia="Times New Roman" w:hAnsi="Times New Roman" w:cs="Times New Roman"/>
                <w:sz w:val="24"/>
                <w:szCs w:val="24"/>
                <w:lang w:eastAsia="ru-RU"/>
              </w:rPr>
              <w:t xml:space="preserve">направляет в </w:t>
            </w:r>
            <w:r w:rsidR="00290010">
              <w:rPr>
                <w:rFonts w:ascii="Times New Roman" w:eastAsia="Times New Roman" w:hAnsi="Times New Roman" w:cs="Times New Roman"/>
                <w:sz w:val="24"/>
                <w:szCs w:val="24"/>
                <w:lang w:eastAsia="ru-RU"/>
              </w:rPr>
              <w:t>Министерство культуры Пермского края</w:t>
            </w:r>
            <w:r w:rsidRPr="00063CDE">
              <w:rPr>
                <w:rFonts w:ascii="Times New Roman" w:eastAsia="Times New Roman" w:hAnsi="Times New Roman" w:cs="Times New Roman"/>
                <w:sz w:val="24"/>
                <w:szCs w:val="24"/>
                <w:lang w:eastAsia="ru-RU"/>
              </w:rPr>
              <w:t xml:space="preserve"> результаты </w:t>
            </w:r>
            <w:proofErr w:type="gramStart"/>
            <w:r w:rsidRPr="00063CDE">
              <w:rPr>
                <w:rFonts w:ascii="Times New Roman" w:eastAsia="Times New Roman" w:hAnsi="Times New Roman" w:cs="Times New Roman"/>
                <w:sz w:val="24"/>
                <w:szCs w:val="24"/>
                <w:lang w:eastAsia="ru-RU"/>
              </w:rPr>
              <w:t>проведения независимой оценки качества оказания услуг</w:t>
            </w:r>
            <w:proofErr w:type="gramEnd"/>
            <w:r w:rsidRPr="00063CDE">
              <w:rPr>
                <w:rFonts w:ascii="Times New Roman" w:eastAsia="Times New Roman" w:hAnsi="Times New Roman" w:cs="Times New Roman"/>
                <w:sz w:val="24"/>
                <w:szCs w:val="24"/>
                <w:lang w:eastAsia="ru-RU"/>
              </w:rPr>
              <w:t xml:space="preserve"> организациями культуры, распо</w:t>
            </w:r>
            <w:r w:rsidR="001A2436">
              <w:rPr>
                <w:rFonts w:ascii="Times New Roman" w:eastAsia="Times New Roman" w:hAnsi="Times New Roman" w:cs="Times New Roman"/>
                <w:sz w:val="24"/>
                <w:szCs w:val="24"/>
                <w:lang w:eastAsia="ru-RU"/>
              </w:rPr>
              <w:t>ложенными на территориях муници</w:t>
            </w:r>
            <w:r w:rsidRPr="00063CDE">
              <w:rPr>
                <w:rFonts w:ascii="Times New Roman" w:eastAsia="Times New Roman" w:hAnsi="Times New Roman" w:cs="Times New Roman"/>
                <w:sz w:val="24"/>
                <w:szCs w:val="24"/>
                <w:lang w:eastAsia="ru-RU"/>
              </w:rPr>
              <w:t>пальных образований.</w:t>
            </w:r>
          </w:p>
        </w:tc>
      </w:tr>
    </w:tbl>
    <w:p w:rsidR="0007096E" w:rsidRDefault="0007096E" w:rsidP="0057667B">
      <w:pPr>
        <w:autoSpaceDE w:val="0"/>
        <w:autoSpaceDN w:val="0"/>
        <w:adjustRightInd w:val="0"/>
        <w:spacing w:after="0" w:line="259" w:lineRule="exact"/>
        <w:rPr>
          <w:rFonts w:ascii="Times New Roman" w:eastAsiaTheme="minorEastAsia" w:hAnsi="Times New Roman" w:cs="Times New Roman"/>
          <w:b/>
          <w:sz w:val="28"/>
          <w:szCs w:val="28"/>
          <w:lang w:eastAsia="ru-RU"/>
        </w:rPr>
        <w:sectPr w:rsidR="0007096E" w:rsidSect="0057667B">
          <w:pgSz w:w="16838" w:h="11906" w:orient="landscape"/>
          <w:pgMar w:top="851" w:right="1134" w:bottom="851" w:left="1134" w:header="709" w:footer="709" w:gutter="0"/>
          <w:cols w:space="708"/>
          <w:docGrid w:linePitch="360"/>
        </w:sectPr>
      </w:pPr>
    </w:p>
    <w:p w:rsidR="0057667B" w:rsidRDefault="0057667B" w:rsidP="0057667B">
      <w:pPr>
        <w:tabs>
          <w:tab w:val="left" w:pos="6690"/>
        </w:tabs>
        <w:spacing w:after="0" w:line="240" w:lineRule="exact"/>
        <w:ind w:left="4253" w:firstLine="4252"/>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003C4D4B">
        <w:rPr>
          <w:rFonts w:ascii="Times New Roman" w:hAnsi="Times New Roman" w:cs="Times New Roman"/>
          <w:sz w:val="28"/>
          <w:szCs w:val="28"/>
        </w:rPr>
        <w:t>3</w:t>
      </w:r>
    </w:p>
    <w:p w:rsidR="0057667B" w:rsidRDefault="0057667B" w:rsidP="0057667B">
      <w:pPr>
        <w:tabs>
          <w:tab w:val="left" w:pos="6690"/>
        </w:tabs>
        <w:spacing w:after="0" w:line="240" w:lineRule="exact"/>
        <w:ind w:left="4253" w:firstLine="4252"/>
        <w:jc w:val="both"/>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r w:rsidRPr="0007096E">
        <w:rPr>
          <w:rFonts w:ascii="Times New Roman" w:hAnsi="Times New Roman" w:cs="Times New Roman"/>
          <w:sz w:val="28"/>
          <w:szCs w:val="28"/>
        </w:rPr>
        <w:t xml:space="preserve"> </w:t>
      </w:r>
    </w:p>
    <w:p w:rsidR="0057667B" w:rsidRDefault="0057667B" w:rsidP="0057667B">
      <w:pPr>
        <w:tabs>
          <w:tab w:val="left" w:pos="6690"/>
        </w:tabs>
        <w:spacing w:after="0" w:line="240" w:lineRule="exact"/>
        <w:ind w:left="4253" w:firstLine="4252"/>
        <w:jc w:val="both"/>
        <w:rPr>
          <w:rFonts w:ascii="Times New Roman" w:hAnsi="Times New Roman" w:cs="Times New Roman"/>
          <w:sz w:val="28"/>
          <w:szCs w:val="28"/>
        </w:rPr>
      </w:pPr>
      <w:r w:rsidRPr="0007096E">
        <w:rPr>
          <w:rFonts w:ascii="Times New Roman" w:hAnsi="Times New Roman" w:cs="Times New Roman"/>
          <w:sz w:val="28"/>
          <w:szCs w:val="28"/>
        </w:rPr>
        <w:t xml:space="preserve">по проведению независимой оценки  </w:t>
      </w:r>
    </w:p>
    <w:p w:rsidR="0057667B" w:rsidRDefault="0057667B" w:rsidP="0057667B">
      <w:pPr>
        <w:tabs>
          <w:tab w:val="left" w:pos="6690"/>
        </w:tabs>
        <w:spacing w:after="0" w:line="240" w:lineRule="exact"/>
        <w:ind w:left="4253" w:firstLine="4252"/>
        <w:jc w:val="both"/>
        <w:rPr>
          <w:rFonts w:ascii="Times New Roman" w:hAnsi="Times New Roman" w:cs="Times New Roman"/>
          <w:sz w:val="28"/>
          <w:szCs w:val="28"/>
        </w:rPr>
      </w:pPr>
      <w:r w:rsidRPr="0007096E">
        <w:rPr>
          <w:rFonts w:ascii="Times New Roman" w:hAnsi="Times New Roman" w:cs="Times New Roman"/>
          <w:sz w:val="28"/>
          <w:szCs w:val="28"/>
        </w:rPr>
        <w:t xml:space="preserve">качества работы </w:t>
      </w:r>
      <w:proofErr w:type="gramStart"/>
      <w:r w:rsidRPr="0007096E">
        <w:rPr>
          <w:rFonts w:ascii="Times New Roman" w:hAnsi="Times New Roman" w:cs="Times New Roman"/>
          <w:sz w:val="28"/>
          <w:szCs w:val="28"/>
        </w:rPr>
        <w:t>государственных</w:t>
      </w:r>
      <w:proofErr w:type="gramEnd"/>
      <w:r w:rsidRPr="0007096E">
        <w:rPr>
          <w:rFonts w:ascii="Times New Roman" w:hAnsi="Times New Roman" w:cs="Times New Roman"/>
          <w:sz w:val="28"/>
          <w:szCs w:val="28"/>
        </w:rPr>
        <w:t xml:space="preserve"> и </w:t>
      </w:r>
    </w:p>
    <w:p w:rsidR="0057667B" w:rsidRDefault="0057667B" w:rsidP="0057667B">
      <w:pPr>
        <w:tabs>
          <w:tab w:val="left" w:pos="6690"/>
        </w:tabs>
        <w:spacing w:after="0" w:line="240" w:lineRule="exact"/>
        <w:ind w:left="4253" w:firstLine="4252"/>
        <w:jc w:val="both"/>
        <w:rPr>
          <w:rFonts w:ascii="Times New Roman" w:hAnsi="Times New Roman" w:cs="Times New Roman"/>
          <w:sz w:val="28"/>
          <w:szCs w:val="28"/>
        </w:rPr>
      </w:pPr>
      <w:r w:rsidRPr="0007096E">
        <w:rPr>
          <w:rFonts w:ascii="Times New Roman" w:hAnsi="Times New Roman" w:cs="Times New Roman"/>
          <w:sz w:val="28"/>
          <w:szCs w:val="28"/>
        </w:rPr>
        <w:t xml:space="preserve">муниципальных учреждений культуры </w:t>
      </w:r>
    </w:p>
    <w:p w:rsidR="0007096E" w:rsidRDefault="0057667B" w:rsidP="0057667B">
      <w:pPr>
        <w:widowControl w:val="0"/>
        <w:autoSpaceDE w:val="0"/>
        <w:autoSpaceDN w:val="0"/>
        <w:adjustRightInd w:val="0"/>
        <w:spacing w:after="0" w:line="240" w:lineRule="auto"/>
        <w:ind w:firstLine="4252"/>
        <w:jc w:val="center"/>
        <w:rPr>
          <w:rFonts w:ascii="Calibri" w:hAnsi="Calibri" w:cs="Calibri"/>
        </w:rPr>
      </w:pPr>
      <w:r>
        <w:rPr>
          <w:rFonts w:ascii="Times New Roman" w:hAnsi="Times New Roman" w:cs="Times New Roman"/>
          <w:sz w:val="28"/>
          <w:szCs w:val="28"/>
        </w:rPr>
        <w:t xml:space="preserve">   </w:t>
      </w:r>
      <w:r w:rsidRPr="0007096E">
        <w:rPr>
          <w:rFonts w:ascii="Times New Roman" w:hAnsi="Times New Roman" w:cs="Times New Roman"/>
          <w:sz w:val="28"/>
          <w:szCs w:val="28"/>
        </w:rPr>
        <w:t>Пермского края</w:t>
      </w:r>
    </w:p>
    <w:p w:rsidR="0007096E" w:rsidRDefault="0007096E" w:rsidP="0057667B">
      <w:pPr>
        <w:widowControl w:val="0"/>
        <w:autoSpaceDE w:val="0"/>
        <w:autoSpaceDN w:val="0"/>
        <w:adjustRightInd w:val="0"/>
        <w:spacing w:after="0" w:line="240" w:lineRule="auto"/>
        <w:rPr>
          <w:rFonts w:ascii="Calibri" w:hAnsi="Calibri" w:cs="Calibri"/>
        </w:rPr>
      </w:pPr>
    </w:p>
    <w:p w:rsidR="0007096E" w:rsidRDefault="0007096E" w:rsidP="00847918">
      <w:pPr>
        <w:widowControl w:val="0"/>
        <w:autoSpaceDE w:val="0"/>
        <w:autoSpaceDN w:val="0"/>
        <w:adjustRightInd w:val="0"/>
        <w:spacing w:after="0" w:line="240" w:lineRule="auto"/>
        <w:jc w:val="center"/>
        <w:rPr>
          <w:rFonts w:ascii="Calibri" w:hAnsi="Calibri" w:cs="Calibri"/>
        </w:rPr>
      </w:pPr>
    </w:p>
    <w:p w:rsidR="0007096E" w:rsidRDefault="0007096E" w:rsidP="0057667B">
      <w:pPr>
        <w:widowControl w:val="0"/>
        <w:autoSpaceDE w:val="0"/>
        <w:autoSpaceDN w:val="0"/>
        <w:adjustRightInd w:val="0"/>
        <w:spacing w:after="0" w:line="240" w:lineRule="auto"/>
        <w:rPr>
          <w:rFonts w:ascii="Calibri" w:hAnsi="Calibri" w:cs="Calibri"/>
        </w:rPr>
      </w:pPr>
    </w:p>
    <w:p w:rsidR="00847918" w:rsidRPr="00847918" w:rsidRDefault="00847918" w:rsidP="00847918">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План</w:t>
      </w:r>
    </w:p>
    <w:p w:rsidR="00847918" w:rsidRPr="00847918" w:rsidRDefault="00847918" w:rsidP="00847918">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мероприятий по улучшению качества работы</w:t>
      </w:r>
    </w:p>
    <w:p w:rsidR="00847918" w:rsidRPr="00847918" w:rsidRDefault="00847918" w:rsidP="00847918">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учреждения культуры</w:t>
      </w:r>
    </w:p>
    <w:p w:rsidR="00847918" w:rsidRPr="00847918" w:rsidRDefault="00847918" w:rsidP="0084791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47918" w:rsidRPr="00847918" w:rsidRDefault="00847918" w:rsidP="00847918">
      <w:pPr>
        <w:widowControl w:val="0"/>
        <w:autoSpaceDE w:val="0"/>
        <w:autoSpaceDN w:val="0"/>
        <w:adjustRightInd w:val="0"/>
        <w:spacing w:after="0" w:line="240" w:lineRule="auto"/>
        <w:jc w:val="both"/>
        <w:rPr>
          <w:rFonts w:ascii="Times New Roman" w:hAnsi="Times New Roman" w:cs="Times New Roman"/>
          <w:sz w:val="28"/>
          <w:szCs w:val="28"/>
        </w:rPr>
      </w:pPr>
      <w:r w:rsidRPr="00847918">
        <w:rPr>
          <w:rFonts w:ascii="Times New Roman" w:hAnsi="Times New Roman" w:cs="Times New Roman"/>
          <w:sz w:val="28"/>
          <w:szCs w:val="28"/>
        </w:rPr>
        <w:t>Наименование учреждения культуры: _________________________________________</w:t>
      </w:r>
    </w:p>
    <w:p w:rsidR="00847918" w:rsidRPr="00847918" w:rsidRDefault="00847918" w:rsidP="00847918">
      <w:pPr>
        <w:widowControl w:val="0"/>
        <w:autoSpaceDE w:val="0"/>
        <w:autoSpaceDN w:val="0"/>
        <w:adjustRightInd w:val="0"/>
        <w:spacing w:after="0" w:line="240" w:lineRule="auto"/>
        <w:jc w:val="both"/>
        <w:rPr>
          <w:rFonts w:ascii="Times New Roman" w:hAnsi="Times New Roman" w:cs="Times New Roman"/>
          <w:sz w:val="28"/>
          <w:szCs w:val="28"/>
        </w:rPr>
      </w:pPr>
    </w:p>
    <w:p w:rsidR="00847918" w:rsidRPr="00847918" w:rsidRDefault="00847918" w:rsidP="00847918">
      <w:pPr>
        <w:rPr>
          <w:rFonts w:ascii="Times New Roman" w:hAnsi="Times New Roman" w:cs="Times New Roman"/>
          <w:sz w:val="28"/>
          <w:szCs w:val="28"/>
        </w:rPr>
      </w:pPr>
    </w:p>
    <w:tbl>
      <w:tblPr>
        <w:tblW w:w="13933" w:type="dxa"/>
        <w:tblCellSpacing w:w="5" w:type="nil"/>
        <w:tblInd w:w="75" w:type="dxa"/>
        <w:tblLayout w:type="fixed"/>
        <w:tblCellMar>
          <w:left w:w="75" w:type="dxa"/>
          <w:right w:w="75" w:type="dxa"/>
        </w:tblCellMar>
        <w:tblLook w:val="0000" w:firstRow="0" w:lastRow="0" w:firstColumn="0" w:lastColumn="0" w:noHBand="0" w:noVBand="0"/>
      </w:tblPr>
      <w:tblGrid>
        <w:gridCol w:w="868"/>
        <w:gridCol w:w="2252"/>
        <w:gridCol w:w="2702"/>
        <w:gridCol w:w="1664"/>
        <w:gridCol w:w="2080"/>
        <w:gridCol w:w="1872"/>
        <w:gridCol w:w="2495"/>
      </w:tblGrid>
      <w:tr w:rsidR="00182784" w:rsidRPr="00847918" w:rsidTr="00182784">
        <w:trPr>
          <w:trHeight w:val="1946"/>
          <w:tblCellSpacing w:w="5" w:type="nil"/>
        </w:trPr>
        <w:tc>
          <w:tcPr>
            <w:tcW w:w="868"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N п. п.</w:t>
            </w:r>
          </w:p>
        </w:tc>
        <w:tc>
          <w:tcPr>
            <w:tcW w:w="225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Наименование мероприятия</w:t>
            </w:r>
          </w:p>
        </w:tc>
        <w:tc>
          <w:tcPr>
            <w:tcW w:w="270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Основание реализации (результат независимой оценки качества)</w:t>
            </w:r>
          </w:p>
        </w:tc>
        <w:tc>
          <w:tcPr>
            <w:tcW w:w="1664"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Срок реализации</w:t>
            </w:r>
          </w:p>
        </w:tc>
        <w:tc>
          <w:tcPr>
            <w:tcW w:w="2080"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Ответственный</w:t>
            </w:r>
          </w:p>
        </w:tc>
        <w:tc>
          <w:tcPr>
            <w:tcW w:w="187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Результат</w:t>
            </w:r>
          </w:p>
        </w:tc>
        <w:tc>
          <w:tcPr>
            <w:tcW w:w="2495"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r w:rsidRPr="00847918">
              <w:rPr>
                <w:rFonts w:ascii="Times New Roman" w:hAnsi="Times New Roman" w:cs="Times New Roman"/>
                <w:sz w:val="28"/>
                <w:szCs w:val="28"/>
              </w:rPr>
              <w:t>Показатели, характеризующие результат выполнения мероприятия</w:t>
            </w:r>
          </w:p>
        </w:tc>
      </w:tr>
      <w:tr w:rsidR="00182784" w:rsidRPr="00847918" w:rsidTr="00182784">
        <w:trPr>
          <w:trHeight w:val="303"/>
          <w:tblCellSpacing w:w="5" w:type="nil"/>
        </w:trPr>
        <w:tc>
          <w:tcPr>
            <w:tcW w:w="868"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225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270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1664"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2080"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187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c>
          <w:tcPr>
            <w:tcW w:w="2495"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jc w:val="center"/>
              <w:rPr>
                <w:rFonts w:ascii="Times New Roman" w:hAnsi="Times New Roman" w:cs="Times New Roman"/>
                <w:sz w:val="28"/>
                <w:szCs w:val="28"/>
              </w:rPr>
            </w:pPr>
          </w:p>
        </w:tc>
      </w:tr>
      <w:tr w:rsidR="00182784" w:rsidRPr="00847918" w:rsidTr="00182784">
        <w:trPr>
          <w:trHeight w:val="335"/>
          <w:tblCellSpacing w:w="5" w:type="nil"/>
        </w:trPr>
        <w:tc>
          <w:tcPr>
            <w:tcW w:w="868"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225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270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1664"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2080"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1872"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c>
          <w:tcPr>
            <w:tcW w:w="2495" w:type="dxa"/>
            <w:tcBorders>
              <w:top w:val="single" w:sz="4" w:space="0" w:color="auto"/>
              <w:left w:val="single" w:sz="4" w:space="0" w:color="auto"/>
              <w:bottom w:val="single" w:sz="4" w:space="0" w:color="auto"/>
              <w:right w:val="single" w:sz="4" w:space="0" w:color="auto"/>
            </w:tcBorders>
          </w:tcPr>
          <w:p w:rsidR="00847918" w:rsidRPr="00847918" w:rsidRDefault="00847918" w:rsidP="0007096E">
            <w:pPr>
              <w:widowControl w:val="0"/>
              <w:autoSpaceDE w:val="0"/>
              <w:autoSpaceDN w:val="0"/>
              <w:adjustRightInd w:val="0"/>
              <w:spacing w:after="0" w:line="240" w:lineRule="auto"/>
              <w:rPr>
                <w:rFonts w:ascii="Times New Roman" w:hAnsi="Times New Roman" w:cs="Times New Roman"/>
                <w:sz w:val="28"/>
                <w:szCs w:val="28"/>
              </w:rPr>
            </w:pPr>
          </w:p>
        </w:tc>
      </w:tr>
    </w:tbl>
    <w:p w:rsidR="00847918" w:rsidRPr="00847918" w:rsidRDefault="00847918" w:rsidP="00847918">
      <w:pPr>
        <w:rPr>
          <w:rFonts w:ascii="Calibri" w:hAnsi="Calibri" w:cs="Calibri"/>
        </w:rPr>
        <w:sectPr w:rsidR="00847918" w:rsidRPr="00847918" w:rsidSect="001C76CB">
          <w:pgSz w:w="16838" w:h="11906" w:orient="landscape"/>
          <w:pgMar w:top="1701" w:right="1134" w:bottom="851" w:left="1134" w:header="709" w:footer="709" w:gutter="0"/>
          <w:cols w:space="708"/>
          <w:docGrid w:linePitch="360"/>
        </w:sectPr>
      </w:pPr>
    </w:p>
    <w:p w:rsidR="00847918" w:rsidRPr="003112CF" w:rsidRDefault="00847918" w:rsidP="00620CB6">
      <w:pPr>
        <w:jc w:val="both"/>
        <w:rPr>
          <w:rFonts w:ascii="Times New Roman" w:hAnsi="Times New Roman" w:cs="Times New Roman"/>
          <w:sz w:val="28"/>
          <w:szCs w:val="28"/>
        </w:rPr>
      </w:pPr>
    </w:p>
    <w:sectPr w:rsidR="00847918" w:rsidRPr="003112CF" w:rsidSect="00620CB6">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73F16"/>
    <w:multiLevelType w:val="hybridMultilevel"/>
    <w:tmpl w:val="11400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B84443"/>
    <w:multiLevelType w:val="hybridMultilevel"/>
    <w:tmpl w:val="F1249F8C"/>
    <w:lvl w:ilvl="0" w:tplc="A8E023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336150"/>
    <w:multiLevelType w:val="hybridMultilevel"/>
    <w:tmpl w:val="2BF24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EB0102"/>
    <w:multiLevelType w:val="hybridMultilevel"/>
    <w:tmpl w:val="AB182DB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83777E3"/>
    <w:multiLevelType w:val="hybridMultilevel"/>
    <w:tmpl w:val="72B02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780AAB"/>
    <w:multiLevelType w:val="hybridMultilevel"/>
    <w:tmpl w:val="16E49180"/>
    <w:lvl w:ilvl="0" w:tplc="AA8EBA5E">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FCF4BB9"/>
    <w:multiLevelType w:val="hybridMultilevel"/>
    <w:tmpl w:val="59D0EE2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3BA86101"/>
    <w:multiLevelType w:val="hybridMultilevel"/>
    <w:tmpl w:val="7934472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50370D7B"/>
    <w:multiLevelType w:val="hybridMultilevel"/>
    <w:tmpl w:val="C792ADF8"/>
    <w:lvl w:ilvl="0" w:tplc="A8E0238C">
      <w:start w:val="1"/>
      <w:numFmt w:val="bullet"/>
      <w:lvlText w:val="•"/>
      <w:lvlJc w:val="left"/>
      <w:pPr>
        <w:ind w:left="737" w:hanging="360"/>
      </w:pPr>
      <w:rPr>
        <w:rFonts w:ascii="Times New Roman" w:hAnsi="Times New Roman" w:cs="Times New Roman" w:hint="default"/>
      </w:rPr>
    </w:lvl>
    <w:lvl w:ilvl="1" w:tplc="04190003" w:tentative="1">
      <w:start w:val="1"/>
      <w:numFmt w:val="bullet"/>
      <w:lvlText w:val="o"/>
      <w:lvlJc w:val="left"/>
      <w:pPr>
        <w:ind w:left="1457" w:hanging="360"/>
      </w:pPr>
      <w:rPr>
        <w:rFonts w:ascii="Courier New" w:hAnsi="Courier New" w:cs="Courier New" w:hint="default"/>
      </w:rPr>
    </w:lvl>
    <w:lvl w:ilvl="2" w:tplc="04190005" w:tentative="1">
      <w:start w:val="1"/>
      <w:numFmt w:val="bullet"/>
      <w:lvlText w:val=""/>
      <w:lvlJc w:val="left"/>
      <w:pPr>
        <w:ind w:left="2177" w:hanging="360"/>
      </w:pPr>
      <w:rPr>
        <w:rFonts w:ascii="Wingdings" w:hAnsi="Wingdings" w:hint="default"/>
      </w:rPr>
    </w:lvl>
    <w:lvl w:ilvl="3" w:tplc="04190001" w:tentative="1">
      <w:start w:val="1"/>
      <w:numFmt w:val="bullet"/>
      <w:lvlText w:val=""/>
      <w:lvlJc w:val="left"/>
      <w:pPr>
        <w:ind w:left="2897" w:hanging="360"/>
      </w:pPr>
      <w:rPr>
        <w:rFonts w:ascii="Symbol" w:hAnsi="Symbol" w:hint="default"/>
      </w:rPr>
    </w:lvl>
    <w:lvl w:ilvl="4" w:tplc="04190003" w:tentative="1">
      <w:start w:val="1"/>
      <w:numFmt w:val="bullet"/>
      <w:lvlText w:val="o"/>
      <w:lvlJc w:val="left"/>
      <w:pPr>
        <w:ind w:left="3617" w:hanging="360"/>
      </w:pPr>
      <w:rPr>
        <w:rFonts w:ascii="Courier New" w:hAnsi="Courier New" w:cs="Courier New" w:hint="default"/>
      </w:rPr>
    </w:lvl>
    <w:lvl w:ilvl="5" w:tplc="04190005" w:tentative="1">
      <w:start w:val="1"/>
      <w:numFmt w:val="bullet"/>
      <w:lvlText w:val=""/>
      <w:lvlJc w:val="left"/>
      <w:pPr>
        <w:ind w:left="4337" w:hanging="360"/>
      </w:pPr>
      <w:rPr>
        <w:rFonts w:ascii="Wingdings" w:hAnsi="Wingdings" w:hint="default"/>
      </w:rPr>
    </w:lvl>
    <w:lvl w:ilvl="6" w:tplc="04190001" w:tentative="1">
      <w:start w:val="1"/>
      <w:numFmt w:val="bullet"/>
      <w:lvlText w:val=""/>
      <w:lvlJc w:val="left"/>
      <w:pPr>
        <w:ind w:left="5057" w:hanging="360"/>
      </w:pPr>
      <w:rPr>
        <w:rFonts w:ascii="Symbol" w:hAnsi="Symbol" w:hint="default"/>
      </w:rPr>
    </w:lvl>
    <w:lvl w:ilvl="7" w:tplc="04190003" w:tentative="1">
      <w:start w:val="1"/>
      <w:numFmt w:val="bullet"/>
      <w:lvlText w:val="o"/>
      <w:lvlJc w:val="left"/>
      <w:pPr>
        <w:ind w:left="5777" w:hanging="360"/>
      </w:pPr>
      <w:rPr>
        <w:rFonts w:ascii="Courier New" w:hAnsi="Courier New" w:cs="Courier New" w:hint="default"/>
      </w:rPr>
    </w:lvl>
    <w:lvl w:ilvl="8" w:tplc="04190005" w:tentative="1">
      <w:start w:val="1"/>
      <w:numFmt w:val="bullet"/>
      <w:lvlText w:val=""/>
      <w:lvlJc w:val="left"/>
      <w:pPr>
        <w:ind w:left="6497" w:hanging="360"/>
      </w:pPr>
      <w:rPr>
        <w:rFonts w:ascii="Wingdings" w:hAnsi="Wingdings" w:hint="default"/>
      </w:rPr>
    </w:lvl>
  </w:abstractNum>
  <w:abstractNum w:abstractNumId="9">
    <w:nsid w:val="62ED5C24"/>
    <w:multiLevelType w:val="hybridMultilevel"/>
    <w:tmpl w:val="1F30E4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555E19"/>
    <w:multiLevelType w:val="hybridMultilevel"/>
    <w:tmpl w:val="6FE0856E"/>
    <w:lvl w:ilvl="0" w:tplc="A8E0238C">
      <w:start w:val="1"/>
      <w:numFmt w:val="bullet"/>
      <w:lvlText w:val="•"/>
      <w:lvlJc w:val="left"/>
      <w:pPr>
        <w:ind w:left="1056" w:hanging="360"/>
      </w:pPr>
      <w:rPr>
        <w:rFonts w:ascii="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11">
    <w:nsid w:val="6A312849"/>
    <w:multiLevelType w:val="hybridMultilevel"/>
    <w:tmpl w:val="F5681D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6E5A367F"/>
    <w:multiLevelType w:val="hybridMultilevel"/>
    <w:tmpl w:val="AFEEB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96E5236"/>
    <w:multiLevelType w:val="hybridMultilevel"/>
    <w:tmpl w:val="45868E92"/>
    <w:lvl w:ilvl="0" w:tplc="04190001">
      <w:start w:val="1"/>
      <w:numFmt w:val="bullet"/>
      <w:lvlText w:val=""/>
      <w:lvlJc w:val="left"/>
      <w:pPr>
        <w:ind w:left="387" w:hanging="360"/>
      </w:pPr>
      <w:rPr>
        <w:rFonts w:ascii="Symbol" w:hAnsi="Symbol" w:hint="default"/>
      </w:rPr>
    </w:lvl>
    <w:lvl w:ilvl="1" w:tplc="04190003" w:tentative="1">
      <w:start w:val="1"/>
      <w:numFmt w:val="bullet"/>
      <w:lvlText w:val="o"/>
      <w:lvlJc w:val="left"/>
      <w:pPr>
        <w:ind w:left="1107" w:hanging="360"/>
      </w:pPr>
      <w:rPr>
        <w:rFonts w:ascii="Courier New" w:hAnsi="Courier New" w:cs="Courier New" w:hint="default"/>
      </w:rPr>
    </w:lvl>
    <w:lvl w:ilvl="2" w:tplc="04190005" w:tentative="1">
      <w:start w:val="1"/>
      <w:numFmt w:val="bullet"/>
      <w:lvlText w:val=""/>
      <w:lvlJc w:val="left"/>
      <w:pPr>
        <w:ind w:left="1827" w:hanging="360"/>
      </w:pPr>
      <w:rPr>
        <w:rFonts w:ascii="Wingdings" w:hAnsi="Wingdings" w:hint="default"/>
      </w:rPr>
    </w:lvl>
    <w:lvl w:ilvl="3" w:tplc="04190001" w:tentative="1">
      <w:start w:val="1"/>
      <w:numFmt w:val="bullet"/>
      <w:lvlText w:val=""/>
      <w:lvlJc w:val="left"/>
      <w:pPr>
        <w:ind w:left="2547" w:hanging="360"/>
      </w:pPr>
      <w:rPr>
        <w:rFonts w:ascii="Symbol" w:hAnsi="Symbol" w:hint="default"/>
      </w:rPr>
    </w:lvl>
    <w:lvl w:ilvl="4" w:tplc="04190003" w:tentative="1">
      <w:start w:val="1"/>
      <w:numFmt w:val="bullet"/>
      <w:lvlText w:val="o"/>
      <w:lvlJc w:val="left"/>
      <w:pPr>
        <w:ind w:left="3267" w:hanging="360"/>
      </w:pPr>
      <w:rPr>
        <w:rFonts w:ascii="Courier New" w:hAnsi="Courier New" w:cs="Courier New" w:hint="default"/>
      </w:rPr>
    </w:lvl>
    <w:lvl w:ilvl="5" w:tplc="04190005" w:tentative="1">
      <w:start w:val="1"/>
      <w:numFmt w:val="bullet"/>
      <w:lvlText w:val=""/>
      <w:lvlJc w:val="left"/>
      <w:pPr>
        <w:ind w:left="3987" w:hanging="360"/>
      </w:pPr>
      <w:rPr>
        <w:rFonts w:ascii="Wingdings" w:hAnsi="Wingdings" w:hint="default"/>
      </w:rPr>
    </w:lvl>
    <w:lvl w:ilvl="6" w:tplc="04190001" w:tentative="1">
      <w:start w:val="1"/>
      <w:numFmt w:val="bullet"/>
      <w:lvlText w:val=""/>
      <w:lvlJc w:val="left"/>
      <w:pPr>
        <w:ind w:left="4707" w:hanging="360"/>
      </w:pPr>
      <w:rPr>
        <w:rFonts w:ascii="Symbol" w:hAnsi="Symbol" w:hint="default"/>
      </w:rPr>
    </w:lvl>
    <w:lvl w:ilvl="7" w:tplc="04190003" w:tentative="1">
      <w:start w:val="1"/>
      <w:numFmt w:val="bullet"/>
      <w:lvlText w:val="o"/>
      <w:lvlJc w:val="left"/>
      <w:pPr>
        <w:ind w:left="5427" w:hanging="360"/>
      </w:pPr>
      <w:rPr>
        <w:rFonts w:ascii="Courier New" w:hAnsi="Courier New" w:cs="Courier New" w:hint="default"/>
      </w:rPr>
    </w:lvl>
    <w:lvl w:ilvl="8" w:tplc="04190005" w:tentative="1">
      <w:start w:val="1"/>
      <w:numFmt w:val="bullet"/>
      <w:lvlText w:val=""/>
      <w:lvlJc w:val="left"/>
      <w:pPr>
        <w:ind w:left="6147" w:hanging="360"/>
      </w:pPr>
      <w:rPr>
        <w:rFonts w:ascii="Wingdings" w:hAnsi="Wingdings" w:hint="default"/>
      </w:rPr>
    </w:lvl>
  </w:abstractNum>
  <w:abstractNum w:abstractNumId="14">
    <w:nsid w:val="7B7A45FA"/>
    <w:multiLevelType w:val="hybridMultilevel"/>
    <w:tmpl w:val="9C40BFBE"/>
    <w:lvl w:ilvl="0" w:tplc="A8E0238C">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11"/>
  </w:num>
  <w:num w:numId="2">
    <w:abstractNumId w:val="5"/>
  </w:num>
  <w:num w:numId="3">
    <w:abstractNumId w:val="12"/>
  </w:num>
  <w:num w:numId="4">
    <w:abstractNumId w:val="2"/>
  </w:num>
  <w:num w:numId="5">
    <w:abstractNumId w:val="13"/>
  </w:num>
  <w:num w:numId="6">
    <w:abstractNumId w:val="3"/>
  </w:num>
  <w:num w:numId="7">
    <w:abstractNumId w:val="1"/>
  </w:num>
  <w:num w:numId="8">
    <w:abstractNumId w:val="10"/>
  </w:num>
  <w:num w:numId="9">
    <w:abstractNumId w:val="6"/>
  </w:num>
  <w:num w:numId="10">
    <w:abstractNumId w:val="8"/>
  </w:num>
  <w:num w:numId="11">
    <w:abstractNumId w:val="7"/>
  </w:num>
  <w:num w:numId="12">
    <w:abstractNumId w:val="14"/>
  </w:num>
  <w:num w:numId="13">
    <w:abstractNumId w:val="4"/>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9C9"/>
    <w:rsid w:val="000150BD"/>
    <w:rsid w:val="00063CDE"/>
    <w:rsid w:val="0007096E"/>
    <w:rsid w:val="000B243A"/>
    <w:rsid w:val="000B2576"/>
    <w:rsid w:val="000B703F"/>
    <w:rsid w:val="00124AF7"/>
    <w:rsid w:val="00177318"/>
    <w:rsid w:val="00182784"/>
    <w:rsid w:val="00193652"/>
    <w:rsid w:val="001A2436"/>
    <w:rsid w:val="001C32D5"/>
    <w:rsid w:val="001C76CB"/>
    <w:rsid w:val="001D50BC"/>
    <w:rsid w:val="002331E2"/>
    <w:rsid w:val="002477AE"/>
    <w:rsid w:val="0027619D"/>
    <w:rsid w:val="002830C1"/>
    <w:rsid w:val="00290010"/>
    <w:rsid w:val="00293CD4"/>
    <w:rsid w:val="003112CF"/>
    <w:rsid w:val="00352AA8"/>
    <w:rsid w:val="003C45F4"/>
    <w:rsid w:val="003C4D4B"/>
    <w:rsid w:val="003E4108"/>
    <w:rsid w:val="00492EF3"/>
    <w:rsid w:val="004A18C5"/>
    <w:rsid w:val="004A7235"/>
    <w:rsid w:val="004C1F32"/>
    <w:rsid w:val="004C5BBA"/>
    <w:rsid w:val="004E68AA"/>
    <w:rsid w:val="00541F09"/>
    <w:rsid w:val="0054791C"/>
    <w:rsid w:val="005728A5"/>
    <w:rsid w:val="0057667B"/>
    <w:rsid w:val="005C2695"/>
    <w:rsid w:val="005D017F"/>
    <w:rsid w:val="006115E6"/>
    <w:rsid w:val="00620A3B"/>
    <w:rsid w:val="00620CB6"/>
    <w:rsid w:val="00681665"/>
    <w:rsid w:val="006844BF"/>
    <w:rsid w:val="006A4C46"/>
    <w:rsid w:val="006D73C0"/>
    <w:rsid w:val="00720D19"/>
    <w:rsid w:val="007D67A2"/>
    <w:rsid w:val="0080237D"/>
    <w:rsid w:val="00844C2C"/>
    <w:rsid w:val="00847918"/>
    <w:rsid w:val="00851502"/>
    <w:rsid w:val="00864FC7"/>
    <w:rsid w:val="008C60DD"/>
    <w:rsid w:val="008D7DE4"/>
    <w:rsid w:val="008E311C"/>
    <w:rsid w:val="00907C54"/>
    <w:rsid w:val="009135E4"/>
    <w:rsid w:val="00920DA7"/>
    <w:rsid w:val="009B343E"/>
    <w:rsid w:val="009D607C"/>
    <w:rsid w:val="009E670D"/>
    <w:rsid w:val="00A510EE"/>
    <w:rsid w:val="00AD01B1"/>
    <w:rsid w:val="00B051DA"/>
    <w:rsid w:val="00BB635F"/>
    <w:rsid w:val="00C23585"/>
    <w:rsid w:val="00C80C15"/>
    <w:rsid w:val="00C87A0B"/>
    <w:rsid w:val="00CD47B8"/>
    <w:rsid w:val="00D16DF0"/>
    <w:rsid w:val="00D939E3"/>
    <w:rsid w:val="00DA2A59"/>
    <w:rsid w:val="00DB6323"/>
    <w:rsid w:val="00E93676"/>
    <w:rsid w:val="00F229C9"/>
    <w:rsid w:val="00F35B74"/>
    <w:rsid w:val="00F500EC"/>
    <w:rsid w:val="00F616D8"/>
    <w:rsid w:val="00FB6BC4"/>
    <w:rsid w:val="00FE1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1665"/>
    <w:pPr>
      <w:widowControl w:val="0"/>
      <w:suppressAutoHyphens/>
      <w:autoSpaceDE w:val="0"/>
      <w:spacing w:after="0" w:line="240" w:lineRule="auto"/>
    </w:pPr>
    <w:rPr>
      <w:rFonts w:ascii="Arial" w:eastAsia="Times New Roman" w:hAnsi="Arial" w:cs="Arial"/>
      <w:sz w:val="20"/>
      <w:szCs w:val="20"/>
      <w:lang w:eastAsia="ar-SA"/>
    </w:rPr>
  </w:style>
  <w:style w:type="paragraph" w:styleId="a3">
    <w:name w:val="List Paragraph"/>
    <w:basedOn w:val="a"/>
    <w:uiPriority w:val="99"/>
    <w:qFormat/>
    <w:rsid w:val="004A18C5"/>
    <w:pPr>
      <w:ind w:left="720"/>
      <w:contextualSpacing/>
    </w:pPr>
  </w:style>
  <w:style w:type="numbering" w:customStyle="1" w:styleId="1">
    <w:name w:val="Нет списка1"/>
    <w:next w:val="a2"/>
    <w:uiPriority w:val="99"/>
    <w:semiHidden/>
    <w:unhideWhenUsed/>
    <w:rsid w:val="0007096E"/>
  </w:style>
  <w:style w:type="character" w:styleId="a4">
    <w:name w:val="Strong"/>
    <w:qFormat/>
    <w:rsid w:val="0007096E"/>
    <w:rPr>
      <w:b/>
      <w:bCs/>
    </w:rPr>
  </w:style>
  <w:style w:type="numbering" w:customStyle="1" w:styleId="11">
    <w:name w:val="Нет списка11"/>
    <w:next w:val="a2"/>
    <w:uiPriority w:val="99"/>
    <w:semiHidden/>
    <w:unhideWhenUsed/>
    <w:rsid w:val="0007096E"/>
  </w:style>
  <w:style w:type="paragraph" w:customStyle="1" w:styleId="Style1">
    <w:name w:val="Style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
    <w:name w:val="Style2"/>
    <w:basedOn w:val="a"/>
    <w:uiPriority w:val="99"/>
    <w:rsid w:val="0007096E"/>
    <w:pPr>
      <w:widowControl w:val="0"/>
      <w:autoSpaceDE w:val="0"/>
      <w:autoSpaceDN w:val="0"/>
      <w:adjustRightInd w:val="0"/>
      <w:spacing w:after="0" w:line="259" w:lineRule="exact"/>
      <w:jc w:val="center"/>
    </w:pPr>
    <w:rPr>
      <w:rFonts w:ascii="Century Schoolbook" w:eastAsiaTheme="minorEastAsia" w:hAnsi="Century Schoolbook"/>
      <w:sz w:val="24"/>
      <w:szCs w:val="24"/>
      <w:lang w:eastAsia="ru-RU"/>
    </w:rPr>
  </w:style>
  <w:style w:type="paragraph" w:customStyle="1" w:styleId="Style3">
    <w:name w:val="Style3"/>
    <w:basedOn w:val="a"/>
    <w:uiPriority w:val="99"/>
    <w:rsid w:val="0007096E"/>
    <w:pPr>
      <w:widowControl w:val="0"/>
      <w:autoSpaceDE w:val="0"/>
      <w:autoSpaceDN w:val="0"/>
      <w:adjustRightInd w:val="0"/>
      <w:spacing w:after="0" w:line="245" w:lineRule="exact"/>
      <w:ind w:hanging="341"/>
    </w:pPr>
    <w:rPr>
      <w:rFonts w:ascii="Century Schoolbook" w:eastAsiaTheme="minorEastAsia" w:hAnsi="Century Schoolbook"/>
      <w:sz w:val="24"/>
      <w:szCs w:val="24"/>
      <w:lang w:eastAsia="ru-RU"/>
    </w:rPr>
  </w:style>
  <w:style w:type="paragraph" w:customStyle="1" w:styleId="Style4">
    <w:name w:val="Style4"/>
    <w:basedOn w:val="a"/>
    <w:uiPriority w:val="99"/>
    <w:rsid w:val="0007096E"/>
    <w:pPr>
      <w:widowControl w:val="0"/>
      <w:autoSpaceDE w:val="0"/>
      <w:autoSpaceDN w:val="0"/>
      <w:adjustRightInd w:val="0"/>
      <w:spacing w:after="0" w:line="245" w:lineRule="exact"/>
    </w:pPr>
    <w:rPr>
      <w:rFonts w:ascii="Century Schoolbook" w:eastAsiaTheme="minorEastAsia" w:hAnsi="Century Schoolbook"/>
      <w:sz w:val="24"/>
      <w:szCs w:val="24"/>
      <w:lang w:eastAsia="ru-RU"/>
    </w:rPr>
  </w:style>
  <w:style w:type="paragraph" w:customStyle="1" w:styleId="Style5">
    <w:name w:val="Style5"/>
    <w:basedOn w:val="a"/>
    <w:uiPriority w:val="99"/>
    <w:rsid w:val="0007096E"/>
    <w:pPr>
      <w:widowControl w:val="0"/>
      <w:autoSpaceDE w:val="0"/>
      <w:autoSpaceDN w:val="0"/>
      <w:adjustRightInd w:val="0"/>
      <w:spacing w:after="0" w:line="245" w:lineRule="exact"/>
      <w:jc w:val="center"/>
    </w:pPr>
    <w:rPr>
      <w:rFonts w:ascii="Century Schoolbook" w:eastAsiaTheme="minorEastAsia" w:hAnsi="Century Schoolbook"/>
      <w:sz w:val="24"/>
      <w:szCs w:val="24"/>
      <w:lang w:eastAsia="ru-RU"/>
    </w:rPr>
  </w:style>
  <w:style w:type="paragraph" w:customStyle="1" w:styleId="Style6">
    <w:name w:val="Style6"/>
    <w:basedOn w:val="a"/>
    <w:uiPriority w:val="99"/>
    <w:rsid w:val="0007096E"/>
    <w:pPr>
      <w:widowControl w:val="0"/>
      <w:autoSpaceDE w:val="0"/>
      <w:autoSpaceDN w:val="0"/>
      <w:adjustRightInd w:val="0"/>
      <w:spacing w:after="0" w:line="245" w:lineRule="exact"/>
      <w:jc w:val="center"/>
    </w:pPr>
    <w:rPr>
      <w:rFonts w:ascii="Century Schoolbook" w:eastAsiaTheme="minorEastAsia" w:hAnsi="Century Schoolbook"/>
      <w:sz w:val="24"/>
      <w:szCs w:val="24"/>
      <w:lang w:eastAsia="ru-RU"/>
    </w:rPr>
  </w:style>
  <w:style w:type="paragraph" w:customStyle="1" w:styleId="Style7">
    <w:name w:val="Style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8">
    <w:name w:val="Style8"/>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9">
    <w:name w:val="Style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0">
    <w:name w:val="Style10"/>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1">
    <w:name w:val="Style1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2">
    <w:name w:val="Style12"/>
    <w:basedOn w:val="a"/>
    <w:uiPriority w:val="99"/>
    <w:rsid w:val="0007096E"/>
    <w:pPr>
      <w:widowControl w:val="0"/>
      <w:autoSpaceDE w:val="0"/>
      <w:autoSpaceDN w:val="0"/>
      <w:adjustRightInd w:val="0"/>
      <w:spacing w:after="0" w:line="245" w:lineRule="exact"/>
    </w:pPr>
    <w:rPr>
      <w:rFonts w:ascii="Century Schoolbook" w:eastAsiaTheme="minorEastAsia" w:hAnsi="Century Schoolbook"/>
      <w:sz w:val="24"/>
      <w:szCs w:val="24"/>
      <w:lang w:eastAsia="ru-RU"/>
    </w:rPr>
  </w:style>
  <w:style w:type="paragraph" w:customStyle="1" w:styleId="Style13">
    <w:name w:val="Style13"/>
    <w:basedOn w:val="a"/>
    <w:uiPriority w:val="99"/>
    <w:rsid w:val="0007096E"/>
    <w:pPr>
      <w:widowControl w:val="0"/>
      <w:autoSpaceDE w:val="0"/>
      <w:autoSpaceDN w:val="0"/>
      <w:adjustRightInd w:val="0"/>
      <w:spacing w:after="0" w:line="242" w:lineRule="exact"/>
    </w:pPr>
    <w:rPr>
      <w:rFonts w:ascii="Century Schoolbook" w:eastAsiaTheme="minorEastAsia" w:hAnsi="Century Schoolbook"/>
      <w:sz w:val="24"/>
      <w:szCs w:val="24"/>
      <w:lang w:eastAsia="ru-RU"/>
    </w:rPr>
  </w:style>
  <w:style w:type="paragraph" w:customStyle="1" w:styleId="Style14">
    <w:name w:val="Style14"/>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5">
    <w:name w:val="Style15"/>
    <w:basedOn w:val="a"/>
    <w:uiPriority w:val="99"/>
    <w:rsid w:val="0007096E"/>
    <w:pPr>
      <w:widowControl w:val="0"/>
      <w:autoSpaceDE w:val="0"/>
      <w:autoSpaceDN w:val="0"/>
      <w:adjustRightInd w:val="0"/>
      <w:spacing w:after="0" w:line="238" w:lineRule="exact"/>
      <w:ind w:hanging="355"/>
    </w:pPr>
    <w:rPr>
      <w:rFonts w:ascii="Century Schoolbook" w:eastAsiaTheme="minorEastAsia" w:hAnsi="Century Schoolbook"/>
      <w:sz w:val="24"/>
      <w:szCs w:val="24"/>
      <w:lang w:eastAsia="ru-RU"/>
    </w:rPr>
  </w:style>
  <w:style w:type="paragraph" w:customStyle="1" w:styleId="Style16">
    <w:name w:val="Style16"/>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7">
    <w:name w:val="Style1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8">
    <w:name w:val="Style18"/>
    <w:basedOn w:val="a"/>
    <w:uiPriority w:val="99"/>
    <w:rsid w:val="0007096E"/>
    <w:pPr>
      <w:widowControl w:val="0"/>
      <w:autoSpaceDE w:val="0"/>
      <w:autoSpaceDN w:val="0"/>
      <w:adjustRightInd w:val="0"/>
      <w:spacing w:after="0" w:line="245" w:lineRule="exact"/>
      <w:ind w:hanging="341"/>
    </w:pPr>
    <w:rPr>
      <w:rFonts w:ascii="Century Schoolbook" w:eastAsiaTheme="minorEastAsia" w:hAnsi="Century Schoolbook"/>
      <w:sz w:val="24"/>
      <w:szCs w:val="24"/>
      <w:lang w:eastAsia="ru-RU"/>
    </w:rPr>
  </w:style>
  <w:style w:type="paragraph" w:customStyle="1" w:styleId="Style19">
    <w:name w:val="Style1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0">
    <w:name w:val="Style20"/>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1">
    <w:name w:val="Style2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2">
    <w:name w:val="Style22"/>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3">
    <w:name w:val="Style23"/>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4">
    <w:name w:val="Style24"/>
    <w:basedOn w:val="a"/>
    <w:uiPriority w:val="99"/>
    <w:rsid w:val="0007096E"/>
    <w:pPr>
      <w:widowControl w:val="0"/>
      <w:autoSpaceDE w:val="0"/>
      <w:autoSpaceDN w:val="0"/>
      <w:adjustRightInd w:val="0"/>
      <w:spacing w:after="0" w:line="242" w:lineRule="exact"/>
    </w:pPr>
    <w:rPr>
      <w:rFonts w:ascii="Century Schoolbook" w:eastAsiaTheme="minorEastAsia" w:hAnsi="Century Schoolbook"/>
      <w:sz w:val="24"/>
      <w:szCs w:val="24"/>
      <w:lang w:eastAsia="ru-RU"/>
    </w:rPr>
  </w:style>
  <w:style w:type="paragraph" w:customStyle="1" w:styleId="Style25">
    <w:name w:val="Style25"/>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6">
    <w:name w:val="Style26"/>
    <w:basedOn w:val="a"/>
    <w:uiPriority w:val="99"/>
    <w:rsid w:val="0007096E"/>
    <w:pPr>
      <w:widowControl w:val="0"/>
      <w:autoSpaceDE w:val="0"/>
      <w:autoSpaceDN w:val="0"/>
      <w:adjustRightInd w:val="0"/>
      <w:spacing w:after="0" w:line="245" w:lineRule="exact"/>
      <w:ind w:hanging="317"/>
    </w:pPr>
    <w:rPr>
      <w:rFonts w:ascii="Century Schoolbook" w:eastAsiaTheme="minorEastAsia" w:hAnsi="Century Schoolbook"/>
      <w:sz w:val="24"/>
      <w:szCs w:val="24"/>
      <w:lang w:eastAsia="ru-RU"/>
    </w:rPr>
  </w:style>
  <w:style w:type="paragraph" w:customStyle="1" w:styleId="Style27">
    <w:name w:val="Style2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8">
    <w:name w:val="Style28"/>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9">
    <w:name w:val="Style2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30">
    <w:name w:val="Style30"/>
    <w:basedOn w:val="a"/>
    <w:uiPriority w:val="99"/>
    <w:rsid w:val="0007096E"/>
    <w:pPr>
      <w:widowControl w:val="0"/>
      <w:autoSpaceDE w:val="0"/>
      <w:autoSpaceDN w:val="0"/>
      <w:adjustRightInd w:val="0"/>
      <w:spacing w:after="0" w:line="245" w:lineRule="exact"/>
      <w:ind w:hanging="374"/>
    </w:pPr>
    <w:rPr>
      <w:rFonts w:ascii="Century Schoolbook" w:eastAsiaTheme="minorEastAsia" w:hAnsi="Century Schoolbook"/>
      <w:sz w:val="24"/>
      <w:szCs w:val="24"/>
      <w:lang w:eastAsia="ru-RU"/>
    </w:rPr>
  </w:style>
  <w:style w:type="paragraph" w:customStyle="1" w:styleId="Style31">
    <w:name w:val="Style3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character" w:customStyle="1" w:styleId="FontStyle33">
    <w:name w:val="Font Style33"/>
    <w:basedOn w:val="a0"/>
    <w:uiPriority w:val="99"/>
    <w:rsid w:val="0007096E"/>
    <w:rPr>
      <w:rFonts w:ascii="Century Schoolbook" w:hAnsi="Century Schoolbook" w:cs="Century Schoolbook"/>
      <w:sz w:val="20"/>
      <w:szCs w:val="20"/>
    </w:rPr>
  </w:style>
  <w:style w:type="character" w:customStyle="1" w:styleId="FontStyle34">
    <w:name w:val="Font Style34"/>
    <w:basedOn w:val="a0"/>
    <w:uiPriority w:val="99"/>
    <w:rsid w:val="0007096E"/>
    <w:rPr>
      <w:rFonts w:ascii="Century Schoolbook" w:hAnsi="Century Schoolbook" w:cs="Century Schoolbook"/>
      <w:i/>
      <w:iCs/>
      <w:sz w:val="20"/>
      <w:szCs w:val="20"/>
    </w:rPr>
  </w:style>
  <w:style w:type="character" w:customStyle="1" w:styleId="FontStyle35">
    <w:name w:val="Font Style35"/>
    <w:basedOn w:val="a0"/>
    <w:uiPriority w:val="99"/>
    <w:rsid w:val="0007096E"/>
    <w:rPr>
      <w:rFonts w:ascii="Century Schoolbook" w:hAnsi="Century Schoolbook" w:cs="Century Schoolbook"/>
      <w:i/>
      <w:iCs/>
      <w:spacing w:val="-10"/>
      <w:sz w:val="20"/>
      <w:szCs w:val="20"/>
    </w:rPr>
  </w:style>
  <w:style w:type="character" w:customStyle="1" w:styleId="FontStyle36">
    <w:name w:val="Font Style36"/>
    <w:basedOn w:val="a0"/>
    <w:uiPriority w:val="99"/>
    <w:rsid w:val="0007096E"/>
    <w:rPr>
      <w:rFonts w:ascii="Century Schoolbook" w:hAnsi="Century Schoolbook" w:cs="Century Schoolbook"/>
      <w:b/>
      <w:bCs/>
      <w:sz w:val="8"/>
      <w:szCs w:val="8"/>
    </w:rPr>
  </w:style>
  <w:style w:type="character" w:customStyle="1" w:styleId="FontStyle37">
    <w:name w:val="Font Style37"/>
    <w:basedOn w:val="a0"/>
    <w:uiPriority w:val="99"/>
    <w:rsid w:val="0007096E"/>
    <w:rPr>
      <w:rFonts w:ascii="Century Schoolbook" w:hAnsi="Century Schoolbook" w:cs="Century Schoolbook"/>
      <w:b/>
      <w:bCs/>
      <w:sz w:val="18"/>
      <w:szCs w:val="18"/>
    </w:rPr>
  </w:style>
  <w:style w:type="character" w:customStyle="1" w:styleId="FontStyle38">
    <w:name w:val="Font Style38"/>
    <w:basedOn w:val="a0"/>
    <w:uiPriority w:val="99"/>
    <w:rsid w:val="0007096E"/>
    <w:rPr>
      <w:rFonts w:ascii="Century Schoolbook" w:hAnsi="Century Schoolbook" w:cs="Century Schoolbook"/>
      <w:b/>
      <w:bCs/>
      <w:sz w:val="14"/>
      <w:szCs w:val="14"/>
    </w:rPr>
  </w:style>
  <w:style w:type="character" w:customStyle="1" w:styleId="FontStyle39">
    <w:name w:val="Font Style39"/>
    <w:basedOn w:val="a0"/>
    <w:uiPriority w:val="99"/>
    <w:rsid w:val="0007096E"/>
    <w:rPr>
      <w:rFonts w:ascii="Times New Roman" w:hAnsi="Times New Roman" w:cs="Times New Roman"/>
      <w:b/>
      <w:bCs/>
      <w:sz w:val="12"/>
      <w:szCs w:val="12"/>
    </w:rPr>
  </w:style>
  <w:style w:type="character" w:customStyle="1" w:styleId="FontStyle40">
    <w:name w:val="Font Style40"/>
    <w:basedOn w:val="a0"/>
    <w:uiPriority w:val="99"/>
    <w:rsid w:val="0007096E"/>
    <w:rPr>
      <w:rFonts w:ascii="Century Schoolbook" w:hAnsi="Century Schoolbook" w:cs="Century Schoolbook"/>
      <w:sz w:val="58"/>
      <w:szCs w:val="58"/>
    </w:rPr>
  </w:style>
  <w:style w:type="character" w:customStyle="1" w:styleId="FontStyle41">
    <w:name w:val="Font Style41"/>
    <w:basedOn w:val="a0"/>
    <w:uiPriority w:val="99"/>
    <w:rsid w:val="0007096E"/>
    <w:rPr>
      <w:rFonts w:ascii="Lucida Sans Unicode" w:hAnsi="Lucida Sans Unicode" w:cs="Lucida Sans Unicode"/>
      <w:sz w:val="12"/>
      <w:szCs w:val="12"/>
    </w:rPr>
  </w:style>
  <w:style w:type="character" w:customStyle="1" w:styleId="FontStyle42">
    <w:name w:val="Font Style42"/>
    <w:basedOn w:val="a0"/>
    <w:uiPriority w:val="99"/>
    <w:rsid w:val="0007096E"/>
    <w:rPr>
      <w:rFonts w:ascii="Century Schoolbook" w:hAnsi="Century Schoolbook" w:cs="Century Schoolbook"/>
      <w:b/>
      <w:bCs/>
      <w:sz w:val="16"/>
      <w:szCs w:val="16"/>
    </w:rPr>
  </w:style>
  <w:style w:type="character" w:customStyle="1" w:styleId="FontStyle43">
    <w:name w:val="Font Style43"/>
    <w:basedOn w:val="a0"/>
    <w:uiPriority w:val="99"/>
    <w:rsid w:val="0007096E"/>
    <w:rPr>
      <w:rFonts w:ascii="Times New Roman" w:hAnsi="Times New Roman" w:cs="Times New Roman"/>
      <w:sz w:val="22"/>
      <w:szCs w:val="22"/>
    </w:rPr>
  </w:style>
  <w:style w:type="character" w:customStyle="1" w:styleId="FontStyle44">
    <w:name w:val="Font Style44"/>
    <w:basedOn w:val="a0"/>
    <w:uiPriority w:val="99"/>
    <w:rsid w:val="0007096E"/>
    <w:rPr>
      <w:rFonts w:ascii="Century Schoolbook" w:hAnsi="Century Schoolbook" w:cs="Century Schoolbook"/>
      <w:b/>
      <w:bCs/>
      <w:sz w:val="10"/>
      <w:szCs w:val="10"/>
    </w:rPr>
  </w:style>
  <w:style w:type="character" w:customStyle="1" w:styleId="FontStyle45">
    <w:name w:val="Font Style45"/>
    <w:basedOn w:val="a0"/>
    <w:uiPriority w:val="99"/>
    <w:rsid w:val="0007096E"/>
    <w:rPr>
      <w:rFonts w:ascii="Century Schoolbook" w:hAnsi="Century Schoolbook" w:cs="Century Schoolbook"/>
      <w:sz w:val="20"/>
      <w:szCs w:val="20"/>
    </w:rPr>
  </w:style>
  <w:style w:type="character" w:customStyle="1" w:styleId="FontStyle46">
    <w:name w:val="Font Style46"/>
    <w:basedOn w:val="a0"/>
    <w:uiPriority w:val="99"/>
    <w:rsid w:val="0007096E"/>
    <w:rPr>
      <w:rFonts w:ascii="Century Schoolbook" w:hAnsi="Century Schoolbook" w:cs="Century Schoolbook"/>
      <w:b/>
      <w:bCs/>
      <w:i/>
      <w:iCs/>
      <w:sz w:val="8"/>
      <w:szCs w:val="8"/>
    </w:rPr>
  </w:style>
  <w:style w:type="character" w:styleId="a5">
    <w:name w:val="Hyperlink"/>
    <w:basedOn w:val="a0"/>
    <w:uiPriority w:val="99"/>
    <w:rsid w:val="0007096E"/>
    <w:rPr>
      <w:color w:val="000080"/>
      <w:u w:val="single"/>
    </w:rPr>
  </w:style>
  <w:style w:type="table" w:styleId="a6">
    <w:name w:val="Table Grid"/>
    <w:basedOn w:val="a1"/>
    <w:uiPriority w:val="59"/>
    <w:rsid w:val="00352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1665"/>
    <w:pPr>
      <w:widowControl w:val="0"/>
      <w:suppressAutoHyphens/>
      <w:autoSpaceDE w:val="0"/>
      <w:spacing w:after="0" w:line="240" w:lineRule="auto"/>
    </w:pPr>
    <w:rPr>
      <w:rFonts w:ascii="Arial" w:eastAsia="Times New Roman" w:hAnsi="Arial" w:cs="Arial"/>
      <w:sz w:val="20"/>
      <w:szCs w:val="20"/>
      <w:lang w:eastAsia="ar-SA"/>
    </w:rPr>
  </w:style>
  <w:style w:type="paragraph" w:styleId="a3">
    <w:name w:val="List Paragraph"/>
    <w:basedOn w:val="a"/>
    <w:uiPriority w:val="99"/>
    <w:qFormat/>
    <w:rsid w:val="004A18C5"/>
    <w:pPr>
      <w:ind w:left="720"/>
      <w:contextualSpacing/>
    </w:pPr>
  </w:style>
  <w:style w:type="numbering" w:customStyle="1" w:styleId="1">
    <w:name w:val="Нет списка1"/>
    <w:next w:val="a2"/>
    <w:uiPriority w:val="99"/>
    <w:semiHidden/>
    <w:unhideWhenUsed/>
    <w:rsid w:val="0007096E"/>
  </w:style>
  <w:style w:type="character" w:styleId="a4">
    <w:name w:val="Strong"/>
    <w:qFormat/>
    <w:rsid w:val="0007096E"/>
    <w:rPr>
      <w:b/>
      <w:bCs/>
    </w:rPr>
  </w:style>
  <w:style w:type="numbering" w:customStyle="1" w:styleId="11">
    <w:name w:val="Нет списка11"/>
    <w:next w:val="a2"/>
    <w:uiPriority w:val="99"/>
    <w:semiHidden/>
    <w:unhideWhenUsed/>
    <w:rsid w:val="0007096E"/>
  </w:style>
  <w:style w:type="paragraph" w:customStyle="1" w:styleId="Style1">
    <w:name w:val="Style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
    <w:name w:val="Style2"/>
    <w:basedOn w:val="a"/>
    <w:uiPriority w:val="99"/>
    <w:rsid w:val="0007096E"/>
    <w:pPr>
      <w:widowControl w:val="0"/>
      <w:autoSpaceDE w:val="0"/>
      <w:autoSpaceDN w:val="0"/>
      <w:adjustRightInd w:val="0"/>
      <w:spacing w:after="0" w:line="259" w:lineRule="exact"/>
      <w:jc w:val="center"/>
    </w:pPr>
    <w:rPr>
      <w:rFonts w:ascii="Century Schoolbook" w:eastAsiaTheme="minorEastAsia" w:hAnsi="Century Schoolbook"/>
      <w:sz w:val="24"/>
      <w:szCs w:val="24"/>
      <w:lang w:eastAsia="ru-RU"/>
    </w:rPr>
  </w:style>
  <w:style w:type="paragraph" w:customStyle="1" w:styleId="Style3">
    <w:name w:val="Style3"/>
    <w:basedOn w:val="a"/>
    <w:uiPriority w:val="99"/>
    <w:rsid w:val="0007096E"/>
    <w:pPr>
      <w:widowControl w:val="0"/>
      <w:autoSpaceDE w:val="0"/>
      <w:autoSpaceDN w:val="0"/>
      <w:adjustRightInd w:val="0"/>
      <w:spacing w:after="0" w:line="245" w:lineRule="exact"/>
      <w:ind w:hanging="341"/>
    </w:pPr>
    <w:rPr>
      <w:rFonts w:ascii="Century Schoolbook" w:eastAsiaTheme="minorEastAsia" w:hAnsi="Century Schoolbook"/>
      <w:sz w:val="24"/>
      <w:szCs w:val="24"/>
      <w:lang w:eastAsia="ru-RU"/>
    </w:rPr>
  </w:style>
  <w:style w:type="paragraph" w:customStyle="1" w:styleId="Style4">
    <w:name w:val="Style4"/>
    <w:basedOn w:val="a"/>
    <w:uiPriority w:val="99"/>
    <w:rsid w:val="0007096E"/>
    <w:pPr>
      <w:widowControl w:val="0"/>
      <w:autoSpaceDE w:val="0"/>
      <w:autoSpaceDN w:val="0"/>
      <w:adjustRightInd w:val="0"/>
      <w:spacing w:after="0" w:line="245" w:lineRule="exact"/>
    </w:pPr>
    <w:rPr>
      <w:rFonts w:ascii="Century Schoolbook" w:eastAsiaTheme="minorEastAsia" w:hAnsi="Century Schoolbook"/>
      <w:sz w:val="24"/>
      <w:szCs w:val="24"/>
      <w:lang w:eastAsia="ru-RU"/>
    </w:rPr>
  </w:style>
  <w:style w:type="paragraph" w:customStyle="1" w:styleId="Style5">
    <w:name w:val="Style5"/>
    <w:basedOn w:val="a"/>
    <w:uiPriority w:val="99"/>
    <w:rsid w:val="0007096E"/>
    <w:pPr>
      <w:widowControl w:val="0"/>
      <w:autoSpaceDE w:val="0"/>
      <w:autoSpaceDN w:val="0"/>
      <w:adjustRightInd w:val="0"/>
      <w:spacing w:after="0" w:line="245" w:lineRule="exact"/>
      <w:jc w:val="center"/>
    </w:pPr>
    <w:rPr>
      <w:rFonts w:ascii="Century Schoolbook" w:eastAsiaTheme="minorEastAsia" w:hAnsi="Century Schoolbook"/>
      <w:sz w:val="24"/>
      <w:szCs w:val="24"/>
      <w:lang w:eastAsia="ru-RU"/>
    </w:rPr>
  </w:style>
  <w:style w:type="paragraph" w:customStyle="1" w:styleId="Style6">
    <w:name w:val="Style6"/>
    <w:basedOn w:val="a"/>
    <w:uiPriority w:val="99"/>
    <w:rsid w:val="0007096E"/>
    <w:pPr>
      <w:widowControl w:val="0"/>
      <w:autoSpaceDE w:val="0"/>
      <w:autoSpaceDN w:val="0"/>
      <w:adjustRightInd w:val="0"/>
      <w:spacing w:after="0" w:line="245" w:lineRule="exact"/>
      <w:jc w:val="center"/>
    </w:pPr>
    <w:rPr>
      <w:rFonts w:ascii="Century Schoolbook" w:eastAsiaTheme="minorEastAsia" w:hAnsi="Century Schoolbook"/>
      <w:sz w:val="24"/>
      <w:szCs w:val="24"/>
      <w:lang w:eastAsia="ru-RU"/>
    </w:rPr>
  </w:style>
  <w:style w:type="paragraph" w:customStyle="1" w:styleId="Style7">
    <w:name w:val="Style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8">
    <w:name w:val="Style8"/>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9">
    <w:name w:val="Style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0">
    <w:name w:val="Style10"/>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1">
    <w:name w:val="Style1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2">
    <w:name w:val="Style12"/>
    <w:basedOn w:val="a"/>
    <w:uiPriority w:val="99"/>
    <w:rsid w:val="0007096E"/>
    <w:pPr>
      <w:widowControl w:val="0"/>
      <w:autoSpaceDE w:val="0"/>
      <w:autoSpaceDN w:val="0"/>
      <w:adjustRightInd w:val="0"/>
      <w:spacing w:after="0" w:line="245" w:lineRule="exact"/>
    </w:pPr>
    <w:rPr>
      <w:rFonts w:ascii="Century Schoolbook" w:eastAsiaTheme="minorEastAsia" w:hAnsi="Century Schoolbook"/>
      <w:sz w:val="24"/>
      <w:szCs w:val="24"/>
      <w:lang w:eastAsia="ru-RU"/>
    </w:rPr>
  </w:style>
  <w:style w:type="paragraph" w:customStyle="1" w:styleId="Style13">
    <w:name w:val="Style13"/>
    <w:basedOn w:val="a"/>
    <w:uiPriority w:val="99"/>
    <w:rsid w:val="0007096E"/>
    <w:pPr>
      <w:widowControl w:val="0"/>
      <w:autoSpaceDE w:val="0"/>
      <w:autoSpaceDN w:val="0"/>
      <w:adjustRightInd w:val="0"/>
      <w:spacing w:after="0" w:line="242" w:lineRule="exact"/>
    </w:pPr>
    <w:rPr>
      <w:rFonts w:ascii="Century Schoolbook" w:eastAsiaTheme="minorEastAsia" w:hAnsi="Century Schoolbook"/>
      <w:sz w:val="24"/>
      <w:szCs w:val="24"/>
      <w:lang w:eastAsia="ru-RU"/>
    </w:rPr>
  </w:style>
  <w:style w:type="paragraph" w:customStyle="1" w:styleId="Style14">
    <w:name w:val="Style14"/>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5">
    <w:name w:val="Style15"/>
    <w:basedOn w:val="a"/>
    <w:uiPriority w:val="99"/>
    <w:rsid w:val="0007096E"/>
    <w:pPr>
      <w:widowControl w:val="0"/>
      <w:autoSpaceDE w:val="0"/>
      <w:autoSpaceDN w:val="0"/>
      <w:adjustRightInd w:val="0"/>
      <w:spacing w:after="0" w:line="238" w:lineRule="exact"/>
      <w:ind w:hanging="355"/>
    </w:pPr>
    <w:rPr>
      <w:rFonts w:ascii="Century Schoolbook" w:eastAsiaTheme="minorEastAsia" w:hAnsi="Century Schoolbook"/>
      <w:sz w:val="24"/>
      <w:szCs w:val="24"/>
      <w:lang w:eastAsia="ru-RU"/>
    </w:rPr>
  </w:style>
  <w:style w:type="paragraph" w:customStyle="1" w:styleId="Style16">
    <w:name w:val="Style16"/>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7">
    <w:name w:val="Style1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18">
    <w:name w:val="Style18"/>
    <w:basedOn w:val="a"/>
    <w:uiPriority w:val="99"/>
    <w:rsid w:val="0007096E"/>
    <w:pPr>
      <w:widowControl w:val="0"/>
      <w:autoSpaceDE w:val="0"/>
      <w:autoSpaceDN w:val="0"/>
      <w:adjustRightInd w:val="0"/>
      <w:spacing w:after="0" w:line="245" w:lineRule="exact"/>
      <w:ind w:hanging="341"/>
    </w:pPr>
    <w:rPr>
      <w:rFonts w:ascii="Century Schoolbook" w:eastAsiaTheme="minorEastAsia" w:hAnsi="Century Schoolbook"/>
      <w:sz w:val="24"/>
      <w:szCs w:val="24"/>
      <w:lang w:eastAsia="ru-RU"/>
    </w:rPr>
  </w:style>
  <w:style w:type="paragraph" w:customStyle="1" w:styleId="Style19">
    <w:name w:val="Style1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0">
    <w:name w:val="Style20"/>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1">
    <w:name w:val="Style2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2">
    <w:name w:val="Style22"/>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3">
    <w:name w:val="Style23"/>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4">
    <w:name w:val="Style24"/>
    <w:basedOn w:val="a"/>
    <w:uiPriority w:val="99"/>
    <w:rsid w:val="0007096E"/>
    <w:pPr>
      <w:widowControl w:val="0"/>
      <w:autoSpaceDE w:val="0"/>
      <w:autoSpaceDN w:val="0"/>
      <w:adjustRightInd w:val="0"/>
      <w:spacing w:after="0" w:line="242" w:lineRule="exact"/>
    </w:pPr>
    <w:rPr>
      <w:rFonts w:ascii="Century Schoolbook" w:eastAsiaTheme="minorEastAsia" w:hAnsi="Century Schoolbook"/>
      <w:sz w:val="24"/>
      <w:szCs w:val="24"/>
      <w:lang w:eastAsia="ru-RU"/>
    </w:rPr>
  </w:style>
  <w:style w:type="paragraph" w:customStyle="1" w:styleId="Style25">
    <w:name w:val="Style25"/>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6">
    <w:name w:val="Style26"/>
    <w:basedOn w:val="a"/>
    <w:uiPriority w:val="99"/>
    <w:rsid w:val="0007096E"/>
    <w:pPr>
      <w:widowControl w:val="0"/>
      <w:autoSpaceDE w:val="0"/>
      <w:autoSpaceDN w:val="0"/>
      <w:adjustRightInd w:val="0"/>
      <w:spacing w:after="0" w:line="245" w:lineRule="exact"/>
      <w:ind w:hanging="317"/>
    </w:pPr>
    <w:rPr>
      <w:rFonts w:ascii="Century Schoolbook" w:eastAsiaTheme="minorEastAsia" w:hAnsi="Century Schoolbook"/>
      <w:sz w:val="24"/>
      <w:szCs w:val="24"/>
      <w:lang w:eastAsia="ru-RU"/>
    </w:rPr>
  </w:style>
  <w:style w:type="paragraph" w:customStyle="1" w:styleId="Style27">
    <w:name w:val="Style27"/>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8">
    <w:name w:val="Style28"/>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29">
    <w:name w:val="Style29"/>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paragraph" w:customStyle="1" w:styleId="Style30">
    <w:name w:val="Style30"/>
    <w:basedOn w:val="a"/>
    <w:uiPriority w:val="99"/>
    <w:rsid w:val="0007096E"/>
    <w:pPr>
      <w:widowControl w:val="0"/>
      <w:autoSpaceDE w:val="0"/>
      <w:autoSpaceDN w:val="0"/>
      <w:adjustRightInd w:val="0"/>
      <w:spacing w:after="0" w:line="245" w:lineRule="exact"/>
      <w:ind w:hanging="374"/>
    </w:pPr>
    <w:rPr>
      <w:rFonts w:ascii="Century Schoolbook" w:eastAsiaTheme="minorEastAsia" w:hAnsi="Century Schoolbook"/>
      <w:sz w:val="24"/>
      <w:szCs w:val="24"/>
      <w:lang w:eastAsia="ru-RU"/>
    </w:rPr>
  </w:style>
  <w:style w:type="paragraph" w:customStyle="1" w:styleId="Style31">
    <w:name w:val="Style31"/>
    <w:basedOn w:val="a"/>
    <w:uiPriority w:val="99"/>
    <w:rsid w:val="0007096E"/>
    <w:pPr>
      <w:widowControl w:val="0"/>
      <w:autoSpaceDE w:val="0"/>
      <w:autoSpaceDN w:val="0"/>
      <w:adjustRightInd w:val="0"/>
      <w:spacing w:after="0" w:line="240" w:lineRule="auto"/>
    </w:pPr>
    <w:rPr>
      <w:rFonts w:ascii="Century Schoolbook" w:eastAsiaTheme="minorEastAsia" w:hAnsi="Century Schoolbook"/>
      <w:sz w:val="24"/>
      <w:szCs w:val="24"/>
      <w:lang w:eastAsia="ru-RU"/>
    </w:rPr>
  </w:style>
  <w:style w:type="character" w:customStyle="1" w:styleId="FontStyle33">
    <w:name w:val="Font Style33"/>
    <w:basedOn w:val="a0"/>
    <w:uiPriority w:val="99"/>
    <w:rsid w:val="0007096E"/>
    <w:rPr>
      <w:rFonts w:ascii="Century Schoolbook" w:hAnsi="Century Schoolbook" w:cs="Century Schoolbook"/>
      <w:sz w:val="20"/>
      <w:szCs w:val="20"/>
    </w:rPr>
  </w:style>
  <w:style w:type="character" w:customStyle="1" w:styleId="FontStyle34">
    <w:name w:val="Font Style34"/>
    <w:basedOn w:val="a0"/>
    <w:uiPriority w:val="99"/>
    <w:rsid w:val="0007096E"/>
    <w:rPr>
      <w:rFonts w:ascii="Century Schoolbook" w:hAnsi="Century Schoolbook" w:cs="Century Schoolbook"/>
      <w:i/>
      <w:iCs/>
      <w:sz w:val="20"/>
      <w:szCs w:val="20"/>
    </w:rPr>
  </w:style>
  <w:style w:type="character" w:customStyle="1" w:styleId="FontStyle35">
    <w:name w:val="Font Style35"/>
    <w:basedOn w:val="a0"/>
    <w:uiPriority w:val="99"/>
    <w:rsid w:val="0007096E"/>
    <w:rPr>
      <w:rFonts w:ascii="Century Schoolbook" w:hAnsi="Century Schoolbook" w:cs="Century Schoolbook"/>
      <w:i/>
      <w:iCs/>
      <w:spacing w:val="-10"/>
      <w:sz w:val="20"/>
      <w:szCs w:val="20"/>
    </w:rPr>
  </w:style>
  <w:style w:type="character" w:customStyle="1" w:styleId="FontStyle36">
    <w:name w:val="Font Style36"/>
    <w:basedOn w:val="a0"/>
    <w:uiPriority w:val="99"/>
    <w:rsid w:val="0007096E"/>
    <w:rPr>
      <w:rFonts w:ascii="Century Schoolbook" w:hAnsi="Century Schoolbook" w:cs="Century Schoolbook"/>
      <w:b/>
      <w:bCs/>
      <w:sz w:val="8"/>
      <w:szCs w:val="8"/>
    </w:rPr>
  </w:style>
  <w:style w:type="character" w:customStyle="1" w:styleId="FontStyle37">
    <w:name w:val="Font Style37"/>
    <w:basedOn w:val="a0"/>
    <w:uiPriority w:val="99"/>
    <w:rsid w:val="0007096E"/>
    <w:rPr>
      <w:rFonts w:ascii="Century Schoolbook" w:hAnsi="Century Schoolbook" w:cs="Century Schoolbook"/>
      <w:b/>
      <w:bCs/>
      <w:sz w:val="18"/>
      <w:szCs w:val="18"/>
    </w:rPr>
  </w:style>
  <w:style w:type="character" w:customStyle="1" w:styleId="FontStyle38">
    <w:name w:val="Font Style38"/>
    <w:basedOn w:val="a0"/>
    <w:uiPriority w:val="99"/>
    <w:rsid w:val="0007096E"/>
    <w:rPr>
      <w:rFonts w:ascii="Century Schoolbook" w:hAnsi="Century Schoolbook" w:cs="Century Schoolbook"/>
      <w:b/>
      <w:bCs/>
      <w:sz w:val="14"/>
      <w:szCs w:val="14"/>
    </w:rPr>
  </w:style>
  <w:style w:type="character" w:customStyle="1" w:styleId="FontStyle39">
    <w:name w:val="Font Style39"/>
    <w:basedOn w:val="a0"/>
    <w:uiPriority w:val="99"/>
    <w:rsid w:val="0007096E"/>
    <w:rPr>
      <w:rFonts w:ascii="Times New Roman" w:hAnsi="Times New Roman" w:cs="Times New Roman"/>
      <w:b/>
      <w:bCs/>
      <w:sz w:val="12"/>
      <w:szCs w:val="12"/>
    </w:rPr>
  </w:style>
  <w:style w:type="character" w:customStyle="1" w:styleId="FontStyle40">
    <w:name w:val="Font Style40"/>
    <w:basedOn w:val="a0"/>
    <w:uiPriority w:val="99"/>
    <w:rsid w:val="0007096E"/>
    <w:rPr>
      <w:rFonts w:ascii="Century Schoolbook" w:hAnsi="Century Schoolbook" w:cs="Century Schoolbook"/>
      <w:sz w:val="58"/>
      <w:szCs w:val="58"/>
    </w:rPr>
  </w:style>
  <w:style w:type="character" w:customStyle="1" w:styleId="FontStyle41">
    <w:name w:val="Font Style41"/>
    <w:basedOn w:val="a0"/>
    <w:uiPriority w:val="99"/>
    <w:rsid w:val="0007096E"/>
    <w:rPr>
      <w:rFonts w:ascii="Lucida Sans Unicode" w:hAnsi="Lucida Sans Unicode" w:cs="Lucida Sans Unicode"/>
      <w:sz w:val="12"/>
      <w:szCs w:val="12"/>
    </w:rPr>
  </w:style>
  <w:style w:type="character" w:customStyle="1" w:styleId="FontStyle42">
    <w:name w:val="Font Style42"/>
    <w:basedOn w:val="a0"/>
    <w:uiPriority w:val="99"/>
    <w:rsid w:val="0007096E"/>
    <w:rPr>
      <w:rFonts w:ascii="Century Schoolbook" w:hAnsi="Century Schoolbook" w:cs="Century Schoolbook"/>
      <w:b/>
      <w:bCs/>
      <w:sz w:val="16"/>
      <w:szCs w:val="16"/>
    </w:rPr>
  </w:style>
  <w:style w:type="character" w:customStyle="1" w:styleId="FontStyle43">
    <w:name w:val="Font Style43"/>
    <w:basedOn w:val="a0"/>
    <w:uiPriority w:val="99"/>
    <w:rsid w:val="0007096E"/>
    <w:rPr>
      <w:rFonts w:ascii="Times New Roman" w:hAnsi="Times New Roman" w:cs="Times New Roman"/>
      <w:sz w:val="22"/>
      <w:szCs w:val="22"/>
    </w:rPr>
  </w:style>
  <w:style w:type="character" w:customStyle="1" w:styleId="FontStyle44">
    <w:name w:val="Font Style44"/>
    <w:basedOn w:val="a0"/>
    <w:uiPriority w:val="99"/>
    <w:rsid w:val="0007096E"/>
    <w:rPr>
      <w:rFonts w:ascii="Century Schoolbook" w:hAnsi="Century Schoolbook" w:cs="Century Schoolbook"/>
      <w:b/>
      <w:bCs/>
      <w:sz w:val="10"/>
      <w:szCs w:val="10"/>
    </w:rPr>
  </w:style>
  <w:style w:type="character" w:customStyle="1" w:styleId="FontStyle45">
    <w:name w:val="Font Style45"/>
    <w:basedOn w:val="a0"/>
    <w:uiPriority w:val="99"/>
    <w:rsid w:val="0007096E"/>
    <w:rPr>
      <w:rFonts w:ascii="Century Schoolbook" w:hAnsi="Century Schoolbook" w:cs="Century Schoolbook"/>
      <w:sz w:val="20"/>
      <w:szCs w:val="20"/>
    </w:rPr>
  </w:style>
  <w:style w:type="character" w:customStyle="1" w:styleId="FontStyle46">
    <w:name w:val="Font Style46"/>
    <w:basedOn w:val="a0"/>
    <w:uiPriority w:val="99"/>
    <w:rsid w:val="0007096E"/>
    <w:rPr>
      <w:rFonts w:ascii="Century Schoolbook" w:hAnsi="Century Schoolbook" w:cs="Century Schoolbook"/>
      <w:b/>
      <w:bCs/>
      <w:i/>
      <w:iCs/>
      <w:sz w:val="8"/>
      <w:szCs w:val="8"/>
    </w:rPr>
  </w:style>
  <w:style w:type="character" w:styleId="a5">
    <w:name w:val="Hyperlink"/>
    <w:basedOn w:val="a0"/>
    <w:uiPriority w:val="99"/>
    <w:rsid w:val="0007096E"/>
    <w:rPr>
      <w:color w:val="000080"/>
      <w:u w:val="single"/>
    </w:rPr>
  </w:style>
  <w:style w:type="table" w:styleId="a6">
    <w:name w:val="Table Grid"/>
    <w:basedOn w:val="a1"/>
    <w:uiPriority w:val="59"/>
    <w:rsid w:val="00352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mk.permkrai.ru/deyatelnost/napravleniya-deyatelnosti-ministerstva/v-sfere-kulturi-i-iskusstva/nezavisimaya-otsenka/2015-go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potapova@mk.permkrai.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10</Pages>
  <Words>2094</Words>
  <Characters>11937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Потапова Ксения Владимировна</dc:creator>
  <cp:lastModifiedBy>Потапова Ксения Владимировна</cp:lastModifiedBy>
  <cp:revision>23</cp:revision>
  <dcterms:created xsi:type="dcterms:W3CDTF">2015-10-09T06:58:00Z</dcterms:created>
  <dcterms:modified xsi:type="dcterms:W3CDTF">2015-10-09T11:46:00Z</dcterms:modified>
</cp:coreProperties>
</file>