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4934"/>
        <w:gridCol w:w="4988"/>
      </w:tblGrid>
      <w:tr w:rsidR="00BD3DD0" w:rsidRPr="00BD3DD0" w:rsidTr="009407DB">
        <w:tc>
          <w:tcPr>
            <w:tcW w:w="4934" w:type="dxa"/>
          </w:tcPr>
          <w:p w:rsidR="00BD3DD0" w:rsidRPr="00BD3DD0" w:rsidRDefault="00BD3DD0" w:rsidP="00BD3DD0">
            <w:pPr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-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  <w:p w:rsidR="00BD3DD0" w:rsidRPr="00BD3DD0" w:rsidRDefault="00BD3DD0" w:rsidP="00BD3DD0">
            <w:pPr>
              <w:autoSpaceDE w:val="0"/>
              <w:autoSpaceDN w:val="0"/>
              <w:adjustRightInd w:val="0"/>
              <w:spacing w:after="0" w:line="240" w:lineRule="exact"/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88" w:type="dxa"/>
          </w:tcPr>
          <w:p w:rsidR="00BD3DD0" w:rsidRPr="00BD3DD0" w:rsidRDefault="00BD3DD0" w:rsidP="00BD3DD0">
            <w:pPr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-Roman" w:hAnsi="Times New Roman" w:cs="Times New Roman"/>
                <w:sz w:val="28"/>
                <w:szCs w:val="28"/>
                <w:lang w:eastAsia="ru-RU"/>
              </w:rPr>
            </w:pPr>
            <w:r w:rsidRPr="00BD3DD0">
              <w:rPr>
                <w:rFonts w:ascii="Times New Roman" w:eastAsia="Times-Roman" w:hAnsi="Times New Roman" w:cs="Times New Roman"/>
                <w:sz w:val="28"/>
                <w:szCs w:val="28"/>
                <w:lang w:eastAsia="ru-RU"/>
              </w:rPr>
              <w:t>УТВЕРЖДЕНО</w:t>
            </w:r>
          </w:p>
          <w:p w:rsidR="00BD3DD0" w:rsidRPr="00BD3DD0" w:rsidRDefault="00BD3DD0" w:rsidP="00BD3DD0">
            <w:pPr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-Roman" w:hAnsi="Times New Roman" w:cs="Times New Roman"/>
                <w:sz w:val="28"/>
                <w:szCs w:val="28"/>
                <w:lang w:eastAsia="ru-RU"/>
              </w:rPr>
            </w:pPr>
            <w:r w:rsidRPr="00BD3DD0">
              <w:rPr>
                <w:rFonts w:ascii="Times New Roman" w:eastAsia="Times-Roman" w:hAnsi="Times New Roman" w:cs="Times New Roman"/>
                <w:sz w:val="28"/>
                <w:szCs w:val="28"/>
                <w:lang w:eastAsia="ru-RU"/>
              </w:rPr>
              <w:t>приказом Мини</w:t>
            </w:r>
            <w:r w:rsidR="005E681C">
              <w:rPr>
                <w:rFonts w:ascii="Times New Roman" w:eastAsia="Times-Roman" w:hAnsi="Times New Roman" w:cs="Times New Roman"/>
                <w:sz w:val="28"/>
                <w:szCs w:val="28"/>
                <w:lang w:eastAsia="ru-RU"/>
              </w:rPr>
              <w:t>стерства природных ресурсов,</w:t>
            </w:r>
            <w:r w:rsidRPr="00BD3DD0">
              <w:rPr>
                <w:rFonts w:ascii="Times New Roman" w:eastAsia="Times-Roman" w:hAnsi="Times New Roman" w:cs="Times New Roman"/>
                <w:sz w:val="28"/>
                <w:szCs w:val="28"/>
                <w:lang w:eastAsia="ru-RU"/>
              </w:rPr>
              <w:t xml:space="preserve"> лесного хозяйства и экологии</w:t>
            </w:r>
          </w:p>
          <w:p w:rsidR="00BD3DD0" w:rsidRPr="00BD3DD0" w:rsidRDefault="00BD3DD0" w:rsidP="00BD3DD0">
            <w:pPr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-Roman" w:hAnsi="Times New Roman" w:cs="Times New Roman"/>
                <w:sz w:val="28"/>
                <w:szCs w:val="28"/>
                <w:lang w:eastAsia="ru-RU"/>
              </w:rPr>
            </w:pPr>
            <w:r w:rsidRPr="00BD3DD0">
              <w:rPr>
                <w:rFonts w:ascii="Times New Roman" w:eastAsia="Times-Roman" w:hAnsi="Times New Roman" w:cs="Times New Roman"/>
                <w:sz w:val="28"/>
                <w:szCs w:val="28"/>
                <w:lang w:eastAsia="ru-RU"/>
              </w:rPr>
              <w:t>Пермского края</w:t>
            </w:r>
          </w:p>
          <w:p w:rsidR="00BD3DD0" w:rsidRPr="005E681C" w:rsidRDefault="00BD3DD0" w:rsidP="00BD3DD0">
            <w:pPr>
              <w:spacing w:after="0" w:line="240" w:lineRule="auto"/>
              <w:rPr>
                <w:rFonts w:ascii="Times New Roman" w:eastAsia="Times-Roman" w:hAnsi="Times New Roman" w:cs="Times New Roman"/>
                <w:sz w:val="28"/>
                <w:szCs w:val="28"/>
                <w:lang w:eastAsia="ru-RU"/>
              </w:rPr>
            </w:pPr>
            <w:r w:rsidRPr="00BD3DD0">
              <w:rPr>
                <w:rFonts w:ascii="Times New Roman" w:eastAsia="Times-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hyperlink r:id="rId7" w:history="1">
              <w:r w:rsidR="005E681C" w:rsidRPr="005E681C">
                <w:rPr>
                  <w:rFonts w:ascii="Times New Roman" w:eastAsia="Times-Roman" w:hAnsi="Times New Roman" w:cs="Times New Roman"/>
                  <w:sz w:val="28"/>
                  <w:szCs w:val="28"/>
                  <w:lang w:eastAsia="ru-RU"/>
                </w:rPr>
                <w:t>25.01.2021</w:t>
              </w:r>
            </w:hyperlink>
          </w:p>
          <w:p w:rsidR="00BD3DD0" w:rsidRPr="00BD3DD0" w:rsidRDefault="00BD3DD0" w:rsidP="00BD3DD0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  <w:r w:rsidRPr="00BD3DD0">
              <w:rPr>
                <w:rFonts w:ascii="Times New Roman" w:eastAsia="Times-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5E681C" w:rsidRPr="005E681C">
              <w:rPr>
                <w:rFonts w:ascii="Times New Roman" w:eastAsia="Times-Roman" w:hAnsi="Times New Roman" w:cs="Times New Roman"/>
                <w:sz w:val="28"/>
                <w:szCs w:val="28"/>
                <w:lang w:eastAsia="ru-RU"/>
              </w:rPr>
              <w:t>30-01-02-58</w:t>
            </w:r>
          </w:p>
        </w:tc>
      </w:tr>
    </w:tbl>
    <w:p w:rsidR="00BD3DD0" w:rsidRPr="00BD3DD0" w:rsidRDefault="00BD3DD0" w:rsidP="00BD3DD0">
      <w:pPr>
        <w:shd w:val="clear" w:color="auto" w:fill="FFFFFF"/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DD0" w:rsidRPr="00BD3DD0" w:rsidRDefault="00BD3DD0" w:rsidP="00BD3DD0">
      <w:pPr>
        <w:shd w:val="clear" w:color="auto" w:fill="FFFFFF"/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DD0" w:rsidRPr="00BD3DD0" w:rsidRDefault="00BD3DD0" w:rsidP="00BD3DD0">
      <w:pPr>
        <w:shd w:val="clear" w:color="auto" w:fill="FFFFFF"/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12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ПОЛОЖЕНИЕ</w:t>
      </w:r>
    </w:p>
    <w:p w:rsidR="00BD3DD0" w:rsidRPr="00BD3DD0" w:rsidRDefault="00BD3DD0" w:rsidP="00BD3DD0">
      <w:pPr>
        <w:shd w:val="clear" w:color="auto" w:fill="FFFFFF"/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12"/>
          <w:szCs w:val="28"/>
          <w:lang w:eastAsia="ru-RU"/>
        </w:rPr>
      </w:pPr>
    </w:p>
    <w:p w:rsidR="00BD3DD0" w:rsidRPr="00BD3DD0" w:rsidRDefault="00BD3DD0" w:rsidP="00BD3DD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краевом конкурсе «Чистая вода»</w:t>
      </w:r>
    </w:p>
    <w:p w:rsidR="00BD3DD0" w:rsidRPr="00BD3DD0" w:rsidRDefault="00BD3DD0" w:rsidP="00BD3DD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среди учащихся и молодежи Пермского края </w:t>
      </w:r>
    </w:p>
    <w:p w:rsidR="00BD3DD0" w:rsidRPr="00BD3DD0" w:rsidRDefault="00BD3DD0" w:rsidP="00BD3DD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2021 году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3DD0" w:rsidRPr="00BD3DD0" w:rsidRDefault="00BD3DD0" w:rsidP="00BD3DD0">
      <w:pPr>
        <w:tabs>
          <w:tab w:val="left" w:pos="3261"/>
        </w:tabs>
        <w:spacing w:after="0" w:line="360" w:lineRule="exact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3DD0" w:rsidRPr="00BD3DD0" w:rsidRDefault="00BD3DD0" w:rsidP="00BD3DD0">
      <w:pPr>
        <w:tabs>
          <w:tab w:val="left" w:pos="72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Цель Краевого конкурса «Чистая вода» среди учащихся и молодежи Пермского края (далее - Конкурс) - активизировать деятельность образовательных организаций по экологическому образованию учащихся, привлечь внимание учащихся и молодежи к проблемам состояния водных ресурсов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 практическому участию в природоохранной работе.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Основными задачами Конкурса являются:</w:t>
      </w:r>
    </w:p>
    <w:p w:rsidR="00BD3DD0" w:rsidRPr="00BD3DD0" w:rsidRDefault="00BD3DD0" w:rsidP="00BD3DD0">
      <w:pPr>
        <w:tabs>
          <w:tab w:val="left" w:pos="360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t>1.2.1. активизация исследовательской и природоохранной деятельности в образовательных организациях Пермского края;</w:t>
      </w:r>
    </w:p>
    <w:p w:rsidR="00BD3DD0" w:rsidRPr="00BD3DD0" w:rsidRDefault="00BD3DD0" w:rsidP="00BD3DD0">
      <w:pPr>
        <w:tabs>
          <w:tab w:val="left" w:pos="36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1.2.2. развитие личной инициативы учащихся и молодежи, направленной на сохранение водных объектов и сбережение водных ресурсов, в том числе экономию водопроводной воды;</w:t>
      </w:r>
    </w:p>
    <w:p w:rsidR="00BD3DD0" w:rsidRPr="00BD3DD0" w:rsidRDefault="00BD3DD0" w:rsidP="00BD3DD0">
      <w:pPr>
        <w:tabs>
          <w:tab w:val="left" w:pos="360"/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1.2.3. изучение влияния климатических и социальных факторов на водные объекты края;</w:t>
      </w:r>
    </w:p>
    <w:p w:rsidR="00BD3DD0" w:rsidRPr="00BD3DD0" w:rsidRDefault="00BD3DD0" w:rsidP="00BD3DD0">
      <w:pPr>
        <w:tabs>
          <w:tab w:val="left" w:pos="360"/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1.2.4. поощрение проектной деятельности учащихся и молодежи в сфере технологических решений использования воды как естественно возобновляемого ресурса, экономии воды в быту и сельском хозяйстве; </w:t>
      </w:r>
    </w:p>
    <w:p w:rsidR="00BD3DD0" w:rsidRPr="00BD3DD0" w:rsidRDefault="00BD3DD0" w:rsidP="00BD3DD0">
      <w:pPr>
        <w:tabs>
          <w:tab w:val="left" w:pos="36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1.2.5. выявление, развитие и поощрение учащихся и молодежи, занимающихся эколого-исследовательской и природоохранной деятельностью;</w:t>
      </w:r>
    </w:p>
    <w:p w:rsidR="00BD3DD0" w:rsidRPr="00BD3DD0" w:rsidRDefault="00BD3DD0" w:rsidP="00BD3DD0">
      <w:pPr>
        <w:tabs>
          <w:tab w:val="left" w:pos="36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1.2.6. формирование экологической культуры учащихся и молодежи.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1.3.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Конкурсе могут принять участие учащиеся общеобразовательных учреждений, учреждений дополнительного образования, среднего профессионального образования, члены общественных организаций и движений, проживающие на территории Пермского края. Возраст участников -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7 до 18 лет. Работы, представленные на Конкурс, могут быть индивидуальные, семейные и групповые.</w:t>
      </w:r>
      <w:r w:rsidRPr="00BD3DD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DD0">
        <w:rPr>
          <w:rFonts w:ascii="Times New Roman" w:eastAsia="Calibri" w:hAnsi="Times New Roman" w:cs="Times New Roman"/>
          <w:sz w:val="28"/>
          <w:szCs w:val="28"/>
        </w:rPr>
        <w:t>1.4. Участниками Конкурса могут быть дети с ограниченными возможностями здоровья при условии, что содержание деятельности в рамках Конкурса не нанесет вреда психическому и физическому здоровью ребенка. Ответственность за участие в Конкурсе несут родители (законные представители) ребенка, руководитель и медицинский работник образовательной организации.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DD0" w:rsidRPr="00BD3DD0" w:rsidRDefault="00BD3DD0" w:rsidP="00BD3DD0">
      <w:pPr>
        <w:tabs>
          <w:tab w:val="left" w:pos="567"/>
        </w:tabs>
        <w:spacing w:after="0" w:line="36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  <w:t>2. Порядок организации и проведения Конкурса</w:t>
      </w:r>
    </w:p>
    <w:p w:rsidR="00BD3DD0" w:rsidRPr="00BD3DD0" w:rsidRDefault="00BD3DD0" w:rsidP="00BD3DD0">
      <w:pPr>
        <w:tabs>
          <w:tab w:val="left" w:pos="567"/>
        </w:tabs>
        <w:spacing w:after="0" w:line="360" w:lineRule="exac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Организацию и проведение Конкурса осуществляют Министерство природных ресурсов, лесного хозяйства и экологии Пермского края и государственное бюджетное профессиональное образовательное учреждение «Пермский агропромышленный техникум» при поддержке Министерства образования и науки Пермского края.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Для проведения Конкурса привлекаются исполнители работ. 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2.3. Для организации и проведения Конкурса создается организационный комитет (далее - оргкомитет), в состав которого входят представители исполнительных органов государственной власти Пермского края, территориальных органов государственной власти Российской Федерации в Пермском крае, образовательных организаций, социально ориентированных некоммерческих организаций.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2.4. Информация о Конкурсе размещается на официальном сайте «Природа Пермского края», а также на сайте </w:t>
      </w:r>
      <w:hyperlink r:id="rId8" w:history="1">
        <w:r w:rsidRPr="00BD3DD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http://kebc.papt59.host.ru/</w:t>
        </w:r>
      </w:hyperlink>
      <w:r w:rsidRPr="00BD3D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2.5. Оргкомитет Конкурса: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2.5.1. формирует состав жюри регионального заочного и регионального заключительного этапов Конкурса;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2.5.2. определяет и утверждает программу регионального заключительного этапа Конкурса (конференции);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2.6. Оргкомитет Конкурса правомочен принимать решения по вопросам, входящим в его компетенцию, если на заседании присутствует не менее половины от утвержденного состава оргкомитета Конкурса.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2.7. Решения оргкомитета Конкурса принимаются большинством голосов членов оргкомитета Конкурса, принявших участие в заседании, путем открытого голосования. 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2.8. Решение оргкомитета Конкурса оформляется протоколом и подписывается председателем оргкомитета Конкурса.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2.9. Жюри регионального заочного этапа Конкурса: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2.9.1. оценивает работы участников заочного этапа в соответствии с критериями, определенными настоящим Положением;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2.9.2. определяет персональный состав участников</w:t>
      </w:r>
      <w:r w:rsidR="005E6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регионального заключительного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этапа Конкурса;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2.9.3. формирует состав секций регионального заключительного этапа (конференции) Конкурса;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2.10. Жюри регионального заключительного этапа (конференции) Конкурса: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2.10.1. оценивает выступления участников конференции в соответствии с критериями, определенными настоящим Положением;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2.10.2. определяет победителей и призеров в каждой секции.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2.11. Решение жюри регионального заочного и за</w:t>
      </w:r>
      <w:r w:rsidR="005E68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ключительного </w:t>
      </w: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(конференции) этапов Конкурса оформляется протоколом и подписывается председателем жюри.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3DD0" w:rsidRPr="00BD3DD0" w:rsidRDefault="00BD3DD0" w:rsidP="00BD3DD0">
      <w:pPr>
        <w:tabs>
          <w:tab w:val="left" w:pos="3261"/>
        </w:tabs>
        <w:spacing w:after="0" w:line="36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Содержание и сроки проведения Конкурса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Конкурс проводится по 4 номинациям:</w:t>
      </w:r>
    </w:p>
    <w:p w:rsidR="00BD3DD0" w:rsidRPr="00BD3DD0" w:rsidRDefault="00BD3DD0" w:rsidP="00BD3DD0">
      <w:pPr>
        <w:numPr>
          <w:ilvl w:val="2"/>
          <w:numId w:val="1"/>
        </w:numPr>
        <w:tabs>
          <w:tab w:val="left" w:pos="1120"/>
        </w:tabs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исследовательская деятельность (приложение 1);</w:t>
      </w:r>
    </w:p>
    <w:p w:rsidR="00BD3DD0" w:rsidRPr="00BD3DD0" w:rsidRDefault="00BD3DD0" w:rsidP="00BD3DD0">
      <w:pPr>
        <w:numPr>
          <w:ilvl w:val="2"/>
          <w:numId w:val="1"/>
        </w:numPr>
        <w:tabs>
          <w:tab w:val="left" w:pos="1120"/>
        </w:tabs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природоохранная акция (приложение 2);</w:t>
      </w:r>
    </w:p>
    <w:p w:rsidR="00BD3DD0" w:rsidRPr="00BD3DD0" w:rsidRDefault="00BD3DD0" w:rsidP="00BD3DD0">
      <w:pPr>
        <w:numPr>
          <w:ilvl w:val="2"/>
          <w:numId w:val="1"/>
        </w:numPr>
        <w:tabs>
          <w:tab w:val="left" w:pos="1120"/>
        </w:tabs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прикладные проекты старшеклассников (приложение 3);</w:t>
      </w:r>
    </w:p>
    <w:p w:rsidR="00BD3DD0" w:rsidRPr="00BD3DD0" w:rsidRDefault="00BD3DD0" w:rsidP="00BD3DD0">
      <w:pPr>
        <w:numPr>
          <w:ilvl w:val="2"/>
          <w:numId w:val="1"/>
        </w:numPr>
        <w:tabs>
          <w:tab w:val="left" w:pos="1120"/>
        </w:tabs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литературное творчество «Мой водный край» (приложение 4);</w:t>
      </w:r>
    </w:p>
    <w:p w:rsidR="00BD3DD0" w:rsidRPr="00BD3DD0" w:rsidRDefault="00BD3DD0" w:rsidP="00BD3DD0">
      <w:pPr>
        <w:tabs>
          <w:tab w:val="left" w:pos="72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Краткое описание номинаций приведено в приложении 5.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3.2. Этапы Конкурса: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3.2.1. 1 этап - муниципальный (февраль 2021 года);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3.2.2. 2 этап - региональный заочный  (февраль-март 2021 года);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3.2.3. 3 этап - региональный заключительный (конференция март 2021 года).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Муниципальный этап организуется муниципальными оргкомитетами в соответствии с настоящим положением. Муниципальный оргкомитет направляет лучшие работы на региональный заключительный  этап конкурса, а также обеспечивает участие конкурсантов в региональном заключительном  этапе (конференции). 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Конкурсные работы, рекомендованные муниципальными оргкомитетами к участию в региональном заочном  этапе, и Заявки в формате </w:t>
      </w:r>
      <w:r w:rsidRPr="00BD3DD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Word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6) в срок до </w:t>
      </w:r>
      <w:r w:rsidRPr="00BD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24 февраля 2021 года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направляются по электронной почте по адресу: </w:t>
      </w:r>
      <w:hyperlink r:id="rId9" w:history="1">
        <w:r w:rsidRPr="00BD3DD0">
          <w:rPr>
            <w:rFonts w:ascii="Times New Roman CYR" w:eastAsia="Times New Roman" w:hAnsi="Times New Roman CYR" w:cs="Times New Roman CYR"/>
            <w:sz w:val="28"/>
            <w:szCs w:val="28"/>
            <w:u w:val="single"/>
            <w:lang w:val="en-US" w:eastAsia="ru-RU"/>
          </w:rPr>
          <w:t>region</w:t>
        </w:r>
        <w:r w:rsidRPr="00BD3DD0">
          <w:rPr>
            <w:rFonts w:ascii="Times New Roman CYR" w:eastAsia="Times New Roman" w:hAnsi="Times New Roman CYR" w:cs="Times New Roman CYR"/>
            <w:sz w:val="28"/>
            <w:szCs w:val="28"/>
            <w:u w:val="single"/>
            <w:lang w:eastAsia="ru-RU"/>
          </w:rPr>
          <w:t>-</w:t>
        </w:r>
        <w:r w:rsidRPr="00BD3DD0">
          <w:rPr>
            <w:rFonts w:ascii="Times New Roman CYR" w:eastAsia="Times New Roman" w:hAnsi="Times New Roman CYR" w:cs="Times New Roman CYR"/>
            <w:sz w:val="28"/>
            <w:szCs w:val="28"/>
            <w:u w:val="single"/>
            <w:lang w:val="en-US" w:eastAsia="ru-RU"/>
          </w:rPr>
          <w:t>ekocentr</w:t>
        </w:r>
        <w:r w:rsidRPr="00BD3DD0">
          <w:rPr>
            <w:rFonts w:ascii="Times New Roman CYR" w:eastAsia="Times New Roman" w:hAnsi="Times New Roman CYR" w:cs="Times New Roman CYR"/>
            <w:sz w:val="28"/>
            <w:szCs w:val="28"/>
            <w:u w:val="single"/>
            <w:lang w:eastAsia="ru-RU"/>
          </w:rPr>
          <w:t>@</w:t>
        </w:r>
        <w:r w:rsidRPr="00BD3DD0">
          <w:rPr>
            <w:rFonts w:ascii="Times New Roman CYR" w:eastAsia="Times New Roman" w:hAnsi="Times New Roman CYR" w:cs="Times New Roman CYR"/>
            <w:sz w:val="28"/>
            <w:szCs w:val="28"/>
            <w:u w:val="single"/>
            <w:lang w:val="en-US" w:eastAsia="ru-RU"/>
          </w:rPr>
          <w:t>mail</w:t>
        </w:r>
        <w:r w:rsidRPr="00BD3DD0">
          <w:rPr>
            <w:rFonts w:ascii="Times New Roman CYR" w:eastAsia="Times New Roman" w:hAnsi="Times New Roman CYR" w:cs="Times New Roman CYR"/>
            <w:sz w:val="28"/>
            <w:szCs w:val="28"/>
            <w:u w:val="single"/>
            <w:lang w:eastAsia="ru-RU"/>
          </w:rPr>
          <w:t>.</w:t>
        </w:r>
        <w:r w:rsidRPr="00BD3DD0">
          <w:rPr>
            <w:rFonts w:ascii="Times New Roman CYR" w:eastAsia="Times New Roman" w:hAnsi="Times New Roman CYR" w:cs="Times New Roman CYR"/>
            <w:sz w:val="28"/>
            <w:szCs w:val="28"/>
            <w:u w:val="single"/>
            <w:lang w:val="en-US" w:eastAsia="ru-RU"/>
          </w:rPr>
          <w:t>ru</w:t>
        </w:r>
      </w:hyperlink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муниципальный этап Конкурса не проводится, участники предоставляют работы самостоятельно на второй этап. 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На региональном заочном этапе проводится предварительная экспертная оценка работ членами жюри, включая определение степени уникальности текста работы (антиплагиат).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</w:t>
      </w: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Региональный заключительный  этап (конференция) проводится в марте 2021 года.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угрозой распространения новой коронавирусной инфекции (covid-19) в Пермском крае возможно проведение регионального заключительного этапа (конференции) в онлайн-формате.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3.6. На конференцию </w:t>
      </w:r>
      <w:r w:rsidRPr="00BD3DD0">
        <w:rPr>
          <w:rFonts w:ascii="Times New Roman" w:eastAsia="Calibri" w:hAnsi="Times New Roman" w:cs="Times New Roman"/>
          <w:sz w:val="28"/>
          <w:szCs w:val="28"/>
        </w:rPr>
        <w:t xml:space="preserve">приглашаются участники заочного регионального этапа, рекомендованные решением жюри Конкурса к участию в заключительном  этапе. 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3.7. </w:t>
      </w: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Персональный состав рекомендованных участников заключительного этапа (конференции)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размещается на сайтах: </w:t>
      </w:r>
      <w:hyperlink r:id="rId10" w:history="1">
        <w:r w:rsidRPr="00BD3DD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«Природа</w:t>
        </w:r>
      </w:hyperlink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Пермского края», </w:t>
      </w:r>
      <w:hyperlink r:id="rId11" w:history="1">
        <w:r w:rsidRPr="00BD3DD0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eastAsia="ru-RU"/>
          </w:rPr>
          <w:t>http://minobr.permkrai.ru/</w:t>
        </w:r>
      </w:hyperlink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 также на сайте </w:t>
      </w:r>
      <w:hyperlink r:id="rId12" w:history="1">
        <w:r w:rsidRPr="00BD3DD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http://kebc.papt59.host.ru/</w:t>
        </w:r>
      </w:hyperlink>
      <w:r w:rsidRPr="00BD3DD0">
        <w:rPr>
          <w:rFonts w:ascii="Calibri" w:eastAsia="Calibri" w:hAnsi="Calibri" w:cs="Times New Roman"/>
          <w:sz w:val="28"/>
          <w:szCs w:val="28"/>
        </w:rPr>
        <w:t xml:space="preserve"> </w:t>
      </w:r>
      <w:r w:rsidRPr="00BD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марте 2021 года.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3.8. Участие в третьем этапе Конкурса предусматривает выступление учащихся (дистанционная устная защита работы) в номинациях 1,2,3. Для устной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защиты участникам необходимо подготовить текст доклада (не более 7 минут), иллюстрационный материал в соответствии с требованиями (приложение 5). Участник должен быть готов ответить на вопросы членов жюри. 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3.9. Подробная информация о проведении заключительного регионального этапа Конкурса направляется участникам информационным письмом на электронный адрес, указанный в заявке. 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3.10. Если работа представлена на Конкурс авторским коллективом, количество участников, представляющих один проект во время проведения заключительного  этапа Конкурса, не может быть более двух человек.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3.11. Ограничений по количеству работ в номинациях 1-3 нет.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Контактный телефон для справок: 8(342)280-11-20.</w:t>
      </w:r>
    </w:p>
    <w:p w:rsidR="00BD3DD0" w:rsidRPr="00BD3DD0" w:rsidRDefault="00BD3DD0" w:rsidP="00BD3DD0">
      <w:pPr>
        <w:spacing w:after="0" w:line="360" w:lineRule="exact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D3DD0" w:rsidRPr="00BD3DD0" w:rsidRDefault="00BD3DD0" w:rsidP="00BD3DD0">
      <w:pPr>
        <w:spacing w:after="0" w:line="360" w:lineRule="exact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Оценка конкурсных работ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Конкурсные работы оцениваются на всех этапах в соответствии с критериями, представленными в приложениях 1-4. </w:t>
      </w:r>
    </w:p>
    <w:p w:rsidR="00BD3DD0" w:rsidRPr="00BD3DD0" w:rsidRDefault="00BD3DD0" w:rsidP="00BD3DD0">
      <w:pPr>
        <w:spacing w:after="0" w:line="360" w:lineRule="exact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3DD0" w:rsidRPr="00BD3DD0" w:rsidRDefault="00BD3DD0" w:rsidP="00BD3DD0">
      <w:pPr>
        <w:spacing w:after="0" w:line="360" w:lineRule="exact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Подведение итогов Конкурса, награждение</w:t>
      </w:r>
    </w:p>
    <w:p w:rsidR="00BD3DD0" w:rsidRPr="00BD3DD0" w:rsidRDefault="00BD3DD0" w:rsidP="00BD3DD0">
      <w:pPr>
        <w:tabs>
          <w:tab w:val="left" w:pos="54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5.1. Окончательные итоги Конкурса в номинации 4 подводятся по итогам заочного этапа, по номинациям 1,2,3 - на конференции (региональный заключительный  этап Конкурса).</w:t>
      </w:r>
    </w:p>
    <w:p w:rsidR="00BD3DD0" w:rsidRPr="00BD3DD0" w:rsidRDefault="00BD3DD0" w:rsidP="00BD3DD0">
      <w:pPr>
        <w:tabs>
          <w:tab w:val="left" w:pos="54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5.2. Формат проведения, количество и состав секций конференции определяется решением оргкомитета Конкурса после проведения заочного этапа.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5.3. Победителям Конкурса (1-е, 2-е, 3-е места) в каждой номинации (секции) вручаются дипломы победителей и подарки, участникам Конкурса вручаются сертификаты. Призы и наградные документы выдаются по адресу: г. Пермь, ул. Карпинского, 79 на следующий день после объявления результатов Конкурса. </w:t>
      </w:r>
    </w:p>
    <w:p w:rsidR="00BD3DD0" w:rsidRPr="00BD3DD0" w:rsidRDefault="00BD3DD0" w:rsidP="00BD3DD0">
      <w:pPr>
        <w:tabs>
          <w:tab w:val="left" w:pos="54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5.4. Жюри и спонсоры Конкурса вправе учредить грамоты и специальные призы участникам, показавшим высокие результаты в Конкурсе, но не ставшим его дипломантами.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5.5 Оргкомитет Конкурса рекомендует одну из конкурсных работ (из числа победивших) для участия в Российском национальном юниорском водном конкурсе старшеклассников.</w:t>
      </w:r>
    </w:p>
    <w:p w:rsidR="00BD3DD0" w:rsidRPr="00BD3DD0" w:rsidRDefault="00BD3DD0" w:rsidP="00BD3DD0">
      <w:pPr>
        <w:spacing w:after="0" w:line="360" w:lineRule="exac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3DD0" w:rsidRPr="00BD3DD0" w:rsidRDefault="00BD3DD0" w:rsidP="00BD3DD0">
      <w:pPr>
        <w:spacing w:after="0" w:line="36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</w:t>
      </w:r>
      <w:r w:rsidRPr="00BD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Финансирование Конкурса</w:t>
      </w:r>
    </w:p>
    <w:p w:rsidR="00BD3DD0" w:rsidRPr="00BD3DD0" w:rsidRDefault="00BD3DD0" w:rsidP="00BD3DD0">
      <w:pPr>
        <w:tabs>
          <w:tab w:val="left" w:pos="54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6.1. Государственное бюджетное профессиональное образовательное учреждение «Пермский агропромышленный техникум» из средств краевого бюджета, пункт 1.1.1.1.58. Перечня мероприятий, объемов средств и способов закупки товаров и услуг на их проведение в 2021-2023 годах в сфере образования за счет средств краевого и федерального бюджетов, утвержденного приказом Министерства образования и науки Пермского края от 23.10.2020 №СЭД-26-01-06-489 финансирует организацию заочного и заключительного этапа Конкурса в части оплаты труда членов жюри Конкурса,  привлеченных специалистов, приобретения </w:t>
      </w: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призов для награждения победителей (1, 2, 3 места) в 7 секциях, утвержденных решением жюри заключительного  этапа Конкурса. </w:t>
      </w:r>
    </w:p>
    <w:p w:rsidR="00BD3DD0" w:rsidRPr="00BD3DD0" w:rsidRDefault="00BD3DD0" w:rsidP="00BD3DD0">
      <w:pPr>
        <w:tabs>
          <w:tab w:val="left" w:pos="54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6.2. Министерство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природных ресурсов, лесного хозяйства и экологии Пермского края финансирует подготовку и проведение заключительного этапа Конкурса (конференции) в части оплаты труда ведущих интерактивных площадок, обучающих семинаров для педагогов, образовательной программы для детей, приобретения раздаточного материала, печать наградных документов. 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6.3. </w:t>
      </w:r>
      <w:r w:rsidRPr="00BD3DD0">
        <w:rPr>
          <w:rFonts w:ascii="Times New Roman" w:eastAsia="Calibri" w:hAnsi="Times New Roman" w:cs="Times New Roman"/>
          <w:bCs/>
          <w:sz w:val="28"/>
          <w:szCs w:val="28"/>
        </w:rPr>
        <w:t xml:space="preserve">Для организации Конкурса и награждения его участников могут привлекаться спонсоры. </w:t>
      </w:r>
    </w:p>
    <w:p w:rsidR="00BD3DD0" w:rsidRPr="00BD3DD0" w:rsidRDefault="00BD3DD0" w:rsidP="00BD3DD0">
      <w:pPr>
        <w:spacing w:after="0" w:line="360" w:lineRule="exac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D3DD0" w:rsidRPr="00BD3DD0" w:rsidRDefault="00BD3DD0" w:rsidP="00BD3DD0">
      <w:pPr>
        <w:spacing w:after="0" w:line="360" w:lineRule="exac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D3DD0">
        <w:rPr>
          <w:rFonts w:ascii="Times New Roman" w:eastAsia="Calibri" w:hAnsi="Times New Roman" w:cs="Times New Roman"/>
          <w:b/>
          <w:sz w:val="28"/>
          <w:szCs w:val="28"/>
        </w:rPr>
        <w:t>7. Персональные данные участников</w:t>
      </w:r>
    </w:p>
    <w:p w:rsidR="00BD3DD0" w:rsidRPr="00BD3DD0" w:rsidRDefault="00BD3DD0" w:rsidP="00BD3DD0">
      <w:pPr>
        <w:spacing w:after="0" w:line="360" w:lineRule="exact"/>
        <w:rPr>
          <w:rFonts w:ascii="Times New Roman" w:eastAsia="Calibri" w:hAnsi="Times New Roman" w:cs="Times New Roman"/>
          <w:b/>
          <w:sz w:val="28"/>
          <w:szCs w:val="28"/>
        </w:rPr>
      </w:pP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DD0">
        <w:rPr>
          <w:rFonts w:ascii="Times New Roman" w:eastAsia="Calibri" w:hAnsi="Times New Roman" w:cs="Times New Roman"/>
          <w:sz w:val="28"/>
          <w:szCs w:val="28"/>
        </w:rPr>
        <w:t xml:space="preserve">7.1. Персональные данные участников Конкурса обрабатываются оператором в соответствии с Федеральным законом от 27 марта 2006 г. №152-ФЗ «О персональных данных». 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DD0">
        <w:rPr>
          <w:rFonts w:ascii="Times New Roman" w:eastAsia="Calibri" w:hAnsi="Times New Roman" w:cs="Times New Roman"/>
          <w:sz w:val="28"/>
          <w:szCs w:val="28"/>
        </w:rPr>
        <w:t xml:space="preserve">7.2. Операторами персональных данных участников Конкурса являются: отделение дополнительного образования детей «Экологический центр» - структурное подразделение ГБПОУ «Пермский агропромышленный техникум», г. Пермь, ул. Карпинского, 79; </w:t>
      </w:r>
      <w:r w:rsidRPr="00BD3DD0">
        <w:rPr>
          <w:rFonts w:ascii="Times New Roman" w:eastAsia="Calibri" w:hAnsi="Times New Roman" w:cs="Times New Roman"/>
          <w:bCs/>
          <w:sz w:val="28"/>
          <w:szCs w:val="28"/>
        </w:rPr>
        <w:t>Министерство образования и науки Пермского края, г. Пермь, ул. Куйбышева, 14, Министерство природных ресурсов, лесного хозяйства и экологии Пермского края, г. Пермь, ул. Попова, 11.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DD0">
        <w:rPr>
          <w:rFonts w:ascii="Times New Roman" w:eastAsia="Calibri" w:hAnsi="Times New Roman" w:cs="Times New Roman"/>
          <w:sz w:val="28"/>
          <w:szCs w:val="28"/>
        </w:rPr>
        <w:t>7.3. Цели обработки персональных данных: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DD0">
        <w:rPr>
          <w:rFonts w:ascii="Times New Roman" w:eastAsia="Calibri" w:hAnsi="Times New Roman" w:cs="Times New Roman"/>
          <w:sz w:val="28"/>
          <w:szCs w:val="28"/>
        </w:rPr>
        <w:t>7.3.1. использование в уставной деятельности с применением средств автоматизации или без таких средств, включая хранение этих данных в архивах и размещение в информационно-телекоммуникационных сетях с целью предоставления доступа к ним;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DD0">
        <w:rPr>
          <w:rFonts w:ascii="Times New Roman" w:eastAsia="Calibri" w:hAnsi="Times New Roman" w:cs="Times New Roman"/>
          <w:sz w:val="28"/>
          <w:szCs w:val="28"/>
        </w:rPr>
        <w:t>7.3.2. заполнение базы данных автоматизированной информационной системы управления качеством образования в целях повышения эффективности управления образовательными процессами, проведения мониторинговых исследований в сфере образования, формирования статистических и аналитических отчетов по вопросам качества образования;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DD0">
        <w:rPr>
          <w:rFonts w:ascii="Times New Roman" w:eastAsia="Calibri" w:hAnsi="Times New Roman" w:cs="Times New Roman"/>
          <w:sz w:val="28"/>
          <w:szCs w:val="28"/>
        </w:rPr>
        <w:t>7.3.3. планирование, организация, регулирование и контроль деятельности образовательного учреждения в целях осуществления государственной политики в области образования.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DD0">
        <w:rPr>
          <w:rFonts w:ascii="Times New Roman" w:eastAsia="Calibri" w:hAnsi="Times New Roman" w:cs="Times New Roman"/>
          <w:sz w:val="28"/>
          <w:szCs w:val="28"/>
        </w:rPr>
        <w:t>7.4. Перечень персональных данных, на обработку которых дается согласие: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DD0">
        <w:rPr>
          <w:rFonts w:ascii="Times New Roman" w:eastAsia="Calibri" w:hAnsi="Times New Roman" w:cs="Times New Roman"/>
          <w:sz w:val="28"/>
          <w:szCs w:val="28"/>
        </w:rPr>
        <w:t>7.4.1. сведения о месте проживания;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DD0">
        <w:rPr>
          <w:rFonts w:ascii="Times New Roman" w:eastAsia="Calibri" w:hAnsi="Times New Roman" w:cs="Times New Roman"/>
          <w:sz w:val="28"/>
          <w:szCs w:val="28"/>
        </w:rPr>
        <w:t>7.4.2. сведения о месте учебы;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DD0">
        <w:rPr>
          <w:rFonts w:ascii="Times New Roman" w:eastAsia="Calibri" w:hAnsi="Times New Roman" w:cs="Times New Roman"/>
          <w:sz w:val="28"/>
          <w:szCs w:val="28"/>
        </w:rPr>
        <w:t>7.4.3. иные документы, содержащие персональные данные (в том числе сведения, необходимые для предоставления обучающемуся гарантий и компенсаций, установленных действующим законодательством).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DD0">
        <w:rPr>
          <w:rFonts w:ascii="Times New Roman" w:eastAsia="Calibri" w:hAnsi="Times New Roman" w:cs="Times New Roman"/>
          <w:sz w:val="28"/>
          <w:szCs w:val="28"/>
        </w:rPr>
        <w:lastRenderedPageBreak/>
        <w:t>7.5. В информационно-телекоммуникационных сетях с целью предоставления доступа к ним оператор размещает протоколы участников, итоговые таблицы, статистические и аналитические отчеты, фотоматериалы.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DD0">
        <w:rPr>
          <w:rFonts w:ascii="Times New Roman" w:eastAsia="Calibri" w:hAnsi="Times New Roman" w:cs="Times New Roman"/>
          <w:sz w:val="28"/>
          <w:szCs w:val="28"/>
        </w:rPr>
        <w:t>7.6. Согласие на обработку данных хранится у исполнителей работ 4 года.</w:t>
      </w:r>
    </w:p>
    <w:p w:rsidR="00BD3DD0" w:rsidRPr="00BD3DD0" w:rsidRDefault="00BD3DD0" w:rsidP="00BD3DD0">
      <w:pPr>
        <w:spacing w:after="0" w:line="36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положению о краевом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 «Чистая вода»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учащихся и молодежи </w:t>
      </w:r>
    </w:p>
    <w:p w:rsidR="00BD3DD0" w:rsidRPr="00BD3DD0" w:rsidRDefault="00BD3DD0" w:rsidP="00BD3DD0">
      <w:pPr>
        <w:spacing w:after="48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Пермского края в 2021 году</w:t>
      </w:r>
    </w:p>
    <w:p w:rsidR="00BD3DD0" w:rsidRPr="00BD3DD0" w:rsidRDefault="00BD3DD0" w:rsidP="00BD3DD0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12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НОМИНАЦИЯ</w:t>
      </w:r>
    </w:p>
    <w:p w:rsidR="00BD3DD0" w:rsidRPr="00BD3DD0" w:rsidRDefault="00BD3DD0" w:rsidP="00BD3DD0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12"/>
          <w:szCs w:val="28"/>
          <w:lang w:eastAsia="ru-RU"/>
        </w:rPr>
      </w:pPr>
    </w:p>
    <w:p w:rsidR="00BD3DD0" w:rsidRPr="00BD3DD0" w:rsidRDefault="00BD3DD0" w:rsidP="00BD3D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Исследовательская деятельность</w:t>
      </w:r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DD0" w:rsidRPr="00BD3DD0" w:rsidRDefault="00BD3DD0" w:rsidP="00BD3DD0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Цель: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у подрастающего поколения познавательного интереса и любви к природе Пермского края, привлечение учащихся к работе по изучению экологического состояния и проблем водных объектов и практическому участию в решении природоохранных задач.</w:t>
      </w:r>
    </w:p>
    <w:p w:rsidR="00BD3DD0" w:rsidRPr="00BD3DD0" w:rsidRDefault="00BD3DD0" w:rsidP="00BD3DD0">
      <w:pPr>
        <w:tabs>
          <w:tab w:val="left" w:pos="326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Участники и формы участия:</w:t>
      </w:r>
    </w:p>
    <w:p w:rsidR="00BD3DD0" w:rsidRPr="00BD3DD0" w:rsidRDefault="00BD3DD0" w:rsidP="00BD3DD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t>В данной номинации могут быть представлены реферативные работы и исследовательские проекты, в том числе конкурсные работы - участники конкурса «Чистая вода» предыдущих лет, получившие дополнительное развитие (произведены дополнительные исследования).</w:t>
      </w:r>
    </w:p>
    <w:p w:rsidR="00BD3DD0" w:rsidRPr="00BD3DD0" w:rsidRDefault="00BD3DD0" w:rsidP="00BD3DD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1 возрастная группа: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t>7-13 лет (реферативные работы и исследовательские, прикладные проекты).</w:t>
      </w:r>
    </w:p>
    <w:p w:rsidR="00BD3DD0" w:rsidRPr="00BD3DD0" w:rsidRDefault="00BD3DD0" w:rsidP="00BD3DD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2 возрастная группа: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14-20 лет (исследовательские и прикладные проекты).</w:t>
      </w:r>
    </w:p>
    <w:p w:rsidR="00BD3DD0" w:rsidRPr="00BD3DD0" w:rsidRDefault="00BD3DD0" w:rsidP="00BD3DD0">
      <w:pPr>
        <w:tabs>
          <w:tab w:val="left" w:pos="326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Темы для конкурсных работ:</w:t>
      </w:r>
    </w:p>
    <w:p w:rsidR="00BD3DD0" w:rsidRPr="00BD3DD0" w:rsidRDefault="00BD3DD0" w:rsidP="00BD3DD0">
      <w:pPr>
        <w:tabs>
          <w:tab w:val="left" w:pos="326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Возможные темы </w:t>
      </w:r>
      <w:r w:rsidRPr="00BD3D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реферативных исследований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геоморфологические описания и исторические очерки, посвященные местным водным объектам, современное состояние систем водопользования и возможность экономного водопользования в быту, промышленности и сельском хозяйстве, роль рек (малых рек) и водохранилищ, в том числе в гидроэнергетике, в социально-экономическом развитии территории, экологические и рациональные традиции и культура водопользования и сбережения экосистем водных объектов, влияние климатических факторов и социальных факторов на водные объекты, роль болот в сохранении углеродного баланса территорий, качество водопроводной и бутилированной воды. </w:t>
      </w:r>
      <w:r w:rsidRPr="00BD3D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Реферативные исследования должны быть выполнены только на местном материале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3DD0" w:rsidRPr="00BD3DD0" w:rsidRDefault="00BD3DD0" w:rsidP="00BD3D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Исследовательские проекты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быть выполнены в сфере теоретической и прикладной науки, также это могут быть проекты, направленные на решение локальных водных проблем. При этом, необходимым требованием является применение стандартных и инновационных научно-исследовательских методик и методологий проведения экспериментов, мониторинга и представления результатов, включая статистическую обработку. 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Приветствуется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дополнение проекта картографическими и фотографическими материалами.</w:t>
      </w:r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Рекомендуемые направления исследований: </w:t>
      </w:r>
    </w:p>
    <w:p w:rsidR="00BD3DD0" w:rsidRPr="00BD3DD0" w:rsidRDefault="00BD3DD0" w:rsidP="00BD3DD0">
      <w:pPr>
        <w:tabs>
          <w:tab w:val="left" w:pos="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1) исследование и оценка состояния водоохранной зоны водотоков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водоемов, выявление источников загрязнения, рекомендации по проведению природоохранных мероприятий;</w:t>
      </w:r>
    </w:p>
    <w:p w:rsidR="00BD3DD0" w:rsidRPr="00BD3DD0" w:rsidRDefault="00BD3DD0" w:rsidP="00BD3DD0">
      <w:pPr>
        <w:tabs>
          <w:tab w:val="left" w:pos="0"/>
        </w:tabs>
        <w:spacing w:after="0" w:line="240" w:lineRule="auto"/>
        <w:ind w:firstLine="7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2) геоботанические исследования водоохранной зоны;</w:t>
      </w:r>
    </w:p>
    <w:p w:rsidR="00BD3DD0" w:rsidRPr="00BD3DD0" w:rsidRDefault="00BD3DD0" w:rsidP="00BD3DD0">
      <w:pPr>
        <w:tabs>
          <w:tab w:val="left" w:pos="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3) современное состояние водных объектов (гидрологическая, гидрохимическая, гидробиологическая характеристика, флора и фауна береговой зоны);</w:t>
      </w:r>
    </w:p>
    <w:p w:rsidR="00BD3DD0" w:rsidRPr="00BD3DD0" w:rsidRDefault="00BD3DD0" w:rsidP="00BD3DD0">
      <w:pPr>
        <w:tabs>
          <w:tab w:val="left" w:pos="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4) определение зон сапробности по индикаторным микроорганизмам;</w:t>
      </w:r>
    </w:p>
    <w:p w:rsidR="00BD3DD0" w:rsidRPr="00BD3DD0" w:rsidRDefault="00BD3DD0" w:rsidP="00BD3DD0">
      <w:pPr>
        <w:tabs>
          <w:tab w:val="left" w:pos="0"/>
          <w:tab w:val="left" w:pos="3261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проверка пригодности воды для питьевых целей в водных объектах и системах водоснабжения;</w:t>
      </w:r>
    </w:p>
    <w:p w:rsidR="00BD3DD0" w:rsidRPr="00BD3DD0" w:rsidRDefault="00BD3DD0" w:rsidP="00BD3DD0">
      <w:pPr>
        <w:tabs>
          <w:tab w:val="left" w:pos="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6) работы, отражающие результаты многолетних наблюдений за количеством и качеством воды в водных объектах, мониторинг состояния водоохранных зон, мониторинг изменения береговой зоны;</w:t>
      </w:r>
    </w:p>
    <w:p w:rsidR="00BD3DD0" w:rsidRPr="00BD3DD0" w:rsidRDefault="00BD3DD0" w:rsidP="00BD3DD0">
      <w:pPr>
        <w:tabs>
          <w:tab w:val="left" w:pos="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7) р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аботы, посвященные изучению изменений </w:t>
      </w:r>
      <w:r w:rsidRPr="00BD3D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гидрологического режима суши (в т.ч. водных экосистем суши) под воздействием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глобальных климатических изменений и их локальных последствий и проявлений. Работа может быть выполнена в следующих направлениях: и</w:t>
      </w:r>
      <w:r w:rsidRPr="00BD3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зменение количества атмосферных осадков и стока рек; изменение годового хода водности (уровня) рек и водоемов; экстремальные явления: половодья, паводки и засухи; воздействие изменений климата на водные экосистемы.</w:t>
      </w:r>
    </w:p>
    <w:p w:rsidR="00BD3DD0" w:rsidRPr="00BD3DD0" w:rsidRDefault="00BD3DD0" w:rsidP="00BD3DD0">
      <w:pPr>
        <w:tabs>
          <w:tab w:val="left" w:pos="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8) исследования родников (водной и около водной флоры и фауны, составление карт-схем родников района).</w:t>
      </w:r>
    </w:p>
    <w:p w:rsidR="00BD3DD0" w:rsidRPr="00BD3DD0" w:rsidRDefault="00BD3DD0" w:rsidP="00BD3DD0">
      <w:pPr>
        <w:tabs>
          <w:tab w:val="left" w:pos="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9) энергетика и экология: преимущества гидроэнергетики по сравнению с тепловой и атомной энергетикой;</w:t>
      </w:r>
    </w:p>
    <w:p w:rsidR="00BD3DD0" w:rsidRPr="00BD3DD0" w:rsidRDefault="00BD3DD0" w:rsidP="00BD3DD0">
      <w:pPr>
        <w:tabs>
          <w:tab w:val="left" w:pos="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10) изменение климата;</w:t>
      </w:r>
    </w:p>
    <w:p w:rsidR="00BD3DD0" w:rsidRPr="00BD3DD0" w:rsidRDefault="00BD3DD0" w:rsidP="00BD3DD0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11) микропластик. </w:t>
      </w:r>
    </w:p>
    <w:p w:rsidR="00BD3DD0" w:rsidRPr="00BD3DD0" w:rsidRDefault="00BD3DD0" w:rsidP="00BD3DD0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Тематика направлений может быть расширена.</w:t>
      </w:r>
    </w:p>
    <w:p w:rsidR="00BD3DD0" w:rsidRPr="00BD3DD0" w:rsidRDefault="00BD3DD0" w:rsidP="00BD3DD0">
      <w:pPr>
        <w:keepNext/>
        <w:tabs>
          <w:tab w:val="left" w:pos="540"/>
        </w:tabs>
        <w:spacing w:after="0" w:line="240" w:lineRule="auto"/>
        <w:ind w:left="675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Критерии оценки конкурсных работ</w:t>
      </w:r>
    </w:p>
    <w:p w:rsidR="00BD3DD0" w:rsidRPr="00BD3DD0" w:rsidRDefault="00BD3DD0" w:rsidP="00BD3DD0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Реферативные работы оцениваются по следующим критериям: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1. Актуальность работы 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Оценивается значимость для местного сообщества:</w:t>
      </w:r>
    </w:p>
    <w:p w:rsidR="00BD3DD0" w:rsidRPr="00BD3DD0" w:rsidRDefault="00BD3DD0" w:rsidP="00BD3DD0">
      <w:pPr>
        <w:tabs>
          <w:tab w:val="left" w:pos="360"/>
          <w:tab w:val="num" w:pos="348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способствуют ли проведенные исследования решению каких - либо локальных проблем в области охраны водной среды, рационального использования водных ресурсов?</w:t>
      </w:r>
    </w:p>
    <w:p w:rsidR="00BD3DD0" w:rsidRPr="00BD3DD0" w:rsidRDefault="00BD3DD0" w:rsidP="00BD3DD0">
      <w:pPr>
        <w:tabs>
          <w:tab w:val="left" w:pos="360"/>
          <w:tab w:val="num" w:pos="348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способствует ли проделанная работа повышению осведомленности людей о проблемах водного сектора?</w:t>
      </w:r>
    </w:p>
    <w:p w:rsidR="00BD3DD0" w:rsidRPr="00BD3DD0" w:rsidRDefault="00BD3DD0" w:rsidP="00BD3DD0">
      <w:pPr>
        <w:tabs>
          <w:tab w:val="left" w:pos="360"/>
          <w:tab w:val="num" w:pos="348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способствует ли проделанная работа решению экологических проблем?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2. Творческий подход 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продемонстрировать творческий подход в следующих аспектах: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индивидуальная точка зрения по вопросам охраны окружающей среды;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предложены новые способы решения проблемы;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предложены эффективные пути распространения информации и способы повышения осведомленности о проблеме.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3. Методология 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существует ли четко поставленная цель исследования?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хорошо ли определена проблема?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достаточно ли полно проработан материал?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достигнуты ли цели исследования?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достаточно ли информации для того, чтобы сделать выводы?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сформулированы ли новые вопросы или предложения для дальнейших исследований по данной проблеме?</w:t>
      </w:r>
    </w:p>
    <w:p w:rsidR="00BD3DD0" w:rsidRPr="00BD3DD0" w:rsidRDefault="00BD3DD0" w:rsidP="00BD3DD0">
      <w:pPr>
        <w:tabs>
          <w:tab w:val="left" w:pos="360"/>
          <w:tab w:val="left" w:pos="162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4. Знание предмета 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знаком ли учащийся с литературными данными и результатами исследований в данной области?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каких источниках основывается работа?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является ли список литературных источников достаточно полным (действительно ли изучены все источники, на которые были сделаны ссылки в работе)? 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какой степени проанализированы источники?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насколько хорошо автор знаком с предметом своего исследования?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знаком ли автор с результатами других исследований в данной области?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терминологией?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5. Практические результаты </w:t>
      </w:r>
    </w:p>
    <w:p w:rsidR="00BD3DD0" w:rsidRPr="00BD3DD0" w:rsidRDefault="00BD3DD0" w:rsidP="00BD3DD0">
      <w:pPr>
        <w:tabs>
          <w:tab w:val="left" w:pos="360"/>
          <w:tab w:val="num" w:pos="14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использовалась ли работа для изменения общественного сознания людей, проживающих в социуме;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6. Доклад и презентация реферата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может ли ученик доложить о результатах своей работы достаточно убедительно и информативно, как устно, так и письменно?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насколько хорошо продумано содержание реферата (доклада)?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каком уровне написан текст, язык доклада?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прослеживаются ли в представленном материале личные качества ученика? Насколько он индивидуален? 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есть ли взаимосвязь между докладом и письменным отчетом?</w:t>
      </w:r>
    </w:p>
    <w:p w:rsidR="00BD3DD0" w:rsidRPr="00BD3DD0" w:rsidRDefault="00BD3DD0" w:rsidP="00BD3DD0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3DD0" w:rsidRPr="00BD3DD0" w:rsidRDefault="00BD3DD0" w:rsidP="00BD3DD0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оформления реферата</w:t>
      </w:r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Текст реферата, должен отвечать следующим требованиям: </w:t>
      </w:r>
    </w:p>
    <w:p w:rsidR="00BD3DD0" w:rsidRPr="00BD3DD0" w:rsidRDefault="00BD3DD0" w:rsidP="00BD3DD0">
      <w:pPr>
        <w:tabs>
          <w:tab w:val="num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Общий объем реферата не должен превышать </w:t>
      </w:r>
      <w:r w:rsidRPr="00BD3D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15 страниц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титульный лист, иллюстрации, графики. </w:t>
      </w:r>
    </w:p>
    <w:p w:rsidR="00BD3DD0" w:rsidRPr="00BD3DD0" w:rsidRDefault="00BD3DD0" w:rsidP="00BD3DD0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Текст должен быть напечатан через </w:t>
      </w:r>
      <w:r w:rsidRPr="00BD3D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полуторный межстрзаключительный  интервал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формат А-4, книжный, шрифт обычный (не жирный, не курсив), </w:t>
      </w:r>
      <w:r w:rsidRPr="00BD3DD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TimesNewRoman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12 размер шрифта, параметры страницы: верхнее, нижнее, правое поля - 2 см, левое поле - 3 см.  </w:t>
      </w:r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На титульном листе реферата обязательно должны быть указаны: название конкурса, номинация конкурса, конкурсная линия, населенный пункт, образовательное учреждение, название объединения, полные фамилия и имя автора реферата и полные фамилии, имена и отчества руководителей (старших членов семьи в конкурсной линии «Семья и экологическое воспитание»). Четкое и краткое название реферата. </w:t>
      </w:r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г) Язык русский.</w:t>
      </w:r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Отдельным файлом оформляются заполненные по установленной форме заявки на участие в конкурсе «Чистая вода» (Приложение 6, заполняются отдельно каждым из авторов).</w:t>
      </w:r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Электронный вариант текста реферата и Заявки (формат </w:t>
      </w:r>
      <w:r w:rsidRPr="00BD3DD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Word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высылается организаторам по электронной почте по адресу: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hyperlink r:id="rId13" w:history="1"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val="en-US" w:eastAsia="ru-RU"/>
          </w:rPr>
          <w:t>region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eastAsia="ru-RU"/>
          </w:rPr>
          <w:t>-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val="en-US" w:eastAsia="ru-RU"/>
          </w:rPr>
          <w:t>ekocentr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eastAsia="ru-RU"/>
          </w:rPr>
          <w:t>@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val="en-US" w:eastAsia="ru-RU"/>
          </w:rPr>
          <w:t>mail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eastAsia="ru-RU"/>
          </w:rPr>
          <w:t>.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val="en-US" w:eastAsia="ru-RU"/>
          </w:rPr>
          <w:t>ru</w:t>
        </w:r>
      </w:hyperlink>
    </w:p>
    <w:p w:rsidR="00BD3DD0" w:rsidRPr="00BD3DD0" w:rsidRDefault="00BD3DD0" w:rsidP="00BD3DD0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3DD0" w:rsidRPr="00BD3DD0" w:rsidRDefault="00BD3DD0" w:rsidP="00BD3DD0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Исследовательский проект оценивается по следующим критериям:</w:t>
      </w:r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(При оценке жюри руководствуется критериями оценки проектов, принятыми на международном юниорском водном конкурсе). </w:t>
      </w:r>
    </w:p>
    <w:p w:rsidR="00BD3DD0" w:rsidRPr="00BD3DD0" w:rsidRDefault="00BD3DD0" w:rsidP="00BD3DD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Новизна</w:t>
      </w:r>
    </w:p>
    <w:p w:rsidR="00BD3DD0" w:rsidRPr="00BD3DD0" w:rsidRDefault="00BD3DD0" w:rsidP="00BD3DD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Является ли проблема, раскрываемая автором, никем ранее не исследовавшейся?</w:t>
      </w:r>
    </w:p>
    <w:p w:rsidR="00BD3DD0" w:rsidRPr="00BD3DD0" w:rsidRDefault="00BD3DD0" w:rsidP="00BD3DD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Использует ли автор какие-либо новые методики и инструменты исследования?</w:t>
      </w:r>
    </w:p>
    <w:p w:rsidR="00BD3DD0" w:rsidRPr="00BD3DD0" w:rsidRDefault="00BD3DD0" w:rsidP="00BD3DD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Изучаются ли неизвестные до сих пор аспекты исследовавшейся ранее проблемы?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Актуальность </w:t>
      </w:r>
    </w:p>
    <w:p w:rsidR="00BD3DD0" w:rsidRPr="00BD3DD0" w:rsidRDefault="00BD3DD0" w:rsidP="00BD3DD0">
      <w:pPr>
        <w:tabs>
          <w:tab w:val="left" w:pos="360"/>
          <w:tab w:val="left" w:pos="9498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проекта оценивается как с точки зрения научной значимости, так и общей значимости для окружающей среды и для общества:</w:t>
      </w:r>
    </w:p>
    <w:p w:rsidR="00BD3DD0" w:rsidRPr="00BD3DD0" w:rsidRDefault="00BD3DD0" w:rsidP="00BD3DD0">
      <w:pPr>
        <w:tabs>
          <w:tab w:val="left" w:pos="360"/>
          <w:tab w:val="left" w:pos="9498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Нацелен ли проект на решение важной проблемы в области охраны водной среды?</w:t>
      </w:r>
    </w:p>
    <w:p w:rsidR="00BD3DD0" w:rsidRPr="00BD3DD0" w:rsidRDefault="00BD3DD0" w:rsidP="00BD3DD0">
      <w:pPr>
        <w:tabs>
          <w:tab w:val="left" w:pos="360"/>
          <w:tab w:val="num" w:pos="709"/>
          <w:tab w:val="left" w:pos="9498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Научная значимость проекта: относится ли он к области фундаментальных или прикладных исследований? </w:t>
      </w:r>
    </w:p>
    <w:p w:rsidR="00BD3DD0" w:rsidRPr="00BD3DD0" w:rsidRDefault="00BD3DD0" w:rsidP="00BD3DD0">
      <w:pPr>
        <w:tabs>
          <w:tab w:val="left" w:pos="360"/>
          <w:tab w:val="num" w:pos="709"/>
          <w:tab w:val="left" w:pos="9498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Практическая значимость проекта: насколько возможно прямое внедрение результатов проекта? Насколько корректно проведен расчет экономической эффективности / затрат на реализацию проекта?</w:t>
      </w:r>
    </w:p>
    <w:p w:rsidR="00BD3DD0" w:rsidRPr="00BD3DD0" w:rsidRDefault="00BD3DD0" w:rsidP="00BD3DD0">
      <w:pPr>
        <w:tabs>
          <w:tab w:val="left" w:pos="360"/>
          <w:tab w:val="num" w:pos="709"/>
          <w:tab w:val="left" w:pos="9498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Может ли проект улучшить качество: (а) окружающей среды, (б) жизни людей?</w:t>
      </w:r>
    </w:p>
    <w:p w:rsidR="00BD3DD0" w:rsidRPr="00BD3DD0" w:rsidRDefault="00BD3DD0" w:rsidP="00BD3DD0">
      <w:pPr>
        <w:tabs>
          <w:tab w:val="left" w:pos="360"/>
          <w:tab w:val="num" w:pos="709"/>
          <w:tab w:val="left" w:pos="9498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Предлагает ли проект новые решения старых проблем?</w:t>
      </w:r>
    </w:p>
    <w:p w:rsidR="00BD3DD0" w:rsidRPr="00BD3DD0" w:rsidRDefault="00BD3DD0" w:rsidP="00BD3DD0">
      <w:pPr>
        <w:tabs>
          <w:tab w:val="left" w:pos="360"/>
          <w:tab w:val="num" w:pos="709"/>
          <w:tab w:val="left" w:pos="9498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Способствует ли проект повышению осведомленности людей о проблемах водного сектора?</w:t>
      </w:r>
    </w:p>
    <w:p w:rsidR="00BD3DD0" w:rsidRPr="00BD3DD0" w:rsidRDefault="00BD3DD0" w:rsidP="00BD3DD0">
      <w:pPr>
        <w:tabs>
          <w:tab w:val="left" w:pos="360"/>
          <w:tab w:val="num" w:pos="709"/>
          <w:tab w:val="left" w:pos="9498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Сочетает ли проект экологические и социальные аспекты?</w:t>
      </w:r>
    </w:p>
    <w:p w:rsidR="00BD3DD0" w:rsidRPr="00BD3DD0" w:rsidRDefault="00BD3DD0" w:rsidP="00BD3DD0">
      <w:pPr>
        <w:tabs>
          <w:tab w:val="left" w:pos="360"/>
          <w:tab w:val="num" w:pos="709"/>
          <w:tab w:val="left" w:pos="9498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Направлен ли проект на оценку, прогноз и разработку программ экологически устойчивого развития региона?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Творческий подход 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продемонстрировать творческий подход в следующих аспектах: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постановка проблемы;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решение проблемы;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анализ данных;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постановка экспериментов и организация исследований;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распространение результатов и повышение осведомленности о проблеме.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4. Методология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Существует ли четко поставленная задача по достижению конкретного результата?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Хорошо ли определена проблема?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Спланирована ли работа в соответствии с поставленными задачами?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Достаточно ли информации для того, чтобы сделать выводы?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Учитывались ли возможности неправильной интерпретации данных?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Сформулированы ли новые вопросы или предложения для дальнейших исследований по данной проблеме?</w:t>
      </w:r>
    </w:p>
    <w:p w:rsidR="00BD3DD0" w:rsidRPr="00BD3DD0" w:rsidRDefault="00BD3DD0" w:rsidP="00BD3DD0">
      <w:pPr>
        <w:tabs>
          <w:tab w:val="left" w:pos="360"/>
          <w:tab w:val="left" w:pos="162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5. Знание предмета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 ли ученик с литературными данными и результатами исследований в данной области?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На каких научных источниках основывается работа?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  Является ли список литературных источников достаточно полным (действительно ли изучены все источники, на которые были сделаны ссылки в работе)? 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В какой степени проанализированы научно-популярные источники?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Насколько хорошо автор знаком с предметом своего исследования?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Знаком ли автор с результатами других исследований в данной области? С терминологией?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Знаком ли автор с альтернативными решениями поставленной проблемы?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Практические навыки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Сделал ли ученик экспонат сам (в случае, если он представлен во время презентации)?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Проводил ли он измерения и другую работу самостоятельно?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Какую помощь он получил от родителей, учителей, профессионалов и др.?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Воспользовался ли он материалами, доступными ему в образовательной организации?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Где он взял материалы для изготовления экспоната? Было ли это оборудование самодельным?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Насколько успешно были использованы доступные ему методы?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7. Доклад и презентация результатов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Может ли ученик доложить о результатах своей работы достаточно убедительно и информативно, как устно, так и письменно?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Насколько хорошо продумано содержание доклада (отчета)?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На каком уровне написан текст проекта, сделаны ли иллюстрации, графики, насколько удовлетворителен язык (логично, грамотно)?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 Прослеживаются ли в представленном отчете личные качества ученика? Насколько он индивидуален? 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  Есть ли взаимосвязь между докладом и письменным текстом отчета?</w:t>
      </w:r>
    </w:p>
    <w:p w:rsidR="00BD3DD0" w:rsidRPr="00BD3DD0" w:rsidRDefault="00BD3DD0" w:rsidP="00BD3DD0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оформления проекта</w:t>
      </w:r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Текст проекта должен отвечать следующим требованиям: 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а) Язык русский.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Текст должен быть напечатан через </w:t>
      </w:r>
      <w:r w:rsidRPr="00BD3D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полуторный межстрзаключительный  интервал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шрифт обычный (не жирный, не курсив), </w:t>
      </w:r>
      <w:r w:rsidRPr="00BD3DD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TimesNewRoman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12 размер шрифта, параметры страницы: верхнее и нижнее поля - 2 см, правое и левое поля – 2,5 см. </w:t>
      </w:r>
    </w:p>
    <w:p w:rsidR="00BD3DD0" w:rsidRPr="00BD3DD0" w:rsidRDefault="00BD3DD0" w:rsidP="00BD3DD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Приложения (иллюстрации, фотографии, графики, таблицы и т.д.) должны быть помещены в конце работы после списка литературы на отдельных листах.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На титульном листе проекта обязательно должны быть указаны: полные фамилии и имена участников проекта и полные фамилии, имена и отчества руководителей. Для последних - обязательное указание должности. </w:t>
      </w:r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Вторая страница проекта должна быть научной аннотацией (кратким описанием проекта, включающим главные разделы проекта, такие, как цель, методы и материалы, исследования (наблюдения), достигнутые результаты и выводы, а так же краткое объяснение того, как этот проект улучшает качество жизни). </w:t>
      </w:r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Отдельным файлом оформляются заполненные по установленной форме заявки на участие в конкурсе «Чистая вода» (Приложение 6, заполняются отдельно каждым из авторов);</w:t>
      </w:r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Электронный вариант текста проекта включая аннотацию и все приложения,  заявки (формат </w:t>
      </w:r>
      <w:r w:rsidRPr="00BD3DD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Word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высылается организаторам по электронной почте по адресу: </w:t>
      </w:r>
      <w:hyperlink r:id="rId14" w:history="1"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val="en-US" w:eastAsia="ru-RU"/>
          </w:rPr>
          <w:t>region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eastAsia="ru-RU"/>
          </w:rPr>
          <w:t>-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val="en-US" w:eastAsia="ru-RU"/>
          </w:rPr>
          <w:t>ekocentr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eastAsia="ru-RU"/>
          </w:rPr>
          <w:t>@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val="en-US" w:eastAsia="ru-RU"/>
          </w:rPr>
          <w:t>mail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eastAsia="ru-RU"/>
          </w:rPr>
          <w:t>.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val="en-US" w:eastAsia="ru-RU"/>
          </w:rPr>
          <w:t>ru</w:t>
        </w:r>
      </w:hyperlink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Для презентации на заключительном  этапе проект должен быть представлен в виде постера на ватманском листе стандартного размера (А1) или электронной презентации.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положению о краевом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 «Чистая вода»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учащихся и молодежи </w:t>
      </w:r>
    </w:p>
    <w:p w:rsidR="00BD3DD0" w:rsidRPr="00BD3DD0" w:rsidRDefault="00BD3DD0" w:rsidP="00BD3DD0">
      <w:pPr>
        <w:spacing w:after="48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Пермского края в 2021 году</w:t>
      </w:r>
    </w:p>
    <w:p w:rsidR="00BD3DD0" w:rsidRPr="00BD3DD0" w:rsidRDefault="00BD3DD0" w:rsidP="00BD3D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2"/>
          <w:sz w:val="12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НОМИНАЦИЯ</w:t>
      </w:r>
    </w:p>
    <w:p w:rsidR="00BD3DD0" w:rsidRPr="00BD3DD0" w:rsidRDefault="00BD3DD0" w:rsidP="00BD3D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2"/>
          <w:sz w:val="12"/>
          <w:szCs w:val="28"/>
          <w:lang w:eastAsia="ru-RU"/>
        </w:rPr>
      </w:pPr>
    </w:p>
    <w:p w:rsidR="00BD3DD0" w:rsidRPr="00BD3DD0" w:rsidRDefault="00BD3DD0" w:rsidP="00BD3DD0">
      <w:pPr>
        <w:tabs>
          <w:tab w:val="left" w:pos="3261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Природоохранная акция</w:t>
      </w:r>
    </w:p>
    <w:p w:rsidR="00BD3DD0" w:rsidRPr="00BD3DD0" w:rsidRDefault="00BD3DD0" w:rsidP="00BD3DD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D3DD0" w:rsidRPr="00BD3DD0" w:rsidRDefault="00BD3DD0" w:rsidP="00BD3DD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t>В данной номинации рассматриваются отчеты о практической природоохранной деятельности объединений учащихся (кружки, общественные организации, классы, клубы по месту жительства) а также о персональной деятельности учащихся в возрасте от 7 до 20 лет по:</w:t>
      </w:r>
    </w:p>
    <w:p w:rsidR="00BD3DD0" w:rsidRPr="00BD3DD0" w:rsidRDefault="00BD3DD0" w:rsidP="00BD3DD0">
      <w:pPr>
        <w:tabs>
          <w:tab w:val="num" w:pos="900"/>
          <w:tab w:val="left" w:pos="3261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выявлению, сохранению, очистке и благоустройству родников,</w:t>
      </w:r>
    </w:p>
    <w:p w:rsidR="00BD3DD0" w:rsidRPr="00BD3DD0" w:rsidRDefault="00BD3DD0" w:rsidP="00BD3DD0">
      <w:pPr>
        <w:tabs>
          <w:tab w:val="num" w:pos="900"/>
          <w:tab w:val="left" w:pos="326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 участии в работах по очистке и благоустройству других водных объектов (с указанием количественных показателей - км, тонн);</w:t>
      </w:r>
    </w:p>
    <w:p w:rsidR="00BD3DD0" w:rsidRPr="00BD3DD0" w:rsidRDefault="00BD3DD0" w:rsidP="00BD3DD0">
      <w:pPr>
        <w:tabs>
          <w:tab w:val="num" w:pos="900"/>
          <w:tab w:val="left" w:pos="326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просветительской работе среди населения, в том числе по водосбережению;</w:t>
      </w:r>
    </w:p>
    <w:p w:rsidR="00BD3DD0" w:rsidRPr="00BD3DD0" w:rsidRDefault="00BD3DD0" w:rsidP="00BD3DD0">
      <w:pPr>
        <w:tabs>
          <w:tab w:val="num" w:pos="900"/>
          <w:tab w:val="left" w:pos="326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отчеты о выявлении источников загрязнения водных объектов.</w:t>
      </w:r>
    </w:p>
    <w:p w:rsidR="00BD3DD0" w:rsidRPr="00BD3DD0" w:rsidRDefault="00BD3DD0" w:rsidP="00BD3DD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Работы в данной номинации будут рассматриваться по следующим возрастным группам:</w:t>
      </w:r>
    </w:p>
    <w:p w:rsidR="00BD3DD0" w:rsidRPr="00BD3DD0" w:rsidRDefault="00BD3DD0" w:rsidP="00BD3DD0">
      <w:pPr>
        <w:tabs>
          <w:tab w:val="num" w:pos="162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ab/>
      </w: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 возрастная группа: 7-13 лет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BD3DD0" w:rsidRPr="00BD3DD0" w:rsidRDefault="00BD3DD0" w:rsidP="00BD3DD0">
      <w:pPr>
        <w:tabs>
          <w:tab w:val="num" w:pos="162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ab/>
        <w:t>2 возрастная группа: 14-20 лет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BD3DD0" w:rsidRPr="00BD3DD0" w:rsidRDefault="00BD3DD0" w:rsidP="00BD3DD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Участие детей в 1 возрастной группе возможно </w:t>
      </w:r>
      <w:r w:rsidRPr="00BD3DD0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в двух конкурсных линиях: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«Семья и экологическое воспитание» и «Первые шаги». В конкурсной линии «Семья и экологическое воспитание» принимаются отчеты, поступившие от семей, принявших участие в природоохранных мероприятиях и акциях, организованных кем-либо или, непосредственно, членами семьи. В конкурсной линии «Первые шаги» рассматриваются отчеты, выполненные детьми. </w:t>
      </w:r>
    </w:p>
    <w:p w:rsidR="00BD3DD0" w:rsidRPr="00BD3DD0" w:rsidRDefault="00BD3DD0" w:rsidP="00BD3DD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t>Объединения с разновозрастным составом (7-20 лет) будут рассматриваться во второй возрастной группе.</w:t>
      </w:r>
    </w:p>
    <w:p w:rsidR="00BD3DD0" w:rsidRPr="00BD3DD0" w:rsidRDefault="00BD3DD0" w:rsidP="00BD3DD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Критерии оценки и порядок оформления отчетов о природоохранной акции</w:t>
      </w:r>
    </w:p>
    <w:p w:rsidR="00BD3DD0" w:rsidRPr="00BD3DD0" w:rsidRDefault="00BD3DD0" w:rsidP="00BD3DD0">
      <w:pPr>
        <w:suppressAutoHyphens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Критерии оценки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1. Актуальность работы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Оценивается значимость для окружающей среды и для общества:</w:t>
      </w:r>
    </w:p>
    <w:p w:rsidR="00BD3DD0" w:rsidRPr="00BD3DD0" w:rsidRDefault="00BD3DD0" w:rsidP="00BD3DD0">
      <w:pPr>
        <w:tabs>
          <w:tab w:val="left" w:pos="360"/>
          <w:tab w:val="num" w:pos="348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Способствует ли проведенная работа решению важной проблемы в области охраны водной среды?</w:t>
      </w:r>
    </w:p>
    <w:p w:rsidR="00BD3DD0" w:rsidRPr="00BD3DD0" w:rsidRDefault="00BD3DD0" w:rsidP="00BD3DD0">
      <w:pPr>
        <w:tabs>
          <w:tab w:val="left" w:pos="360"/>
          <w:tab w:val="num" w:pos="348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Улучшила ли проделанная работа качество: (а) окружающей среды,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(б) жизни людей?</w:t>
      </w:r>
    </w:p>
    <w:p w:rsidR="00BD3DD0" w:rsidRPr="00BD3DD0" w:rsidRDefault="00BD3DD0" w:rsidP="00BD3DD0">
      <w:pPr>
        <w:tabs>
          <w:tab w:val="left" w:pos="360"/>
          <w:tab w:val="num" w:pos="348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Способствует ли проделанная работа повышению осведомленности людей о проблемах водного сектора?</w:t>
      </w:r>
    </w:p>
    <w:p w:rsidR="00BD3DD0" w:rsidRPr="00BD3DD0" w:rsidRDefault="00BD3DD0" w:rsidP="00BD3DD0">
      <w:pPr>
        <w:tabs>
          <w:tab w:val="left" w:pos="360"/>
          <w:tab w:val="num" w:pos="348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Решает только экологические или еще и социальные проблемы?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2. Творческий подход.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продемонстрировать творческий подход в следующих аспектах: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постановка проблемы;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решение проблемы;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выбор методов и форм работы;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организация работы;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распространение результатов и повышение осведомленности о проблеме.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3. Методология.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Существует ли четко поставленная задача по достижению конкретного результата?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Хорошо ли определена проблема?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Спланирована ли работа в соответствии с поставленными задачами?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Достигнуты ли цели?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Практические результаты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Количественные показатели (какие мероприятия проведены, сколько человек участвовало, сколько сделано, сколько человек являются благополучателями).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Проводили ли изучение общественного мнения? До проведения работ, после проведения работ.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Какую помощь получили от общественности, администрации, профессионалов и др.?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Воспользовались ли возможностями СМИ? Как распространяли информацию о работе, какой получили общественный резонанс.</w:t>
      </w:r>
    </w:p>
    <w:p w:rsidR="00BD3DD0" w:rsidRPr="00BD3DD0" w:rsidRDefault="00BD3DD0" w:rsidP="00BD3DD0">
      <w:pPr>
        <w:tabs>
          <w:tab w:val="left" w:pos="360"/>
          <w:tab w:val="num" w:pos="312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Насколько успешно были организованы и проведены работы?</w:t>
      </w:r>
    </w:p>
    <w:p w:rsidR="00BD3DD0" w:rsidRPr="00BD3DD0" w:rsidRDefault="00BD3DD0" w:rsidP="00BD3DD0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Доклад и презентация результатов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Может ли ученик доложить о результатах своей работы достаточно убедительно и информативно, как устно, так и письменно, а также наглядно?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Насколько хорошо продумано содержание доклада (отчета)?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 каком уровне написан текст, сделаны ли иллюстрации, насколько удовлетворителен язык письменного отчета?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Прослеживаются ли в представленном отчете личные качества ученика? Насколько он индивидуален? 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– Есть ли взаимосвязь между устным и письменным отчетом?</w:t>
      </w:r>
    </w:p>
    <w:p w:rsidR="00BD3DD0" w:rsidRPr="00BD3DD0" w:rsidRDefault="00BD3DD0" w:rsidP="00BD3DD0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оформления отчета</w:t>
      </w:r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Текст отчета, должен отвечать следующим требованиям: 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а) Язык русский.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Общий объем отчета не должен превышать </w:t>
      </w:r>
      <w:r w:rsidRPr="00BD3D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10 страниц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титульный лист и приложения. </w:t>
      </w:r>
    </w:p>
    <w:p w:rsidR="00BD3DD0" w:rsidRPr="00BD3DD0" w:rsidRDefault="00BD3DD0" w:rsidP="00BD3DD0">
      <w:pPr>
        <w:tabs>
          <w:tab w:val="num" w:pos="36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Текст должен быть напечатан через </w:t>
      </w:r>
      <w:r w:rsidRPr="00BD3D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полуторный межстрзаключительный  интервал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шрифт обычный (не жирный, не курсив), </w:t>
      </w:r>
      <w:r w:rsidRPr="00BD3DD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TimesNewRoman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12 размер шрифта, параметры страницы: верхнее и нижнее поля - 2 см, левое и правое поля – 2,5 см. </w:t>
      </w:r>
    </w:p>
    <w:p w:rsidR="00BD3DD0" w:rsidRPr="00BD3DD0" w:rsidRDefault="00BD3DD0" w:rsidP="00BD3DD0">
      <w:pPr>
        <w:tabs>
          <w:tab w:val="num" w:pos="36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 титульном листе отчета обязательно должны быть указаны: название конкурса, номинация конкурса, конкурсная линия (для возрастной группы 7-13 лет) населенный пункт, образовательное учреждение, название объединения, полные фамилии и имена участников акции и полные фамилии, имена и отчества руководителей. Для последних - обязательное указание должности. Четкое и краткое название отчета. </w:t>
      </w:r>
    </w:p>
    <w:p w:rsidR="00BD3DD0" w:rsidRPr="00BD3DD0" w:rsidRDefault="00BD3DD0" w:rsidP="00BD3DD0">
      <w:pPr>
        <w:tabs>
          <w:tab w:val="num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Отчет должен содержать описание проделанных работ, в том числе: описание проблемы, цель работ, формы и методы работ, достигнутые результаты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(количественные и качественные), а также краткое объяснение того,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как проделанная работа улучшает качество жизни). </w:t>
      </w:r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Отдельным файлом присылаются заполненные по установленной форме Заявки на участие в Конкурсе (Приложение 6, заполняются отдельно каждым из авторов).</w:t>
      </w:r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3. Электронный вариант текста отчета (включая все приложения), заявки на участие в Конкурсе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(формат </w:t>
      </w:r>
      <w:r w:rsidRPr="00BD3DD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Word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BD3DD0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высылается организаторам по электронной почте по адресу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15" w:history="1"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val="en-US" w:eastAsia="ru-RU"/>
          </w:rPr>
          <w:t>region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eastAsia="ru-RU"/>
          </w:rPr>
          <w:t>-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val="en-US" w:eastAsia="ru-RU"/>
          </w:rPr>
          <w:t>ekocentr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eastAsia="ru-RU"/>
          </w:rPr>
          <w:t>@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val="en-US" w:eastAsia="ru-RU"/>
          </w:rPr>
          <w:t>mail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eastAsia="ru-RU"/>
          </w:rPr>
          <w:t>.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val="en-US" w:eastAsia="ru-RU"/>
          </w:rPr>
          <w:t>ru</w:t>
        </w:r>
      </w:hyperlink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0"/>
          <w:lang w:eastAsia="ru-RU"/>
        </w:rPr>
        <w:t>4. Для презентации на заключительном  этапе отчет должен быть представлен в виде постера на ватманском листе стандартного размера (А 1) или электронной презентации.</w:t>
      </w:r>
    </w:p>
    <w:p w:rsidR="00BD3DD0" w:rsidRPr="00BD3DD0" w:rsidRDefault="00BD3DD0" w:rsidP="00BD3DD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t>5. На конкурс не принимаются отчеты, выполненные без соблюдения порядка оформления, а также, написанные руководителями детских объединений.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положению о краевом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 «Чистая вода»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учащихся и молодежи </w:t>
      </w:r>
    </w:p>
    <w:p w:rsidR="00BD3DD0" w:rsidRPr="00BD3DD0" w:rsidRDefault="00BD3DD0" w:rsidP="00BD3DD0">
      <w:pPr>
        <w:spacing w:after="48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Пермского края в 2021 году</w:t>
      </w:r>
    </w:p>
    <w:p w:rsidR="00BD3DD0" w:rsidRPr="00BD3DD0" w:rsidRDefault="00BD3DD0" w:rsidP="00BD3DD0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12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НОМИНАЦИЯ</w:t>
      </w:r>
    </w:p>
    <w:p w:rsidR="00BD3DD0" w:rsidRPr="00BD3DD0" w:rsidRDefault="00BD3DD0" w:rsidP="00BD3DD0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12"/>
          <w:szCs w:val="28"/>
          <w:lang w:eastAsia="ru-RU"/>
        </w:rPr>
      </w:pPr>
    </w:p>
    <w:p w:rsidR="00BD3DD0" w:rsidRPr="00BD3DD0" w:rsidRDefault="00BD3DD0" w:rsidP="00BD3D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Прикладные проекты</w:t>
      </w: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старшеклассников</w:t>
      </w:r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Цель: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организация и проведение Конкурса на лучший проект в сфере охраны и восстановления водных ресурсов, поощряющий деятельность школьников, направленную на решение проблем питьевой воды, очистки загрязненных стоков, сохранения водного биоразнообразия городских и сельских водоемов, исследование корреляций водных, социальных, климатических и других факторов.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Участники: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участником номинации может быть любой учащийся старших классов образовательных учреждений школ/гимназий/лицеев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или училищ/техникумов в возрасте </w:t>
      </w:r>
      <w:r w:rsidRPr="00BD3D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 14 до 20 лет.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3DD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Приветствуется знание английского языка, поскольку международный конкурс проводится на английском языке. Обращаем внимание участников, что при подведении итогов Всероссийского этапа Конкурса знание английского языка будет засчитываться повышающим баллом.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Темы для конкурсных проектов.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Участники могут выбрать тему в широком диапазоне - охрана и восстановление водных ресурсов/управление водными ресурсами, устойчивое развитие региона, при этом, исследование должно быть ориентировано на оздоровление среды обитания людей и экосистем и </w:t>
      </w: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получение научно-практического результата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Конкурсанты должны быть готовы представить проекты в области естественных и социальных наук, включая форсайт-проекты, используя современные научные методы и подходы к решению водных проблем и проблем устойчивого развития, принимая также во внимание первоочередные задачи государственной политики в области охраны, восстановления и рационального использования водных ресурсов. Приветствуются проекты, направленные на решение муниципальных водных проблем. Необходимым требованием является применение стандартных и инновационных научно-исследовательских методик и методологий проведения экспериментов, мониторинга и представления результатов, включая статистическую обработку. 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Конкурсанты в обязательном порядке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представляют предложения по возможности прямого внедрения результатов проекта с расчетом затрат или оценку затрат при выполнении своего проекта.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может быть выполнен группой, при этом количество участников, представляющих один проект в финале Конкурса, </w:t>
      </w: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 может быть больше двух человек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Критерии оценки проекта.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При оценке проекта жюри регионального этапа руководствуется критериями оценки проектов, принятыми на международном юниорском водном конкурсе. 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Новизна</w:t>
      </w:r>
    </w:p>
    <w:p w:rsidR="00BD3DD0" w:rsidRPr="00BD3DD0" w:rsidRDefault="00BD3DD0" w:rsidP="00BD3DD0">
      <w:pPr>
        <w:tabs>
          <w:tab w:val="left" w:pos="360"/>
          <w:tab w:val="num" w:pos="1352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Является ли проблема, раскрываемая автором, никем ранее не исследовавшейся?</w:t>
      </w:r>
    </w:p>
    <w:p w:rsidR="00BD3DD0" w:rsidRPr="00BD3DD0" w:rsidRDefault="00BD3DD0" w:rsidP="00BD3DD0">
      <w:pPr>
        <w:tabs>
          <w:tab w:val="left" w:pos="360"/>
          <w:tab w:val="num" w:pos="1352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Использует ли автор какие-либо новые методики и инструменты исследования?</w:t>
      </w:r>
    </w:p>
    <w:p w:rsidR="00BD3DD0" w:rsidRPr="00BD3DD0" w:rsidRDefault="00BD3DD0" w:rsidP="00BD3DD0">
      <w:pPr>
        <w:tabs>
          <w:tab w:val="left" w:pos="360"/>
          <w:tab w:val="num" w:pos="1352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Изучаются ли неизвестные до сих пор аспекты исследовавшейся ранее проблемы?</w:t>
      </w:r>
    </w:p>
    <w:p w:rsidR="00BD3DD0" w:rsidRPr="00BD3DD0" w:rsidRDefault="00BD3DD0" w:rsidP="00BD3DD0">
      <w:pPr>
        <w:tabs>
          <w:tab w:val="left" w:pos="36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2. Актуальность</w:t>
      </w:r>
    </w:p>
    <w:p w:rsidR="00BD3DD0" w:rsidRPr="00BD3DD0" w:rsidRDefault="00BD3DD0" w:rsidP="00BD3DD0">
      <w:pPr>
        <w:tabs>
          <w:tab w:val="left" w:pos="36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проекта оценивается как с точки зрения научной значимости, так и общей значимости для окружающей среды и для общества:</w:t>
      </w:r>
    </w:p>
    <w:p w:rsidR="00BD3DD0" w:rsidRPr="00BD3DD0" w:rsidRDefault="00BD3DD0" w:rsidP="00BD3DD0">
      <w:pPr>
        <w:tabs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Нацелен ли проект на решение важной проблемы в области охраны водной среды?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Научная значимость проекта: относится ли он к области фундаментальных или прикладных исследований? 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значимость проекта: насколько возможно прямое внедрение результатов проекта? Насколько корректно проведен расчет экономической эффективности / затрат на реализацию проекта?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ли проект улучшить качество: (а) окружающей среды,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(б) жизни людей?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 ли проект новые решения старых проблем?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ли проект повышению осведомленности людей о проблемах водного сектора?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Сочетает ли проект экологические и социальные аспекты?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 ли проект на оценку, прогноз и разработку программ экологически устойчивого развития региона?</w:t>
      </w:r>
    </w:p>
    <w:p w:rsidR="00BD3DD0" w:rsidRPr="00BD3DD0" w:rsidRDefault="00BD3DD0" w:rsidP="00BD3DD0">
      <w:pPr>
        <w:tabs>
          <w:tab w:val="left" w:pos="36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3. Творческий подход.</w:t>
      </w:r>
    </w:p>
    <w:p w:rsidR="00BD3DD0" w:rsidRPr="00BD3DD0" w:rsidRDefault="00BD3DD0" w:rsidP="00BD3DD0">
      <w:pPr>
        <w:tabs>
          <w:tab w:val="left" w:pos="36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продемонстрировать творческий подход в следующих аспектах: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проблемы;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проблемы;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данных;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экспериментов и организация исследований;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распространение результатов и повышение осведомленности о проблеме.</w:t>
      </w:r>
    </w:p>
    <w:p w:rsidR="00BD3DD0" w:rsidRPr="00BD3DD0" w:rsidRDefault="00BD3DD0" w:rsidP="00BD3DD0">
      <w:pPr>
        <w:tabs>
          <w:tab w:val="left" w:pos="36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4. Методология.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ли четко поставленная задача по достижению конкретного результата?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ли определена проблема?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какой степени ограничена поставленная проблема?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Спланирована ли работа в соответствии с поставленными задачами?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Достаточно ли информации для того, чтобы сделать выводы?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Учитывались ли возможности неправильной интерпретации данных?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Сформулированы ли новые вопросы или предложения для дальнейших исследований по данной проблеме?</w:t>
      </w:r>
    </w:p>
    <w:p w:rsidR="00BD3DD0" w:rsidRPr="00BD3DD0" w:rsidRDefault="00BD3DD0" w:rsidP="00BD3DD0">
      <w:pPr>
        <w:tabs>
          <w:tab w:val="left" w:pos="360"/>
          <w:tab w:val="left" w:pos="162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5. Знание предмета</w:t>
      </w:r>
    </w:p>
    <w:p w:rsidR="00BD3DD0" w:rsidRPr="00BD3DD0" w:rsidRDefault="00BD3DD0" w:rsidP="00BD3DD0">
      <w:pPr>
        <w:tabs>
          <w:tab w:val="left" w:pos="36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 ли финалист с литературными данными и результатами исследований в данной области?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каких научных источниках основывается работа?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ли список литературных источников достаточно полным (действительно ли изучены все источники, на которые были сделаны ссылки в работе)? 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какой степени проанализированы научно-популярные источники?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Насколько хорошо автор знаком с предметом своего исследования?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 ли автор с результатами других исследований в данной области? С терминологией?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 ли автор с альтернативными решениями поставленной проблемы?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Практические навыки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Сделал ли ученик экспонат сам (в случае, если он представлен во время презентации)?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 ли он измерения и другую работу самостоятельно?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 помощь он получил от родителей, учителей, профессионалов и др.?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Воспользовался ли он материалами, доступными ему в школе?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он взял материалы для изготовления экспоната? Было ли это оборудование самодельным?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Насколько успешно были использованы доступные ему методы?</w:t>
      </w:r>
    </w:p>
    <w:p w:rsidR="00BD3DD0" w:rsidRPr="00BD3DD0" w:rsidRDefault="00BD3DD0" w:rsidP="00BD3DD0">
      <w:pPr>
        <w:tabs>
          <w:tab w:val="left" w:pos="36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7. Доклад и презентация результатов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ли ученик доложить о результатах своей работы достаточно убедительно и информативно, как устно, так и письменно, а также наглядно путем демонстрации своего экспоната?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Насколько хорошо продумано содержание доклада (отчета)?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каком уровне написан текст, сделаны ли иллюстрации, графики, насколько удовлетворителен язык письменного текста? (грамотный русский язык!)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Прослеживаются ли в представленном отчете личные качества ученика? Насколько он индивидуален? </w:t>
      </w:r>
    </w:p>
    <w:p w:rsidR="00BD3DD0" w:rsidRPr="00BD3DD0" w:rsidRDefault="00BD3DD0" w:rsidP="00BD3DD0">
      <w:pPr>
        <w:tabs>
          <w:tab w:val="num" w:pos="0"/>
          <w:tab w:val="left" w:pos="360"/>
          <w:tab w:val="num" w:pos="3489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ли взаимосвязь между экспонатом и письменным текстом?</w:t>
      </w:r>
    </w:p>
    <w:p w:rsidR="00BD3DD0" w:rsidRPr="00BD3DD0" w:rsidRDefault="00BD3DD0" w:rsidP="00BD3DD0">
      <w:pPr>
        <w:tabs>
          <w:tab w:val="left" w:pos="90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8. Актуальность рекомендаций по сохранению и сбережению воды.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Порядок оформления проектов.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Текст проекта должен отвечать следующим требованиям: 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а) Язык русский.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Общий объем проекта не должен превышать </w:t>
      </w: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 страниц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включая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титульный лист, аннотацию, иллюстрации, графики, рисунки, фотографии, </w:t>
      </w: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расчет экономической эффективности / затрат на внедрение или выполнение проекта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перечень ссылок, приложения и список литературы, детальное и четкое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описание поддержки, полученной автором от учителей, родителей, ученых и т.д. при выполнении проекта.</w:t>
      </w:r>
    </w:p>
    <w:p w:rsidR="00BD3DD0" w:rsidRPr="00BD3DD0" w:rsidRDefault="00BD3DD0" w:rsidP="00BD3DD0">
      <w:pPr>
        <w:tabs>
          <w:tab w:val="left" w:pos="284"/>
          <w:tab w:val="num" w:pos="2160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Текст должен быть напечатан через </w:t>
      </w: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полуторный межстрзаключительный  интервал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шрифт обычный (не жирный, не курсив), </w:t>
      </w:r>
      <w:r w:rsidRPr="00BD3DD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TimesNewRoman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, 12 размер, параметры страницы:</w:t>
      </w:r>
      <w:r w:rsidRPr="00BD3D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верхнее и нижнее поля - 2 см, правое и левое поля – 2,5 см. </w:t>
      </w:r>
    </w:p>
    <w:p w:rsidR="00BD3DD0" w:rsidRPr="00BD3DD0" w:rsidRDefault="00BD3DD0" w:rsidP="00BD3DD0">
      <w:pPr>
        <w:tabs>
          <w:tab w:val="left" w:pos="284"/>
          <w:tab w:val="left" w:pos="1800"/>
          <w:tab w:val="num" w:pos="2160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Приложения (входят в общий объем проекта, не превышающий 15 страниц) -  не более 5 страниц должны быть помещены в конце работы после списка литературы. </w:t>
      </w:r>
    </w:p>
    <w:p w:rsidR="00BD3DD0" w:rsidRPr="00BD3DD0" w:rsidRDefault="00BD3DD0" w:rsidP="00BD3DD0">
      <w:pPr>
        <w:tabs>
          <w:tab w:val="left" w:pos="284"/>
          <w:tab w:val="left" w:pos="1800"/>
          <w:tab w:val="num" w:pos="2160"/>
        </w:tabs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д) На титульном листе проекта обязательно должны быть в последовательном порядке указаны:</w:t>
      </w:r>
    </w:p>
    <w:p w:rsidR="00BD3DD0" w:rsidRPr="00BD3DD0" w:rsidRDefault="00BD3DD0" w:rsidP="00BD3DD0">
      <w:pPr>
        <w:tabs>
          <w:tab w:val="left" w:pos="284"/>
          <w:tab w:val="num" w:pos="709"/>
          <w:tab w:val="left" w:pos="180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название конкурса;</w:t>
      </w:r>
    </w:p>
    <w:p w:rsidR="00BD3DD0" w:rsidRPr="00BD3DD0" w:rsidRDefault="00BD3DD0" w:rsidP="00BD3DD0">
      <w:pPr>
        <w:tabs>
          <w:tab w:val="left" w:pos="284"/>
          <w:tab w:val="num" w:pos="709"/>
          <w:tab w:val="left" w:pos="180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четкое и краткое название проекта - не более 7 слов (название может сопровождаться, если необходимо, полным научным названием);</w:t>
      </w:r>
    </w:p>
    <w:p w:rsidR="00BD3DD0" w:rsidRPr="00BD3DD0" w:rsidRDefault="00BD3DD0" w:rsidP="00BD3DD0">
      <w:pPr>
        <w:tabs>
          <w:tab w:val="left" w:pos="284"/>
          <w:tab w:val="num" w:pos="709"/>
          <w:tab w:val="left" w:pos="180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имена и фамилии авторов проекта и полные фамилии, имена и отчества руководителей. Для последних - обязательное указание должности;</w:t>
      </w:r>
    </w:p>
    <w:p w:rsidR="00BD3DD0" w:rsidRPr="00BD3DD0" w:rsidRDefault="00BD3DD0" w:rsidP="00BD3DD0">
      <w:pPr>
        <w:tabs>
          <w:tab w:val="left" w:pos="284"/>
          <w:tab w:val="num" w:pos="709"/>
          <w:tab w:val="left" w:pos="180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название региона, год.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Вторая страница проекта должна быть научной аннотацией – кратким описанием проекта, включающим главные разделы проекта, такие, как цель, методы и материалы, исследования (наблюдения), достигнутые результаты и выводы, а также краткое объяснение того, как этот проект улучшает качество жизни. Объем аннотации не должен превышать </w:t>
      </w:r>
      <w:r w:rsidRPr="00BD3D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лист машинописного текста.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Отдельным файлом в электронном виде направляются заполненные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установленной форме заявки на участие в Конкурсе (Приложение 6, заполняются отдельно каждым из авторов);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Электронный вариант текста проекта (включая аннотацию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 все приложения), заявки (формат </w:t>
      </w:r>
      <w:r w:rsidRPr="00BD3DD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Word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высылаются организаторам по электронной почте по адресу: </w:t>
      </w:r>
      <w:hyperlink r:id="rId16" w:history="1">
        <w:r w:rsidRPr="00BD3D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region</w:t>
        </w:r>
        <w:r w:rsidRPr="00BD3D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BD3D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ekocentr</w:t>
        </w:r>
        <w:r w:rsidRPr="00BD3D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r w:rsidRPr="00BD3D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mail</w:t>
        </w:r>
        <w:r w:rsidRPr="00BD3D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BD3D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</w:p>
    <w:p w:rsidR="00BD3DD0" w:rsidRPr="00BD3DD0" w:rsidRDefault="00BD3DD0" w:rsidP="00BD3D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BD3DD0">
        <w:rPr>
          <w:rFonts w:ascii="Times New Roman" w:eastAsia="Times New Roman" w:hAnsi="Times New Roman" w:cs="Times New Roman"/>
          <w:sz w:val="28"/>
          <w:szCs w:val="20"/>
          <w:lang w:eastAsia="ru-RU"/>
        </w:rPr>
        <w:t>Для презентации на заключительном  этапе проект должен быть представлен в виде постера на ватманском листе стандартного размера (А 1) или электронной презентации.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Работы, выполненные без соблюдения порядка оформления, рассматриваться не будут.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Arial" w:eastAsia="Times New Roman" w:hAnsi="Arial" w:cs="Arial"/>
          <w:b/>
          <w:kern w:val="32"/>
          <w:sz w:val="32"/>
          <w:szCs w:val="28"/>
          <w:lang w:eastAsia="ru-RU"/>
        </w:rPr>
        <w:br w:type="page"/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4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положению о краевом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 «Чистая вода»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учащихся и молодежи </w:t>
      </w:r>
    </w:p>
    <w:p w:rsidR="00BD3DD0" w:rsidRPr="00BD3DD0" w:rsidRDefault="00BD3DD0" w:rsidP="00BD3DD0">
      <w:pPr>
        <w:spacing w:after="48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Пермского края в 2021 году</w:t>
      </w:r>
    </w:p>
    <w:p w:rsidR="00BD3DD0" w:rsidRPr="00BD3DD0" w:rsidRDefault="00BD3DD0" w:rsidP="00BD3DD0">
      <w:pPr>
        <w:keepNext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2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НОМИНАЦИЯ</w:t>
      </w:r>
    </w:p>
    <w:p w:rsidR="00BD3DD0" w:rsidRPr="00BD3DD0" w:rsidRDefault="00BD3DD0" w:rsidP="00BD3DD0">
      <w:pPr>
        <w:keepNext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12"/>
          <w:szCs w:val="28"/>
          <w:lang w:eastAsia="ru-RU"/>
        </w:rPr>
      </w:pPr>
    </w:p>
    <w:p w:rsidR="00BD3DD0" w:rsidRPr="00BD3DD0" w:rsidRDefault="00BD3DD0" w:rsidP="00BD3DD0">
      <w:pPr>
        <w:tabs>
          <w:tab w:val="left" w:pos="3261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Литературное творчество «Мой водный край»</w:t>
      </w:r>
    </w:p>
    <w:p w:rsidR="00BD3DD0" w:rsidRPr="00BD3DD0" w:rsidRDefault="00BD3DD0" w:rsidP="00BD3DD0">
      <w:pPr>
        <w:tabs>
          <w:tab w:val="left" w:pos="3261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Цель: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привлечение внимания учащихся к проблемам экологического состояния водных объектов и водосбережения; развитие творческих способностей детей и молодежи, активизация эколого-просветительской деятельности в образовательных учреждениях Пермского края.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Участники и формы участия:</w:t>
      </w:r>
    </w:p>
    <w:p w:rsidR="00BD3DD0" w:rsidRPr="00BD3DD0" w:rsidRDefault="00BD3DD0" w:rsidP="00BD3DD0">
      <w:pPr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данной номинации могут быть представлены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литературно-художественные работы (рассказ, эссе, сказка, стихотворение), написанные на русском языке, с которыми учащиеся ранее не принимали участие в данном конкурсе. </w:t>
      </w:r>
    </w:p>
    <w:p w:rsidR="00BD3DD0" w:rsidRPr="00BD3DD0" w:rsidRDefault="00BD3DD0" w:rsidP="00BD3DD0">
      <w:pPr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t>1 возрастная группа: 7-13 лет;</w:t>
      </w:r>
    </w:p>
    <w:p w:rsidR="00BD3DD0" w:rsidRPr="00BD3DD0" w:rsidRDefault="00BD3DD0" w:rsidP="00BD3DD0">
      <w:pPr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t>2 возрастная группа: 14-20 лет.</w:t>
      </w:r>
    </w:p>
    <w:p w:rsidR="00BD3DD0" w:rsidRPr="00BD3DD0" w:rsidRDefault="00BD3DD0" w:rsidP="00BD3DD0">
      <w:pPr>
        <w:suppressAutoHyphens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Участие детей в 1 возрастной группе возможно в двух конкурсных линиях: «Семья и экологическое воспитание» и «Первые шаги». В конкурсной линии «Семья и экологическое воспитание» принимаются детские работы, выполненные с помощью старших членов семьи (бабушка, дедушка, мама и т.д.). В конкурсной линии «Первые шаги» рассматриваются работы, выполненные детьми самостоятельно. На зазаключительный  этап регионального конкурса принимается не более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1 работы от участника (семьи), не более 5 работ от образовательного учреждения (вне зависимости от возрастной группы).</w:t>
      </w:r>
    </w:p>
    <w:p w:rsidR="00BD3DD0" w:rsidRPr="00BD3DD0" w:rsidRDefault="00BD3DD0" w:rsidP="00BD3DD0">
      <w:pPr>
        <w:keepNext/>
        <w:spacing w:after="0" w:line="360" w:lineRule="exact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Критерии оценки и порядок оформления конкурсных материалов</w:t>
      </w:r>
    </w:p>
    <w:p w:rsidR="00BD3DD0" w:rsidRPr="00BD3DD0" w:rsidRDefault="00BD3DD0" w:rsidP="00BD3DD0">
      <w:pPr>
        <w:tabs>
          <w:tab w:val="left" w:pos="3261"/>
        </w:tabs>
        <w:spacing w:after="0" w:line="360" w:lineRule="exact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оценки.</w:t>
      </w:r>
    </w:p>
    <w:p w:rsidR="00BD3DD0" w:rsidRPr="00BD3DD0" w:rsidRDefault="00BD3DD0" w:rsidP="00BD3DD0">
      <w:pPr>
        <w:tabs>
          <w:tab w:val="num" w:pos="900"/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соответствие теме конкурса;</w:t>
      </w:r>
    </w:p>
    <w:p w:rsidR="00BD3DD0" w:rsidRPr="00BD3DD0" w:rsidRDefault="00BD3DD0" w:rsidP="00BD3DD0">
      <w:pPr>
        <w:tabs>
          <w:tab w:val="num" w:pos="900"/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2. использование местного материала;</w:t>
      </w:r>
    </w:p>
    <w:p w:rsidR="00BD3DD0" w:rsidRPr="00BD3DD0" w:rsidRDefault="00BD3DD0" w:rsidP="00BD3DD0">
      <w:pPr>
        <w:tabs>
          <w:tab w:val="num" w:pos="900"/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3. художественная выразительность, оригинальность, эмоциональность;</w:t>
      </w:r>
    </w:p>
    <w:p w:rsidR="00BD3DD0" w:rsidRPr="00BD3DD0" w:rsidRDefault="00BD3DD0" w:rsidP="00BD3DD0">
      <w:pPr>
        <w:tabs>
          <w:tab w:val="num" w:pos="900"/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композиционная и орфографическая грамотность;</w:t>
      </w:r>
    </w:p>
    <w:p w:rsidR="00BD3DD0" w:rsidRPr="00BD3DD0" w:rsidRDefault="00BD3DD0" w:rsidP="00BD3DD0">
      <w:pPr>
        <w:tabs>
          <w:tab w:val="num" w:pos="900"/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5. актуальность темы;</w:t>
      </w:r>
    </w:p>
    <w:p w:rsidR="00BD3DD0" w:rsidRPr="00BD3DD0" w:rsidRDefault="00BD3DD0" w:rsidP="00BD3DD0">
      <w:pPr>
        <w:tabs>
          <w:tab w:val="num" w:pos="900"/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соответствие выбранному жанру;</w:t>
      </w:r>
    </w:p>
    <w:p w:rsidR="00BD3DD0" w:rsidRPr="00BD3DD0" w:rsidRDefault="00BD3DD0" w:rsidP="00BD3DD0">
      <w:pPr>
        <w:tabs>
          <w:tab w:val="num" w:pos="900"/>
          <w:tab w:val="left" w:pos="326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7. отражение личной позиции (отношения) автора;</w:t>
      </w:r>
    </w:p>
    <w:p w:rsidR="00BD3DD0" w:rsidRPr="00BD3DD0" w:rsidRDefault="00BD3DD0" w:rsidP="00BD3DD0">
      <w:pPr>
        <w:tabs>
          <w:tab w:val="left" w:pos="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Участие в заключительном  этапе. 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творческого задания участники заключительного  этапа узнают на конференции (заключительный  региональный этап).</w:t>
      </w:r>
    </w:p>
    <w:p w:rsidR="00BD3DD0" w:rsidRPr="00BD3DD0" w:rsidRDefault="00BD3DD0" w:rsidP="00BD3DD0">
      <w:pPr>
        <w:keepNext/>
        <w:spacing w:after="0" w:line="360" w:lineRule="exact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оформлению конкурсных материалов участников.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а) Язык русский.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б) Один экземпляр печатного текста объемом не более 4 страниц, включая титульный лист. Формат А-4, книжный, шрифт обычный (не жирный, не курсив), </w:t>
      </w:r>
      <w:r w:rsidRPr="00BD3DD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TimesNewRoman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14 размер шрифта, параметры страницы: верхнее и нижнее, поля - 2 см, левое и правое поля – 2,5 см. </w:t>
      </w:r>
    </w:p>
    <w:p w:rsidR="00BD3DD0" w:rsidRPr="00BD3DD0" w:rsidRDefault="00BD3DD0" w:rsidP="00BD3DD0">
      <w:pPr>
        <w:tabs>
          <w:tab w:val="left" w:pos="54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в) На титульном листе обязательно должны быть указаны: название конкурса, номинация конкурса, конкурсная линия, населенный пункт, образовательное учреждение, класс, полное имя автора, жанр и название произведения.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г) К тексту прилагаются заполненные по установленной форме заявки на участие в Конкурсе (Приложение 6, заполняются отдельно каждым из авторов).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д) Приветствуются художественные иллюстрации (фото, рисунок) к конкурсной работе.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Текст работы (включая все приложения), заявки (формат </w:t>
      </w:r>
      <w:r w:rsidRPr="00BD3DD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Word</w:t>
      </w: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высылаются организаторам электронной почтой по адресу: </w:t>
      </w:r>
      <w:hyperlink r:id="rId17" w:history="1"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val="en-US" w:eastAsia="ru-RU"/>
          </w:rPr>
          <w:t>region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eastAsia="ru-RU"/>
          </w:rPr>
          <w:t>-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val="en-US" w:eastAsia="ru-RU"/>
          </w:rPr>
          <w:t>ekocentr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eastAsia="ru-RU"/>
          </w:rPr>
          <w:t>@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val="en-US" w:eastAsia="ru-RU"/>
          </w:rPr>
          <w:t>mail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eastAsia="ru-RU"/>
          </w:rPr>
          <w:t>.</w:t>
        </w:r>
        <w:r w:rsidRPr="00BD3DD0">
          <w:rPr>
            <w:rFonts w:ascii="Times New Roman CYR" w:eastAsia="Times New Roman" w:hAnsi="Times New Roman CYR" w:cs="Times New Roman CYR"/>
            <w:color w:val="0000FF"/>
            <w:sz w:val="28"/>
            <w:szCs w:val="28"/>
            <w:u w:val="single"/>
            <w:lang w:val="en-US" w:eastAsia="ru-RU"/>
          </w:rPr>
          <w:t>ru</w:t>
        </w:r>
      </w:hyperlink>
    </w:p>
    <w:p w:rsidR="00BD3DD0" w:rsidRPr="00BD3DD0" w:rsidRDefault="00BD3DD0" w:rsidP="00BD3DD0">
      <w:pPr>
        <w:keepNext/>
        <w:tabs>
          <w:tab w:val="left" w:pos="708"/>
        </w:tabs>
        <w:spacing w:after="0" w:line="360" w:lineRule="exact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Работы, выполненные без соблюдения требований к оформлению, рассматриваться не будут.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Работы проходят обязательную проверку на уникальность текста!</w:t>
      </w:r>
    </w:p>
    <w:p w:rsidR="00BD3DD0" w:rsidRPr="00BD3DD0" w:rsidRDefault="00BD3DD0" w:rsidP="00BD3DD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BD3DD0" w:rsidRPr="00BD3DD0" w:rsidSect="003229C3">
          <w:headerReference w:type="default" r:id="rId18"/>
          <w:pgSz w:w="11907" w:h="16840"/>
          <w:pgMar w:top="567" w:right="567" w:bottom="567" w:left="1418" w:header="709" w:footer="709" w:gutter="0"/>
          <w:paperSrc w:first="7" w:other="7"/>
          <w:pgNumType w:start="1"/>
          <w:cols w:space="720"/>
          <w:titlePg/>
          <w:docGrid w:linePitch="326"/>
        </w:sectPr>
      </w:pPr>
    </w:p>
    <w:p w:rsidR="00BD3DD0" w:rsidRPr="00BD3DD0" w:rsidRDefault="00BD3DD0" w:rsidP="00BD3DD0">
      <w:pPr>
        <w:spacing w:after="0" w:line="240" w:lineRule="exact"/>
        <w:ind w:firstLine="992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5</w:t>
      </w:r>
    </w:p>
    <w:p w:rsidR="00BD3DD0" w:rsidRPr="00BD3DD0" w:rsidRDefault="00BD3DD0" w:rsidP="00BD3DD0">
      <w:pPr>
        <w:spacing w:after="0" w:line="240" w:lineRule="exact"/>
        <w:ind w:firstLine="992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положению о краевом</w:t>
      </w:r>
    </w:p>
    <w:p w:rsidR="00BD3DD0" w:rsidRPr="00BD3DD0" w:rsidRDefault="00BD3DD0" w:rsidP="00BD3DD0">
      <w:pPr>
        <w:spacing w:after="0" w:line="240" w:lineRule="exact"/>
        <w:ind w:firstLine="992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 «Чистая вода»</w:t>
      </w:r>
    </w:p>
    <w:p w:rsidR="00BD3DD0" w:rsidRPr="00BD3DD0" w:rsidRDefault="00BD3DD0" w:rsidP="00BD3DD0">
      <w:pPr>
        <w:spacing w:after="0" w:line="240" w:lineRule="exact"/>
        <w:ind w:firstLine="992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учащихся и молодежи </w:t>
      </w:r>
    </w:p>
    <w:p w:rsidR="00BD3DD0" w:rsidRPr="00BD3DD0" w:rsidRDefault="00BD3DD0" w:rsidP="00BD3DD0">
      <w:pPr>
        <w:spacing w:after="480" w:line="240" w:lineRule="exact"/>
        <w:ind w:firstLine="992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Пермского края в 2021 году</w:t>
      </w:r>
    </w:p>
    <w:p w:rsidR="00BD3DD0" w:rsidRPr="00BD3DD0" w:rsidRDefault="00BD3DD0" w:rsidP="00BD3DD0">
      <w:pPr>
        <w:spacing w:after="0" w:line="240" w:lineRule="exact"/>
        <w:jc w:val="center"/>
        <w:outlineLvl w:val="0"/>
        <w:rPr>
          <w:rFonts w:ascii="Times New Roman" w:eastAsia="Times New Roman" w:hAnsi="Times New Roman" w:cs="Times New Roman"/>
          <w:b/>
          <w:sz w:val="12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КРАТКОЕ ОПИСАНИЕ</w:t>
      </w:r>
    </w:p>
    <w:p w:rsidR="00BD3DD0" w:rsidRPr="00BD3DD0" w:rsidRDefault="00BD3DD0" w:rsidP="00BD3DD0">
      <w:pPr>
        <w:spacing w:after="0" w:line="240" w:lineRule="exact"/>
        <w:jc w:val="center"/>
        <w:outlineLvl w:val="0"/>
        <w:rPr>
          <w:rFonts w:ascii="Times New Roman" w:eastAsia="Times New Roman" w:hAnsi="Times New Roman" w:cs="Times New Roman"/>
          <w:b/>
          <w:sz w:val="12"/>
          <w:szCs w:val="28"/>
          <w:lang w:eastAsia="ru-RU"/>
        </w:rPr>
      </w:pPr>
    </w:p>
    <w:p w:rsidR="00BD3DD0" w:rsidRPr="00BD3DD0" w:rsidRDefault="00BD3DD0" w:rsidP="00BD3DD0">
      <w:pPr>
        <w:spacing w:before="120" w:after="0" w:line="240" w:lineRule="exact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номинаций краевого конкурса «Чистая вода» среди учащихся и молодежи Пермского края</w:t>
      </w:r>
    </w:p>
    <w:p w:rsidR="00BD3DD0" w:rsidRPr="00BD3DD0" w:rsidRDefault="00BD3DD0" w:rsidP="00BD3DD0">
      <w:pPr>
        <w:spacing w:before="120" w:after="0" w:line="240" w:lineRule="exact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4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8"/>
        <w:gridCol w:w="2836"/>
        <w:gridCol w:w="7516"/>
      </w:tblGrid>
      <w:tr w:rsidR="00BD3DD0" w:rsidRPr="00BD3DD0" w:rsidTr="00BD3DD0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D0" w:rsidRPr="00BD3DD0" w:rsidRDefault="00BD3DD0" w:rsidP="00BD3DD0">
            <w:pPr>
              <w:spacing w:after="0" w:line="240" w:lineRule="exact"/>
              <w:ind w:firstLine="709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b/>
                <w:lang w:eastAsia="ru-RU"/>
              </w:rPr>
              <w:t>Номинация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D0" w:rsidRPr="00BD3DD0" w:rsidRDefault="00BD3DD0" w:rsidP="00BD3DD0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b/>
                <w:lang w:eastAsia="ru-RU"/>
              </w:rPr>
              <w:t>Возрастные группы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D0" w:rsidRPr="00BD3DD0" w:rsidRDefault="00BD3DD0" w:rsidP="00BD3DD0">
            <w:pPr>
              <w:spacing w:after="0" w:line="240" w:lineRule="exact"/>
              <w:ind w:firstLine="709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b/>
                <w:lang w:eastAsia="ru-RU"/>
              </w:rPr>
              <w:t>Формы участия</w:t>
            </w:r>
          </w:p>
        </w:tc>
      </w:tr>
      <w:tr w:rsidR="00BD3DD0" w:rsidRPr="00BD3DD0" w:rsidTr="00BD3DD0">
        <w:trPr>
          <w:cantSplit/>
          <w:trHeight w:val="807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D0" w:rsidRPr="00BD3DD0" w:rsidRDefault="00BD3DD0" w:rsidP="00BD3DD0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lang w:eastAsia="ru-RU"/>
              </w:rPr>
              <w:t>Исследовательская деятельность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D0" w:rsidRPr="00BD3DD0" w:rsidRDefault="00BD3DD0" w:rsidP="00BD3DD0">
            <w:pPr>
              <w:suppressAutoHyphens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D3DD0">
              <w:rPr>
                <w:rFonts w:ascii="Times New Roman" w:eastAsia="Times New Roman" w:hAnsi="Times New Roman" w:cs="Times New Roman"/>
                <w:lang w:eastAsia="ar-SA"/>
              </w:rPr>
              <w:t>1 возрастная группа: 7-13 лет</w:t>
            </w:r>
          </w:p>
          <w:p w:rsidR="00BD3DD0" w:rsidRPr="00BD3DD0" w:rsidRDefault="00BD3DD0" w:rsidP="00BD3DD0">
            <w:pPr>
              <w:spacing w:after="0" w:line="240" w:lineRule="exact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D0" w:rsidRPr="00BD3DD0" w:rsidRDefault="00BD3DD0" w:rsidP="00BD3DD0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lang w:eastAsia="ru-RU"/>
              </w:rPr>
              <w:t xml:space="preserve">Реферативные работы и исследовательские проекты </w:t>
            </w:r>
          </w:p>
        </w:tc>
      </w:tr>
      <w:tr w:rsidR="00BD3DD0" w:rsidRPr="00BD3DD0" w:rsidTr="00BD3DD0">
        <w:trPr>
          <w:cantSplit/>
          <w:trHeight w:val="307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D0" w:rsidRPr="00BD3DD0" w:rsidRDefault="00BD3DD0" w:rsidP="00BD3D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D0" w:rsidRPr="00BD3DD0" w:rsidRDefault="00BD3DD0" w:rsidP="00BD3DD0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lang w:eastAsia="ru-RU"/>
              </w:rPr>
              <w:t xml:space="preserve">2 возрастная группа: 14-20 лет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D0" w:rsidRPr="00BD3DD0" w:rsidRDefault="00BD3DD0" w:rsidP="00BD3DD0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lang w:eastAsia="ru-RU"/>
              </w:rPr>
              <w:t>Исследовательские проекты</w:t>
            </w:r>
          </w:p>
        </w:tc>
      </w:tr>
      <w:tr w:rsidR="00BD3DD0" w:rsidRPr="00BD3DD0" w:rsidTr="00BD3DD0">
        <w:trPr>
          <w:cantSplit/>
          <w:trHeight w:val="966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D0" w:rsidRPr="00BD3DD0" w:rsidRDefault="00BD3DD0" w:rsidP="00BD3DD0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lang w:eastAsia="ru-RU"/>
              </w:rPr>
              <w:t>Природоохранная акция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D0" w:rsidRPr="00BD3DD0" w:rsidRDefault="00BD3DD0" w:rsidP="00BD3DD0">
            <w:pPr>
              <w:suppressAutoHyphens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D3DD0">
              <w:rPr>
                <w:rFonts w:ascii="Times New Roman" w:eastAsia="Times New Roman" w:hAnsi="Times New Roman" w:cs="Times New Roman"/>
                <w:lang w:eastAsia="ar-SA"/>
              </w:rPr>
              <w:t>1 возрастная группа: 7-13 лет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D0" w:rsidRPr="00BD3DD0" w:rsidRDefault="00BD3DD0" w:rsidP="00BD3DD0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lang w:eastAsia="ru-RU"/>
              </w:rPr>
              <w:t>Отчеты, выполненные детьми;</w:t>
            </w:r>
          </w:p>
          <w:p w:rsidR="00BD3DD0" w:rsidRPr="00BD3DD0" w:rsidRDefault="00BD3DD0" w:rsidP="00BD3DD0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lang w:eastAsia="ru-RU"/>
              </w:rPr>
              <w:t>отчеты, поступившие от семей, принявших участие в природоохранных мероприятиях и акциях, организованных кем-либо или, непосредственно, членами семьи.</w:t>
            </w:r>
          </w:p>
        </w:tc>
      </w:tr>
      <w:tr w:rsidR="00BD3DD0" w:rsidRPr="00BD3DD0" w:rsidTr="00BD3DD0">
        <w:trPr>
          <w:cantSplit/>
          <w:trHeight w:val="372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D0" w:rsidRPr="00BD3DD0" w:rsidRDefault="00BD3DD0" w:rsidP="00BD3D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D0" w:rsidRPr="00BD3DD0" w:rsidRDefault="00BD3DD0" w:rsidP="00BD3DD0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lang w:eastAsia="ru-RU"/>
              </w:rPr>
              <w:t xml:space="preserve">2 возрастная группа: 14-20 лет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D0" w:rsidRPr="00BD3DD0" w:rsidRDefault="00BD3DD0" w:rsidP="00BD3DD0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lang w:eastAsia="ru-RU"/>
              </w:rPr>
              <w:t>Отчеты, выполненные детьми</w:t>
            </w:r>
          </w:p>
        </w:tc>
      </w:tr>
      <w:tr w:rsidR="00BD3DD0" w:rsidRPr="00BD3DD0" w:rsidTr="00BD3DD0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D0" w:rsidRPr="00BD3DD0" w:rsidRDefault="00BD3DD0" w:rsidP="00BD3DD0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lang w:eastAsia="ru-RU"/>
              </w:rPr>
              <w:t>Прикладные проекты старшеклассников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D0" w:rsidRPr="00BD3DD0" w:rsidRDefault="00BD3DD0" w:rsidP="00BD3DD0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lang w:eastAsia="ru-RU"/>
              </w:rPr>
              <w:t>14-20 лет (учащиеся старших классов школ/гимназий/лицеев /техникумов)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D0" w:rsidRPr="00BD3DD0" w:rsidRDefault="00BD3DD0" w:rsidP="00BD3DD0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iCs/>
                <w:lang w:eastAsia="ru-RU"/>
              </w:rPr>
              <w:t>Исследовательский проект</w:t>
            </w:r>
          </w:p>
        </w:tc>
      </w:tr>
      <w:tr w:rsidR="00BD3DD0" w:rsidRPr="00BD3DD0" w:rsidTr="00BD3DD0">
        <w:trPr>
          <w:cantSplit/>
          <w:trHeight w:val="930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D0" w:rsidRPr="00BD3DD0" w:rsidRDefault="00BD3DD0" w:rsidP="00BD3DD0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lang w:eastAsia="ru-RU"/>
              </w:rPr>
              <w:t xml:space="preserve">Литературное творчество </w:t>
            </w:r>
          </w:p>
          <w:p w:rsidR="00BD3DD0" w:rsidRPr="00BD3DD0" w:rsidRDefault="00BD3DD0" w:rsidP="00BD3DD0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lang w:eastAsia="ru-RU"/>
              </w:rPr>
              <w:t>«Мой водный край»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D0" w:rsidRPr="00BD3DD0" w:rsidRDefault="00BD3DD0" w:rsidP="00BD3DD0">
            <w:pPr>
              <w:suppressAutoHyphens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D3DD0">
              <w:rPr>
                <w:rFonts w:ascii="Times New Roman" w:eastAsia="Times New Roman" w:hAnsi="Times New Roman" w:cs="Times New Roman"/>
                <w:lang w:eastAsia="ar-SA"/>
              </w:rPr>
              <w:t>1 возрастная группа: 7-13 лет</w:t>
            </w:r>
            <w:r w:rsidRPr="00BD3DD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D0" w:rsidRPr="00BD3DD0" w:rsidRDefault="00BD3DD0" w:rsidP="00BD3DD0">
            <w:pPr>
              <w:spacing w:after="0" w:line="240" w:lineRule="exact"/>
              <w:rPr>
                <w:rFonts w:ascii="Times New Roman" w:eastAsia="Times New Roman" w:hAnsi="Times New Roman" w:cs="Times New Roman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lang w:eastAsia="ru-RU"/>
              </w:rPr>
              <w:t>Рассказ, стихотворение, сказка, эссе.</w:t>
            </w:r>
          </w:p>
        </w:tc>
      </w:tr>
      <w:tr w:rsidR="00BD3DD0" w:rsidRPr="00BD3DD0" w:rsidTr="00BD3DD0">
        <w:trPr>
          <w:cantSplit/>
          <w:trHeight w:val="409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D0" w:rsidRPr="00BD3DD0" w:rsidRDefault="00BD3DD0" w:rsidP="00BD3D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D0" w:rsidRPr="00BD3DD0" w:rsidRDefault="00BD3DD0" w:rsidP="00BD3DD0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D3DD0">
              <w:rPr>
                <w:rFonts w:ascii="Times New Roman" w:eastAsia="Times New Roman" w:hAnsi="Times New Roman" w:cs="Times New Roman"/>
                <w:lang w:eastAsia="ar-SA"/>
              </w:rPr>
              <w:t>2 возрастная группа: 14-20 лет</w:t>
            </w:r>
          </w:p>
        </w:tc>
        <w:tc>
          <w:tcPr>
            <w:tcW w:w="7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D0" w:rsidRPr="00BD3DD0" w:rsidRDefault="00BD3DD0" w:rsidP="00BD3D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D3DD0" w:rsidRPr="00BD3DD0" w:rsidRDefault="00BD3DD0" w:rsidP="00BD3D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BD3DD0" w:rsidRPr="00BD3DD0">
          <w:pgSz w:w="16840" w:h="11907" w:orient="landscape"/>
          <w:pgMar w:top="567" w:right="794" w:bottom="1418" w:left="1134" w:header="709" w:footer="709" w:gutter="0"/>
          <w:cols w:space="720"/>
        </w:sectPr>
      </w:pP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6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положению о краевом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 «Чистая вода»</w:t>
      </w:r>
    </w:p>
    <w:p w:rsidR="00BD3DD0" w:rsidRPr="00BD3DD0" w:rsidRDefault="00BD3DD0" w:rsidP="00BD3DD0">
      <w:pPr>
        <w:spacing w:after="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учащихся и молодежи </w:t>
      </w:r>
    </w:p>
    <w:p w:rsidR="00BD3DD0" w:rsidRPr="00BD3DD0" w:rsidRDefault="00BD3DD0" w:rsidP="00BD3DD0">
      <w:pPr>
        <w:spacing w:after="120" w:line="240" w:lineRule="exact"/>
        <w:ind w:firstLine="567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Пермского края в 2021 году</w:t>
      </w:r>
    </w:p>
    <w:p w:rsidR="00BD3DD0" w:rsidRPr="00BD3DD0" w:rsidRDefault="00BD3DD0" w:rsidP="00BD3DD0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12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ЗАЯВКИ</w:t>
      </w:r>
    </w:p>
    <w:p w:rsidR="00BD3DD0" w:rsidRPr="00BD3DD0" w:rsidRDefault="00BD3DD0" w:rsidP="00BD3DD0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12"/>
          <w:szCs w:val="28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конкурсе «Чистая вода»</w:t>
      </w:r>
    </w:p>
    <w:p w:rsidR="00BD3DD0" w:rsidRPr="00BD3DD0" w:rsidRDefault="00BD3DD0" w:rsidP="00BD3DD0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4"/>
          <w:szCs w:val="28"/>
          <w:lang w:eastAsia="ru-RU"/>
        </w:rPr>
      </w:pPr>
    </w:p>
    <w:p w:rsidR="00BD3DD0" w:rsidRPr="00BD3DD0" w:rsidRDefault="00BD3DD0" w:rsidP="00BD3DD0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Заполняется отдельно для каждой работы. Сведения о дате рождения, прописке, данные паспорта (свидетельства о рождении), контактные телефоны заполнять ОБЯЗАТЕЛЬНО</w:t>
      </w:r>
    </w:p>
    <w:p w:rsidR="00BD3DD0" w:rsidRPr="00BD3DD0" w:rsidRDefault="00BD3DD0" w:rsidP="00BD3DD0">
      <w:pPr>
        <w:keepNext/>
        <w:tabs>
          <w:tab w:val="num" w:pos="1008"/>
        </w:tabs>
        <w:suppressAutoHyphens/>
        <w:spacing w:after="0" w:line="360" w:lineRule="exact"/>
        <w:ind w:left="1008" w:firstLine="709"/>
        <w:jc w:val="both"/>
        <w:outlineLvl w:val="4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 w:rsidRPr="00BD3DD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Заявка на участие в конкурсе «Чистая вода»</w:t>
      </w:r>
    </w:p>
    <w:p w:rsidR="00BD3DD0" w:rsidRPr="00BD3DD0" w:rsidRDefault="00BD3DD0" w:rsidP="00BD3DD0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sz w:val="24"/>
          <w:szCs w:val="24"/>
          <w:lang w:eastAsia="ru-RU"/>
        </w:rPr>
        <w:t> 1. Номинация</w:t>
      </w:r>
      <w:r w:rsidRPr="00BD3D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(оставить нужное) 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4644"/>
        <w:gridCol w:w="5387"/>
      </w:tblGrid>
      <w:tr w:rsidR="00BD3DD0" w:rsidRPr="00BD3DD0" w:rsidTr="00BD3DD0">
        <w:tc>
          <w:tcPr>
            <w:tcW w:w="4644" w:type="dxa"/>
            <w:hideMark/>
          </w:tcPr>
          <w:p w:rsidR="00BD3DD0" w:rsidRPr="00BD3DD0" w:rsidRDefault="00BD3DD0" w:rsidP="00BD3DD0">
            <w:pPr>
              <w:spacing w:after="0" w:line="360" w:lineRule="exact"/>
              <w:jc w:val="both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</w:t>
            </w:r>
            <w:r w:rsidRPr="00BD3DD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Исследовательская деятельность</w:t>
            </w:r>
          </w:p>
        </w:tc>
        <w:tc>
          <w:tcPr>
            <w:tcW w:w="5387" w:type="dxa"/>
            <w:hideMark/>
          </w:tcPr>
          <w:p w:rsidR="00BD3DD0" w:rsidRPr="00BD3DD0" w:rsidRDefault="00BD3DD0" w:rsidP="00BD3DD0">
            <w:pPr>
              <w:spacing w:after="0" w:line="360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</w:t>
            </w:r>
            <w:r w:rsidRPr="00BD3DD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Прикладные проекты старшеклассников</w:t>
            </w:r>
          </w:p>
        </w:tc>
      </w:tr>
      <w:tr w:rsidR="00BD3DD0" w:rsidRPr="00BD3DD0" w:rsidTr="00BD3DD0">
        <w:tc>
          <w:tcPr>
            <w:tcW w:w="4644" w:type="dxa"/>
            <w:hideMark/>
          </w:tcPr>
          <w:p w:rsidR="00BD3DD0" w:rsidRPr="00BD3DD0" w:rsidRDefault="00BD3DD0" w:rsidP="00BD3DD0">
            <w:pPr>
              <w:spacing w:after="0" w:line="360" w:lineRule="exact"/>
              <w:jc w:val="both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2) </w:t>
            </w:r>
            <w:r w:rsidRPr="00BD3DD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Природоохранная акция</w:t>
            </w:r>
          </w:p>
        </w:tc>
        <w:tc>
          <w:tcPr>
            <w:tcW w:w="5387" w:type="dxa"/>
            <w:hideMark/>
          </w:tcPr>
          <w:p w:rsidR="00BD3DD0" w:rsidRPr="00BD3DD0" w:rsidRDefault="00BD3DD0" w:rsidP="00BD3DD0">
            <w:pPr>
              <w:spacing w:after="0" w:line="360" w:lineRule="exact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4) </w:t>
            </w:r>
            <w:r w:rsidRPr="00BD3DD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Литературное  творчество </w:t>
            </w:r>
          </w:p>
          <w:p w:rsidR="00BD3DD0" w:rsidRPr="00BD3DD0" w:rsidRDefault="00BD3DD0" w:rsidP="00BD3DD0">
            <w:pPr>
              <w:spacing w:after="0" w:line="360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D3DD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«Мой водный край»</w:t>
            </w:r>
          </w:p>
        </w:tc>
      </w:tr>
    </w:tbl>
    <w:p w:rsidR="00BD3DD0" w:rsidRPr="00BD3DD0" w:rsidRDefault="00BD3DD0" w:rsidP="00BD3DD0">
      <w:pPr>
        <w:spacing w:after="0" w:line="360" w:lineRule="exact"/>
        <w:jc w:val="both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Возрастная группа</w:t>
      </w:r>
      <w:r w:rsidRPr="00BD3D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(для номинаций 1, 2)</w:t>
      </w:r>
    </w:p>
    <w:p w:rsidR="00BD3DD0" w:rsidRPr="00BD3DD0" w:rsidRDefault="00BD3DD0" w:rsidP="00BD3DD0">
      <w:pPr>
        <w:tabs>
          <w:tab w:val="center" w:pos="4677"/>
          <w:tab w:val="left" w:pos="5115"/>
        </w:tabs>
        <w:spacing w:after="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возрастная группа 7-13 лет_  </w:t>
      </w:r>
      <w:r w:rsidRPr="00BD3D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D3D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D3D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возрастная группа 14-20 лет__</w:t>
      </w:r>
    </w:p>
    <w:p w:rsidR="00BD3DD0" w:rsidRPr="00BD3DD0" w:rsidRDefault="00BD3DD0" w:rsidP="00BD3DD0">
      <w:pPr>
        <w:spacing w:after="0" w:line="360" w:lineRule="exact"/>
        <w:jc w:val="both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Конкурсная линия</w:t>
      </w:r>
      <w:r w:rsidRPr="00BD3D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(только для 1 возрастной группы)</w:t>
      </w:r>
    </w:p>
    <w:p w:rsidR="00BD3DD0" w:rsidRPr="00BD3DD0" w:rsidRDefault="00BD3DD0" w:rsidP="00BD3DD0">
      <w:pPr>
        <w:spacing w:after="0" w:line="360" w:lineRule="exact"/>
        <w:jc w:val="both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«Семья и экологическое воспитание» </w:t>
      </w:r>
      <w:r w:rsidRPr="00BD3D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BD3D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BD3DD0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«Первые шаги»_</w:t>
      </w:r>
    </w:p>
    <w:p w:rsidR="00BD3DD0" w:rsidRPr="00BD3DD0" w:rsidRDefault="00BD3DD0" w:rsidP="00BD3DD0">
      <w:pPr>
        <w:spacing w:after="0" w:line="360" w:lineRule="exact"/>
        <w:jc w:val="both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Название работы</w:t>
      </w:r>
    </w:p>
    <w:p w:rsidR="00BD3DD0" w:rsidRPr="00BD3DD0" w:rsidRDefault="00BD3DD0" w:rsidP="00BD3DD0">
      <w:pPr>
        <w:spacing w:after="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 ФИО участника (ков) (полностью) </w:t>
      </w:r>
    </w:p>
    <w:p w:rsidR="00BD3DD0" w:rsidRPr="00BD3DD0" w:rsidRDefault="00BD3DD0" w:rsidP="00BD3DD0">
      <w:pPr>
        <w:spacing w:after="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 Дата рождения</w:t>
      </w:r>
    </w:p>
    <w:p w:rsidR="00BD3DD0" w:rsidRPr="00BD3DD0" w:rsidRDefault="00BD3DD0" w:rsidP="00BD3DD0">
      <w:pPr>
        <w:spacing w:after="120" w:line="36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Почтовый домашний адрес с индексом, </w:t>
      </w:r>
      <w:r w:rsidRPr="00BD3D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контактные телефоны</w:t>
      </w:r>
      <w:r w:rsidRPr="00BD3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D3D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электронной почты</w:t>
      </w:r>
    </w:p>
    <w:p w:rsidR="00BD3DD0" w:rsidRPr="00BD3DD0" w:rsidRDefault="00BD3DD0" w:rsidP="00BD3DD0">
      <w:pPr>
        <w:spacing w:after="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8. Образовательная организация, класс (группа)</w:t>
      </w:r>
    </w:p>
    <w:p w:rsidR="00BD3DD0" w:rsidRPr="00BD3DD0" w:rsidRDefault="00BD3DD0" w:rsidP="00BD3DD0">
      <w:pPr>
        <w:spacing w:after="120" w:line="36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sz w:val="24"/>
          <w:szCs w:val="24"/>
          <w:lang w:eastAsia="ru-RU"/>
        </w:rPr>
        <w:t>9. Документ, удостоверяющий личность участника серия, номер, когда и кем выдан (ОБЯЗАТЕЛЬНО)</w:t>
      </w:r>
    </w:p>
    <w:p w:rsidR="00BD3DD0" w:rsidRPr="00BD3DD0" w:rsidRDefault="00BD3DD0" w:rsidP="00BD3DD0">
      <w:pPr>
        <w:spacing w:after="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10. Сведения о руководителе</w:t>
      </w:r>
      <w:r w:rsidRPr="00BD3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(ФИО (полностью), должность, место работы, контактные телефоны)</w:t>
      </w:r>
    </w:p>
    <w:p w:rsidR="00BD3DD0" w:rsidRPr="00BD3DD0" w:rsidRDefault="00BD3DD0" w:rsidP="00BD3DD0">
      <w:pPr>
        <w:spacing w:after="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11. Сведения о научном руководителе</w:t>
      </w:r>
      <w:r w:rsidRPr="00BD3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(ФИО (полностью), ученая степень и звание, место работы, должность)</w:t>
      </w:r>
    </w:p>
    <w:p w:rsidR="00BD3DD0" w:rsidRPr="00BD3DD0" w:rsidRDefault="00BD3DD0" w:rsidP="00BD3DD0">
      <w:pPr>
        <w:spacing w:after="0" w:line="360" w:lineRule="exact"/>
        <w:jc w:val="both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sz w:val="24"/>
          <w:szCs w:val="24"/>
          <w:lang w:eastAsia="ru-RU"/>
        </w:rPr>
        <w:t>12. Название образовательной организации, при которой выполнена работа</w:t>
      </w:r>
    </w:p>
    <w:p w:rsidR="00BD3DD0" w:rsidRPr="00BD3DD0" w:rsidRDefault="00BD3DD0" w:rsidP="00BD3DD0">
      <w:pPr>
        <w:spacing w:after="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13. Адрес организации</w:t>
      </w:r>
      <w:r w:rsidRPr="00BD3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индексом, электронный адрес)</w:t>
      </w:r>
    </w:p>
    <w:p w:rsidR="00BD3DD0" w:rsidRPr="00BD3DD0" w:rsidRDefault="00BD3DD0" w:rsidP="00BD3DD0">
      <w:pPr>
        <w:widowControl w:val="0"/>
        <w:spacing w:after="0" w:line="240" w:lineRule="auto"/>
        <w:rPr>
          <w:rFonts w:ascii="Times New Roman" w:eastAsia="Times New Roman" w:hAnsi="Times New Roman" w:cs="Times New Roman"/>
          <w:spacing w:val="10"/>
          <w:sz w:val="20"/>
          <w:szCs w:val="20"/>
          <w:lang w:eastAsia="ru-RU"/>
        </w:rPr>
      </w:pPr>
      <w:r w:rsidRPr="00BD3DD0">
        <w:rPr>
          <w:rFonts w:ascii="Times New Roman" w:eastAsia="Times New Roman" w:hAnsi="Times New Roman" w:cs="Times New Roman"/>
          <w:spacing w:val="10"/>
          <w:sz w:val="20"/>
          <w:szCs w:val="20"/>
          <w:lang w:eastAsia="ru-RU"/>
        </w:rPr>
        <w:t>14. Является ли автор обучающимся Краевой заочной школы естественно-математических наук?</w:t>
      </w:r>
    </w:p>
    <w:p w:rsidR="00BD3DD0" w:rsidRPr="00BD3DD0" w:rsidRDefault="00BD3DD0" w:rsidP="00BD3DD0">
      <w:pPr>
        <w:widowControl w:val="0"/>
        <w:tabs>
          <w:tab w:val="left" w:pos="0"/>
        </w:tabs>
        <w:autoSpaceDE w:val="0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3DD0">
        <w:rPr>
          <w:rFonts w:ascii="Times New Roman" w:eastAsia="Times New Roman" w:hAnsi="Times New Roman" w:cs="Times New Roman"/>
          <w:sz w:val="20"/>
          <w:szCs w:val="20"/>
          <w:lang w:eastAsia="ru-RU"/>
        </w:rPr>
        <w:t>Если да, укажите отделение (оставить нужное).</w:t>
      </w:r>
    </w:p>
    <w:p w:rsidR="00BD3DD0" w:rsidRPr="00BD3DD0" w:rsidRDefault="00BD3DD0" w:rsidP="00BD3DD0">
      <w:pPr>
        <w:tabs>
          <w:tab w:val="left" w:pos="0"/>
        </w:tabs>
        <w:spacing w:after="0" w:line="360" w:lineRule="exact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BD3D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экологи-исследователи______</w:t>
      </w:r>
      <w:r w:rsidRPr="00BD3D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биология __________ </w:t>
      </w:r>
      <w:r w:rsidRPr="00BD3D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математика_________ </w:t>
      </w:r>
      <w:r w:rsidRPr="00BD3DD0">
        <w:rPr>
          <w:rFonts w:ascii="Times New Roman" w:eastAsia="Times New Roman" w:hAnsi="Times New Roman" w:cs="Times New Roman"/>
          <w:sz w:val="20"/>
          <w:szCs w:val="20"/>
          <w:lang w:eastAsia="x-none"/>
        </w:rPr>
        <w:tab/>
      </w:r>
      <w:r w:rsidRPr="00BD3DD0">
        <w:rPr>
          <w:rFonts w:ascii="Times New Roman" w:eastAsia="Times New Roman" w:hAnsi="Times New Roman" w:cs="Times New Roman"/>
          <w:sz w:val="20"/>
          <w:szCs w:val="20"/>
          <w:lang w:eastAsia="x-none"/>
        </w:rPr>
        <w:tab/>
      </w:r>
      <w:r w:rsidRPr="00BD3D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астрономия ________ </w:t>
      </w:r>
    </w:p>
    <w:p w:rsidR="00BD3DD0" w:rsidRPr="00BD3DD0" w:rsidRDefault="00BD3DD0" w:rsidP="00BD3DD0">
      <w:pPr>
        <w:tabs>
          <w:tab w:val="left" w:pos="0"/>
        </w:tabs>
        <w:spacing w:after="0" w:line="360" w:lineRule="exact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BD3D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экологи-флористы_______</w:t>
      </w:r>
      <w:r w:rsidRPr="00BD3D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</w:r>
      <w:r w:rsidRPr="00BD3D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>физика _________</w:t>
      </w:r>
      <w:r w:rsidRPr="00BD3D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</w:r>
      <w:r w:rsidRPr="00BD3D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химия________ </w:t>
      </w:r>
      <w:r w:rsidRPr="00BD3D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>география__________</w:t>
      </w:r>
    </w:p>
    <w:p w:rsidR="00BD3DD0" w:rsidRPr="00BD3DD0" w:rsidRDefault="00BD3DD0" w:rsidP="00BD3DD0">
      <w:pPr>
        <w:widowControl w:val="0"/>
        <w:spacing w:after="0" w:line="240" w:lineRule="auto"/>
        <w:rPr>
          <w:rFonts w:ascii="Times New Roman" w:eastAsia="Times New Roman" w:hAnsi="Times New Roman" w:cs="Times New Roman"/>
          <w:spacing w:val="10"/>
          <w:sz w:val="20"/>
          <w:szCs w:val="20"/>
          <w:lang w:eastAsia="ru-RU"/>
        </w:rPr>
      </w:pPr>
      <w:r w:rsidRPr="00BD3DD0">
        <w:rPr>
          <w:rFonts w:ascii="Times New Roman" w:eastAsia="Times New Roman" w:hAnsi="Times New Roman" w:cs="Times New Roman"/>
          <w:spacing w:val="10"/>
          <w:sz w:val="20"/>
          <w:szCs w:val="20"/>
          <w:lang w:eastAsia="ru-RU"/>
        </w:rPr>
        <w:t>15. Согласие на публикацию: да / нет (оставить нужное)</w:t>
      </w:r>
    </w:p>
    <w:p w:rsidR="00BD3DD0" w:rsidRPr="00BD3DD0" w:rsidRDefault="00BD3DD0" w:rsidP="00BD3DD0">
      <w:pPr>
        <w:widowControl w:val="0"/>
        <w:spacing w:after="120" w:line="240" w:lineRule="auto"/>
        <w:ind w:firstLine="357"/>
        <w:jc w:val="both"/>
        <w:rPr>
          <w:rFonts w:ascii="Times New Roman" w:eastAsia="Times New Roman" w:hAnsi="Times New Roman" w:cs="Times New Roman"/>
          <w:spacing w:val="10"/>
          <w:sz w:val="20"/>
          <w:szCs w:val="20"/>
          <w:lang w:eastAsia="ru-RU"/>
        </w:rPr>
      </w:pPr>
      <w:r w:rsidRPr="00BD3DD0">
        <w:rPr>
          <w:rFonts w:ascii="Times New Roman" w:eastAsia="Times New Roman" w:hAnsi="Times New Roman" w:cs="Times New Roman"/>
          <w:spacing w:val="10"/>
          <w:sz w:val="20"/>
          <w:szCs w:val="20"/>
          <w:lang w:eastAsia="ru-RU"/>
        </w:rPr>
        <w:t xml:space="preserve">В соответствии с Федеральным законом Российской Федерации от 27 июля 2006 г. № 152-ФЗ «О персональных данных» даю согласие в течение 5 лет использовать мои вышеперечисленные данные для составления списков участников Конкурса, опубликования списков на сайте, создания и отправки наградных документов Конкурса, рассылки конкурсных материалов, использования в </w:t>
      </w:r>
      <w:r w:rsidRPr="00BD3DD0">
        <w:rPr>
          <w:rFonts w:ascii="Times New Roman" w:eastAsia="Times New Roman" w:hAnsi="Times New Roman" w:cs="Times New Roman"/>
          <w:spacing w:val="10"/>
          <w:sz w:val="20"/>
          <w:szCs w:val="20"/>
          <w:lang w:eastAsia="ru-RU"/>
        </w:rPr>
        <w:lastRenderedPageBreak/>
        <w:t>печатных презентационных/ методических материалах Конкурса, предоставления в государственные органы власти, для расчета статистики участия в Конкурсе, организации участия в выставках.</w:t>
      </w:r>
    </w:p>
    <w:p w:rsidR="00BD3DD0" w:rsidRPr="00BD3DD0" w:rsidRDefault="00BD3DD0" w:rsidP="00BD3DD0">
      <w:pPr>
        <w:widowControl w:val="0"/>
        <w:tabs>
          <w:tab w:val="left" w:pos="0"/>
        </w:tabs>
        <w:autoSpaceDE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3DD0" w:rsidRPr="00BD3DD0" w:rsidRDefault="00BD3DD0" w:rsidP="00BD3DD0">
      <w:pPr>
        <w:widowControl w:val="0"/>
        <w:tabs>
          <w:tab w:val="left" w:pos="0"/>
        </w:tabs>
        <w:autoSpaceDE w:val="0"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D0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Дата заполнения  "_______" ___________2021 г.</w:t>
      </w:r>
      <w:r w:rsidRPr="00BD3DD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D3DD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8F5678" w:rsidRPr="00801727" w:rsidRDefault="008F5678" w:rsidP="00801727">
      <w:pPr>
        <w:tabs>
          <w:tab w:val="left" w:pos="2280"/>
        </w:tabs>
      </w:pPr>
    </w:p>
    <w:sectPr w:rsidR="008F5678" w:rsidRPr="008017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810" w:rsidRDefault="005B0810">
      <w:pPr>
        <w:spacing w:after="0" w:line="240" w:lineRule="auto"/>
      </w:pPr>
      <w:r>
        <w:separator/>
      </w:r>
    </w:p>
  </w:endnote>
  <w:endnote w:type="continuationSeparator" w:id="0">
    <w:p w:rsidR="005B0810" w:rsidRDefault="005B0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810" w:rsidRDefault="005B0810">
      <w:pPr>
        <w:spacing w:after="0" w:line="240" w:lineRule="auto"/>
      </w:pPr>
      <w:r>
        <w:separator/>
      </w:r>
    </w:p>
  </w:footnote>
  <w:footnote w:type="continuationSeparator" w:id="0">
    <w:p w:rsidR="005B0810" w:rsidRDefault="005B08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DD0" w:rsidRDefault="00BD3DD0">
    <w:pPr>
      <w:pStyle w:val="a9"/>
    </w:pPr>
    <w:r>
      <w:fldChar w:fldCharType="begin"/>
    </w:r>
    <w:r>
      <w:instrText>PAGE   \* MERGEFORMAT</w:instrText>
    </w:r>
    <w:r>
      <w:fldChar w:fldCharType="separate"/>
    </w:r>
    <w:r w:rsidR="003229C3">
      <w:rPr>
        <w:noProof/>
      </w:rPr>
      <w:t>21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F03489"/>
    <w:multiLevelType w:val="multilevel"/>
    <w:tmpl w:val="7794EA3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469"/>
    <w:rsid w:val="001414AB"/>
    <w:rsid w:val="00150E6C"/>
    <w:rsid w:val="001D4EAA"/>
    <w:rsid w:val="002A76D4"/>
    <w:rsid w:val="003229C3"/>
    <w:rsid w:val="005B0810"/>
    <w:rsid w:val="005E681C"/>
    <w:rsid w:val="00606175"/>
    <w:rsid w:val="006A71C0"/>
    <w:rsid w:val="00801727"/>
    <w:rsid w:val="00810079"/>
    <w:rsid w:val="00877469"/>
    <w:rsid w:val="008B3924"/>
    <w:rsid w:val="008F5678"/>
    <w:rsid w:val="009036C1"/>
    <w:rsid w:val="009407DB"/>
    <w:rsid w:val="00A27938"/>
    <w:rsid w:val="00BA1318"/>
    <w:rsid w:val="00BD3DD0"/>
    <w:rsid w:val="00C3228F"/>
    <w:rsid w:val="00CA027C"/>
    <w:rsid w:val="00ED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E7D094-5D9C-459A-A548-E11416DD8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дресат"/>
    <w:basedOn w:val="a"/>
    <w:rsid w:val="00877469"/>
    <w:pPr>
      <w:suppressAutoHyphens/>
      <w:spacing w:after="0" w:line="240" w:lineRule="exac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4">
    <w:name w:val="Заголовок к тексту"/>
    <w:basedOn w:val="a"/>
    <w:next w:val="a5"/>
    <w:rsid w:val="00877469"/>
    <w:pPr>
      <w:suppressAutoHyphens/>
      <w:spacing w:after="240" w:line="240" w:lineRule="exact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7746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77469"/>
  </w:style>
  <w:style w:type="paragraph" w:styleId="a7">
    <w:name w:val="Balloon Text"/>
    <w:basedOn w:val="a"/>
    <w:link w:val="a8"/>
    <w:uiPriority w:val="99"/>
    <w:semiHidden/>
    <w:unhideWhenUsed/>
    <w:rsid w:val="008774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77469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semiHidden/>
    <w:unhideWhenUsed/>
    <w:rsid w:val="008017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rsid w:val="00801727"/>
  </w:style>
  <w:style w:type="paragraph" w:customStyle="1" w:styleId="ab">
    <w:name w:val="Исполнитель"/>
    <w:basedOn w:val="a5"/>
    <w:rsid w:val="00801727"/>
    <w:pPr>
      <w:suppressAutoHyphens/>
      <w:spacing w:line="240" w:lineRule="exac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Hyperlink"/>
    <w:basedOn w:val="a0"/>
    <w:uiPriority w:val="99"/>
    <w:semiHidden/>
    <w:unhideWhenUsed/>
    <w:rsid w:val="005E681C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C3228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5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ebc.papt59.host.ru/" TargetMode="External"/><Relationship Id="rId13" Type="http://schemas.openxmlformats.org/officeDocument/2006/relationships/hyperlink" Target="mailto:region-ekocentr@mail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dms.permkrai.ru/document.card.php?id=5569428&amp;DNSID=wOsF4okwbcSPn1BxeZWDnOQ" TargetMode="External"/><Relationship Id="rId12" Type="http://schemas.openxmlformats.org/officeDocument/2006/relationships/hyperlink" Target="http://kebc.papt59.host.ru/" TargetMode="External"/><Relationship Id="rId17" Type="http://schemas.openxmlformats.org/officeDocument/2006/relationships/hyperlink" Target="mailto:region-ekocentr@mail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region-ekocentr@mail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inobr.permkrai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region-ekocentr@mail.ru" TargetMode="External"/><Relationship Id="rId10" Type="http://schemas.openxmlformats.org/officeDocument/2006/relationships/hyperlink" Target="http://www.kebc.papk.s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region-ekocentr@mail.ru" TargetMode="External"/><Relationship Id="rId14" Type="http://schemas.openxmlformats.org/officeDocument/2006/relationships/hyperlink" Target="mailto:region-ekocen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6513</Words>
  <Characters>37129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Ерусланова Людмила Борисовна</dc:creator>
  <cp:keywords/>
  <dc:description/>
  <cp:lastModifiedBy>Резвых Ирина Геннадьевна</cp:lastModifiedBy>
  <cp:revision>4</cp:revision>
  <cp:lastPrinted>2020-07-14T05:02:00Z</cp:lastPrinted>
  <dcterms:created xsi:type="dcterms:W3CDTF">2021-02-09T11:54:00Z</dcterms:created>
  <dcterms:modified xsi:type="dcterms:W3CDTF">2021-02-09T11:55:00Z</dcterms:modified>
</cp:coreProperties>
</file>