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F4A" w:rsidRPr="00AE6520" w:rsidRDefault="001F2972" w:rsidP="001F2972">
      <w:pPr>
        <w:jc w:val="center"/>
        <w:rPr>
          <w:rFonts w:ascii="Arial" w:hAnsi="Arial" w:cs="Arial"/>
          <w:b/>
          <w:color w:val="7030A0"/>
          <w:sz w:val="54"/>
          <w:szCs w:val="54"/>
        </w:rPr>
      </w:pPr>
      <w:bookmarkStart w:id="0" w:name="_Hlk200467281"/>
      <w:bookmarkEnd w:id="0"/>
      <w:r w:rsidRPr="00AE6520">
        <w:rPr>
          <w:rFonts w:ascii="Arial" w:hAnsi="Arial" w:cs="Arial"/>
          <w:b/>
          <w:color w:val="7030A0"/>
          <w:sz w:val="54"/>
          <w:szCs w:val="54"/>
        </w:rPr>
        <w:t xml:space="preserve">Литературная премия </w:t>
      </w:r>
      <w:r w:rsidR="00C74F4A" w:rsidRPr="00AE6520">
        <w:rPr>
          <w:rFonts w:ascii="Arial" w:hAnsi="Arial" w:cs="Arial"/>
          <w:b/>
          <w:color w:val="7030A0"/>
          <w:sz w:val="54"/>
          <w:szCs w:val="54"/>
        </w:rPr>
        <w:t>ЛИЦЕЙ</w:t>
      </w:r>
      <w:r w:rsidRPr="00AE6520">
        <w:rPr>
          <w:rFonts w:ascii="Arial" w:hAnsi="Arial" w:cs="Arial"/>
          <w:b/>
          <w:color w:val="7030A0"/>
          <w:sz w:val="54"/>
          <w:szCs w:val="54"/>
        </w:rPr>
        <w:t xml:space="preserve"> 2025</w:t>
      </w:r>
    </w:p>
    <w:p w:rsidR="00AE6520" w:rsidRPr="00AE6520" w:rsidRDefault="00AE6520" w:rsidP="001F2972">
      <w:pPr>
        <w:jc w:val="center"/>
        <w:rPr>
          <w:rFonts w:ascii="Arial" w:hAnsi="Arial" w:cs="Arial"/>
          <w:b/>
          <w:sz w:val="20"/>
          <w:szCs w:val="54"/>
        </w:rPr>
      </w:pPr>
    </w:p>
    <w:p w:rsidR="0067748C" w:rsidRDefault="0067748C" w:rsidP="0067748C">
      <w:pPr>
        <w:spacing w:line="36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7748C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3D317D33" wp14:editId="4D2B7734">
            <wp:extent cx="6286500" cy="3810000"/>
            <wp:effectExtent l="0" t="0" r="0" b="0"/>
            <wp:docPr id="2" name="Рисунок 2" descr="https://images.ast.ru/upload/content.constructor/433/ph1zlgrws71ik27qw4oynzy82qeh13qy/img_1749217446_4592_434_lits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ast.ru/upload/content.constructor/433/ph1zlgrws71ik27qw4oynzy82qeh13qy/img_1749217446_4592_434_litse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72A" w:rsidRPr="001F2972" w:rsidRDefault="00610137" w:rsidP="0067748C">
      <w:pPr>
        <w:spacing w:line="360" w:lineRule="atLeast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2972">
        <w:rPr>
          <w:rFonts w:ascii="Arial" w:hAnsi="Arial" w:cs="Arial"/>
          <w:color w:val="333333"/>
        </w:rPr>
        <w:t xml:space="preserve">6 июня на книжном фестивале «Красная площадь» в Москве наградили лауреатов литературной премии «Лицей» для молодых писателей. </w:t>
      </w:r>
      <w:r w:rsidR="0067748C" w:rsidRPr="001F297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Награда помогает открывать новые имена в русскоязычной литературе и поддерживает талантливых авторов.</w:t>
      </w:r>
      <w:r w:rsidR="006F772A" w:rsidRPr="001F2972">
        <w:rPr>
          <w:rFonts w:ascii="Arial" w:hAnsi="Arial" w:cs="Arial"/>
          <w:color w:val="000000"/>
          <w:sz w:val="20"/>
          <w:szCs w:val="20"/>
        </w:rPr>
        <w:br/>
      </w:r>
      <w:r w:rsidR="006F772A" w:rsidRPr="001F2972"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Соискателями премии могут стать авторы в возрасте от 15 до 35 лет включительно.</w:t>
      </w:r>
    </w:p>
    <w:p w:rsidR="001F2972" w:rsidRPr="001F2972" w:rsidRDefault="00610137" w:rsidP="004A504B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1F2972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                           </w:t>
      </w:r>
    </w:p>
    <w:p w:rsidR="001F2972" w:rsidRPr="001F2972" w:rsidRDefault="001F2972" w:rsidP="004A504B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4A504B" w:rsidRDefault="004A504B" w:rsidP="001F297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21"/>
          <w:shd w:val="clear" w:color="auto" w:fill="FFFFFF"/>
          <w:lang w:eastAsia="ru-RU"/>
        </w:rPr>
      </w:pPr>
      <w:r w:rsidRPr="001F2972">
        <w:rPr>
          <w:rFonts w:ascii="Arial" w:eastAsia="Times New Roman" w:hAnsi="Arial" w:cs="Arial"/>
          <w:color w:val="000000"/>
          <w:sz w:val="36"/>
          <w:szCs w:val="21"/>
          <w:shd w:val="clear" w:color="auto" w:fill="FFFFFF"/>
          <w:lang w:eastAsia="ru-RU"/>
        </w:rPr>
        <w:t>Победители премии «Лицей» 2025 года</w:t>
      </w:r>
    </w:p>
    <w:p w:rsidR="001F2972" w:rsidRPr="001F2972" w:rsidRDefault="001F2972" w:rsidP="001F297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1F2972" w:rsidRPr="001F2972" w:rsidRDefault="001F2972" w:rsidP="001F2972">
      <w:pPr>
        <w:shd w:val="clear" w:color="auto" w:fill="B0E8C8"/>
        <w:spacing w:before="100" w:beforeAutospacing="1" w:after="225" w:line="429" w:lineRule="atLeast"/>
        <w:jc w:val="center"/>
        <w:outlineLvl w:val="1"/>
        <w:rPr>
          <w:rFonts w:ascii="Arial" w:eastAsia="Times New Roman" w:hAnsi="Arial" w:cs="Arial"/>
          <w:b/>
          <w:bCs/>
          <w:caps/>
          <w:color w:val="FFFFFF"/>
          <w:sz w:val="39"/>
          <w:szCs w:val="39"/>
          <w:lang w:eastAsia="ru-RU"/>
        </w:rPr>
      </w:pPr>
      <w:r w:rsidRPr="001F2972">
        <w:rPr>
          <w:rFonts w:ascii="Arial" w:eastAsia="Times New Roman" w:hAnsi="Arial" w:cs="Arial"/>
          <w:b/>
          <w:bCs/>
          <w:caps/>
          <w:color w:val="FFFFFF"/>
          <w:sz w:val="39"/>
          <w:szCs w:val="39"/>
          <w:lang w:eastAsia="ru-RU"/>
        </w:rPr>
        <w:t>«ПОЭЗИЯ»</w:t>
      </w:r>
    </w:p>
    <w:p w:rsidR="001F2972" w:rsidRPr="001F2972" w:rsidRDefault="001F2972" w:rsidP="001F2972">
      <w:pPr>
        <w:spacing w:after="36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F297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1 место </w:t>
      </w:r>
      <w:r w:rsidRPr="001F297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— Сергей Калашников (Павлово, Нижегородская область) за сборник «А вот они».</w:t>
      </w:r>
    </w:p>
    <w:p w:rsidR="001F2972" w:rsidRPr="001F2972" w:rsidRDefault="001F2972" w:rsidP="001F2972">
      <w:pPr>
        <w:spacing w:after="36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F297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2 место</w:t>
      </w:r>
      <w:r w:rsidRPr="001F297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— Юлия Крылова (Москва) за сборник «Светочувствительность».</w:t>
      </w:r>
    </w:p>
    <w:p w:rsidR="001F2972" w:rsidRDefault="001F2972" w:rsidP="001F2972">
      <w:pPr>
        <w:spacing w:after="36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F297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3 место</w:t>
      </w:r>
      <w:r w:rsidRPr="001F297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— Мария </w:t>
      </w:r>
      <w:proofErr w:type="spellStart"/>
      <w:r w:rsidRPr="001F297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Затонская</w:t>
      </w:r>
      <w:proofErr w:type="spellEnd"/>
      <w:r w:rsidRPr="001F297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(Саров, Нижегородская область) за сборник «Свидетель».</w:t>
      </w:r>
    </w:p>
    <w:p w:rsidR="001F2972" w:rsidRPr="001F2972" w:rsidRDefault="001F2972" w:rsidP="001F2972">
      <w:pPr>
        <w:spacing w:after="36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7748C" w:rsidRPr="001F2972" w:rsidRDefault="0067748C" w:rsidP="0067748C">
      <w:pPr>
        <w:spacing w:after="0" w:line="0" w:lineRule="auto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</w:p>
    <w:p w:rsidR="0067748C" w:rsidRPr="001F2972" w:rsidRDefault="0067748C" w:rsidP="0067748C">
      <w:pPr>
        <w:spacing w:after="0" w:line="0" w:lineRule="auto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  <w:r w:rsidRPr="001F2972">
        <w:rPr>
          <w:rFonts w:ascii="Arial" w:eastAsia="Times New Roman" w:hAnsi="Arial" w:cs="Arial"/>
          <w:color w:val="000000"/>
          <w:spacing w:val="-7"/>
          <w:sz w:val="24"/>
          <w:szCs w:val="24"/>
          <w:shd w:val="clear" w:color="auto" w:fill="FFFFFF"/>
          <w:lang w:eastAsia="ru-RU"/>
        </w:rPr>
        <w:t>18+</w:t>
      </w:r>
      <w:r w:rsidRPr="001F2972">
        <w:rPr>
          <w:rFonts w:ascii="Arial" w:eastAsia="Times New Roman" w:hAnsi="Arial" w:cs="Arial"/>
          <w:color w:val="000000"/>
          <w:sz w:val="2"/>
          <w:szCs w:val="2"/>
          <w:lang w:eastAsia="ru-RU"/>
        </w:rPr>
        <w:t> </w:t>
      </w:r>
    </w:p>
    <w:p w:rsidR="0067748C" w:rsidRPr="001F2972" w:rsidRDefault="0079720F" w:rsidP="0067748C">
      <w:pPr>
        <w:spacing w:after="0" w:line="0" w:lineRule="auto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  <w:hyperlink r:id="rId8" w:tgtFrame="_blank" w:tooltip="Голод. Нетолстый роман" w:history="1">
        <w:r w:rsidR="0067748C" w:rsidRPr="001F2972">
          <w:rPr>
            <w:rFonts w:ascii="Arial" w:eastAsia="Times New Roman" w:hAnsi="Arial" w:cs="Arial"/>
            <w:color w:val="1C1C1C"/>
            <w:spacing w:val="-7"/>
            <w:sz w:val="24"/>
            <w:szCs w:val="24"/>
            <w:u w:val="single"/>
            <w:lang w:eastAsia="ru-RU"/>
          </w:rPr>
          <w:t>Голод. Нетолстый роман</w:t>
        </w:r>
      </w:hyperlink>
    </w:p>
    <w:p w:rsidR="005E3D35" w:rsidRPr="001F2972" w:rsidRDefault="005E3D35" w:rsidP="001F2972">
      <w:pPr>
        <w:shd w:val="clear" w:color="auto" w:fill="B0E8C8"/>
        <w:tabs>
          <w:tab w:val="center" w:pos="4677"/>
          <w:tab w:val="right" w:pos="9355"/>
        </w:tabs>
        <w:spacing w:before="100" w:beforeAutospacing="1" w:after="225" w:line="429" w:lineRule="atLeast"/>
        <w:outlineLvl w:val="1"/>
        <w:rPr>
          <w:rFonts w:ascii="Arial" w:eastAsia="Times New Roman" w:hAnsi="Arial" w:cs="Arial"/>
          <w:b/>
          <w:bCs/>
          <w:caps/>
          <w:color w:val="FFFFFF"/>
          <w:sz w:val="39"/>
          <w:szCs w:val="39"/>
          <w:lang w:eastAsia="ru-RU"/>
        </w:rPr>
      </w:pPr>
      <w:bookmarkStart w:id="1" w:name="proza"/>
      <w:bookmarkEnd w:id="1"/>
      <w:r w:rsidRPr="001F2972">
        <w:rPr>
          <w:rFonts w:ascii="Arial" w:eastAsia="Times New Roman" w:hAnsi="Arial" w:cs="Arial"/>
          <w:b/>
          <w:bCs/>
          <w:caps/>
          <w:color w:val="FFFFFF"/>
          <w:sz w:val="39"/>
          <w:szCs w:val="39"/>
          <w:lang w:eastAsia="ru-RU"/>
        </w:rPr>
        <w:lastRenderedPageBreak/>
        <w:tab/>
      </w:r>
      <w:r w:rsidR="0067748C" w:rsidRPr="001F2972">
        <w:rPr>
          <w:rFonts w:ascii="Arial" w:eastAsia="Times New Roman" w:hAnsi="Arial" w:cs="Arial"/>
          <w:b/>
          <w:bCs/>
          <w:caps/>
          <w:color w:val="FFFFFF"/>
          <w:sz w:val="39"/>
          <w:szCs w:val="39"/>
          <w:lang w:eastAsia="ru-RU"/>
        </w:rPr>
        <w:t xml:space="preserve"> «ПРОЗА»</w:t>
      </w:r>
    </w:p>
    <w:p w:rsidR="001F2972" w:rsidRDefault="001F2972" w:rsidP="001F2972">
      <w:pPr>
        <w:pStyle w:val="a3"/>
        <w:spacing w:before="0" w:beforeAutospacing="0" w:after="360" w:afterAutospacing="0"/>
        <w:jc w:val="both"/>
        <w:rPr>
          <w:rStyle w:val="a4"/>
          <w:rFonts w:ascii="Arial" w:hAnsi="Arial" w:cs="Arial"/>
          <w:color w:val="333333"/>
        </w:rPr>
      </w:pPr>
      <w:r w:rsidRPr="001F2972">
        <w:rPr>
          <w:rFonts w:ascii="Arial" w:hAnsi="Arial" w:cs="Arial"/>
          <w:b/>
          <w:bCs/>
          <w:noProof/>
          <w:color w:val="333333"/>
        </w:rPr>
        <w:drawing>
          <wp:anchor distT="0" distB="0" distL="114300" distR="114300" simplePos="0" relativeHeight="251658240" behindDoc="0" locked="0" layoutInCell="1" allowOverlap="1" wp14:anchorId="0764AE81">
            <wp:simplePos x="0" y="0"/>
            <wp:positionH relativeFrom="margin">
              <wp:align>left</wp:align>
            </wp:positionH>
            <wp:positionV relativeFrom="paragraph">
              <wp:posOffset>193544</wp:posOffset>
            </wp:positionV>
            <wp:extent cx="1419860" cy="2254250"/>
            <wp:effectExtent l="0" t="0" r="8890" b="0"/>
            <wp:wrapThrough wrapText="bothSides">
              <wp:wrapPolygon edited="0">
                <wp:start x="0" y="0"/>
                <wp:lineTo x="0" y="21357"/>
                <wp:lineTo x="21445" y="21357"/>
                <wp:lineTo x="21445" y="0"/>
                <wp:lineTo x="0" y="0"/>
              </wp:wrapPolygon>
            </wp:wrapThrough>
            <wp:docPr id="4" name="Рисунок 4" descr="C:\Users\User\Desktop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ale_12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68"/>
                    <a:stretch/>
                  </pic:blipFill>
                  <pic:spPr bwMode="auto">
                    <a:xfrm>
                      <a:off x="0" y="0"/>
                      <a:ext cx="141986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972" w:rsidRDefault="005109E7" w:rsidP="001F2972">
      <w:pPr>
        <w:pStyle w:val="a3"/>
        <w:spacing w:before="0" w:beforeAutospacing="0" w:after="360" w:afterAutospacing="0"/>
        <w:rPr>
          <w:rFonts w:ascii="Arial" w:hAnsi="Arial" w:cs="Arial"/>
        </w:rPr>
      </w:pPr>
      <w:r w:rsidRPr="001F2972">
        <w:rPr>
          <w:rStyle w:val="a4"/>
          <w:rFonts w:ascii="Arial" w:hAnsi="Arial" w:cs="Arial"/>
          <w:color w:val="333333"/>
        </w:rPr>
        <w:t>1 место</w:t>
      </w:r>
      <w:r w:rsidRPr="001F2972">
        <w:rPr>
          <w:rFonts w:ascii="Arial" w:hAnsi="Arial" w:cs="Arial"/>
          <w:color w:val="333333"/>
        </w:rPr>
        <w:t> — Светлана Павлова (Москва) за роман «Сценаристка».</w:t>
      </w:r>
      <w:r w:rsidR="001F2972" w:rsidRPr="001F2972">
        <w:rPr>
          <w:rFonts w:ascii="Arial" w:hAnsi="Arial" w:cs="Arial"/>
        </w:rPr>
        <w:t xml:space="preserve"> </w:t>
      </w: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</w:rPr>
        <w:t xml:space="preserve">Главная героиня повести, молодая понаехавшая сценаристка Зоя, ведет обычную столичную жизнь — работает, проводит время с друзьями, распродает библиотеку уехавшей подруги и конечно, влюбляется. Последствия Зоиных </w:t>
      </w:r>
      <w:proofErr w:type="spellStart"/>
      <w:r w:rsidRPr="001F2972">
        <w:rPr>
          <w:rFonts w:ascii="Arial" w:hAnsi="Arial" w:cs="Arial"/>
        </w:rPr>
        <w:t>любовий</w:t>
      </w:r>
      <w:proofErr w:type="spellEnd"/>
      <w:r w:rsidRPr="001F2972">
        <w:rPr>
          <w:rFonts w:ascii="Arial" w:hAnsi="Arial" w:cs="Arial"/>
        </w:rPr>
        <w:t xml:space="preserve"> приводят ее к сдаче анализа на ВИЧ. В тревожном ожидании результата Зоя вспоминает последних партнеров и размышляет о современных отношениях.  Параллельно героиня пытается доказать подруге-эмигрантке и себе заодно, что старая Москва бесценна.</w:t>
      </w:r>
    </w:p>
    <w:p w:rsidR="001F2972" w:rsidRDefault="001F2972" w:rsidP="001F2972">
      <w:pPr>
        <w:rPr>
          <w:rStyle w:val="a4"/>
          <w:rFonts w:ascii="Arial" w:hAnsi="Arial" w:cs="Arial"/>
          <w:color w:val="333333"/>
        </w:rPr>
      </w:pPr>
      <w:r w:rsidRPr="001F2972">
        <w:rPr>
          <w:rFonts w:ascii="Arial" w:eastAsia="Times New Roman" w:hAnsi="Arial" w:cs="Arial"/>
          <w:b/>
          <w:bCs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14AD4FC">
            <wp:simplePos x="0" y="0"/>
            <wp:positionH relativeFrom="margin">
              <wp:align>left</wp:align>
            </wp:positionH>
            <wp:positionV relativeFrom="paragraph">
              <wp:posOffset>125511</wp:posOffset>
            </wp:positionV>
            <wp:extent cx="1419860" cy="2055495"/>
            <wp:effectExtent l="0" t="0" r="8890" b="1905"/>
            <wp:wrapThrough wrapText="bothSides">
              <wp:wrapPolygon edited="0">
                <wp:start x="0" y="0"/>
                <wp:lineTo x="0" y="21420"/>
                <wp:lineTo x="21445" y="21420"/>
                <wp:lineTo x="21445" y="0"/>
                <wp:lineTo x="0" y="0"/>
              </wp:wrapPolygon>
            </wp:wrapThrough>
            <wp:docPr id="3" name="Рисунок 3" descr="C:\Users\User\Desktop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ale_12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05" r="32578"/>
                    <a:stretch/>
                  </pic:blipFill>
                  <pic:spPr bwMode="auto">
                    <a:xfrm>
                      <a:off x="0" y="0"/>
                      <a:ext cx="141986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972" w:rsidRDefault="005109E7" w:rsidP="001F2972">
      <w:pPr>
        <w:rPr>
          <w:rFonts w:ascii="Arial" w:hAnsi="Arial" w:cs="Arial"/>
        </w:rPr>
      </w:pPr>
      <w:r w:rsidRPr="001F2972">
        <w:rPr>
          <w:rStyle w:val="a4"/>
          <w:rFonts w:ascii="Arial" w:hAnsi="Arial" w:cs="Arial"/>
          <w:color w:val="333333"/>
        </w:rPr>
        <w:t>2 место</w:t>
      </w:r>
      <w:r w:rsidRPr="001F2972">
        <w:rPr>
          <w:rFonts w:ascii="Arial" w:hAnsi="Arial" w:cs="Arial"/>
          <w:color w:val="333333"/>
        </w:rPr>
        <w:t xml:space="preserve"> — Анна </w:t>
      </w:r>
      <w:proofErr w:type="spellStart"/>
      <w:r w:rsidRPr="001F2972">
        <w:rPr>
          <w:rFonts w:ascii="Arial" w:hAnsi="Arial" w:cs="Arial"/>
          <w:color w:val="333333"/>
        </w:rPr>
        <w:t>Баснер</w:t>
      </w:r>
      <w:proofErr w:type="spellEnd"/>
      <w:r w:rsidRPr="001F2972">
        <w:rPr>
          <w:rFonts w:ascii="Arial" w:hAnsi="Arial" w:cs="Arial"/>
          <w:color w:val="333333"/>
        </w:rPr>
        <w:t> (Москва) за повесть «Последний лист».</w:t>
      </w:r>
      <w:r w:rsidR="001F2972" w:rsidRPr="001F2972">
        <w:rPr>
          <w:rFonts w:ascii="Arial" w:hAnsi="Arial" w:cs="Arial"/>
        </w:rPr>
        <w:t xml:space="preserve"> </w:t>
      </w: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</w:rPr>
        <w:t xml:space="preserve">Действие происходит вокруг </w:t>
      </w:r>
      <w:proofErr w:type="spellStart"/>
      <w:r w:rsidRPr="001F2972">
        <w:rPr>
          <w:rFonts w:ascii="Arial" w:hAnsi="Arial" w:cs="Arial"/>
        </w:rPr>
        <w:t>Таси</w:t>
      </w:r>
      <w:proofErr w:type="spellEnd"/>
      <w:r w:rsidRPr="001F2972">
        <w:rPr>
          <w:rFonts w:ascii="Arial" w:hAnsi="Arial" w:cs="Arial"/>
        </w:rPr>
        <w:t>, сначала она девочка, затем женщина – мы узнаем тайны ее семьи, а затем переносимся в страшное время, когда ее по неприятной случайности обвиняют в преступлении и сажают под домашний арест. Интеллигентная, умная, литературная женщина оказывается в раздавленном состоянии, где она – самый что ни на есть маленький человек. Который, будучи один на один с собой, узнает наконец-то страшную тайну своей матери.</w:t>
      </w:r>
    </w:p>
    <w:p w:rsidR="001F2972" w:rsidRDefault="001F2972" w:rsidP="001F2972">
      <w:pPr>
        <w:rPr>
          <w:rStyle w:val="a4"/>
          <w:rFonts w:ascii="Arial" w:hAnsi="Arial" w:cs="Arial"/>
          <w:color w:val="333333"/>
        </w:rPr>
      </w:pPr>
    </w:p>
    <w:p w:rsidR="001F2972" w:rsidRDefault="001F2972" w:rsidP="001F2972">
      <w:pPr>
        <w:rPr>
          <w:rStyle w:val="a4"/>
          <w:rFonts w:ascii="Arial" w:hAnsi="Arial" w:cs="Arial"/>
          <w:color w:val="333333"/>
        </w:rPr>
      </w:pPr>
      <w:r w:rsidRPr="001F2972">
        <w:rPr>
          <w:rFonts w:ascii="Arial" w:eastAsia="Times New Roman" w:hAnsi="Arial" w:cs="Arial"/>
          <w:b/>
          <w:bCs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802DCB7">
            <wp:simplePos x="0" y="0"/>
            <wp:positionH relativeFrom="margin">
              <wp:align>left</wp:align>
            </wp:positionH>
            <wp:positionV relativeFrom="paragraph">
              <wp:posOffset>19072</wp:posOffset>
            </wp:positionV>
            <wp:extent cx="1423035" cy="2143760"/>
            <wp:effectExtent l="0" t="0" r="5715" b="8890"/>
            <wp:wrapThrough wrapText="bothSides">
              <wp:wrapPolygon edited="0">
                <wp:start x="0" y="0"/>
                <wp:lineTo x="0" y="21498"/>
                <wp:lineTo x="21398" y="21498"/>
                <wp:lineTo x="21398" y="0"/>
                <wp:lineTo x="0" y="0"/>
              </wp:wrapPolygon>
            </wp:wrapThrough>
            <wp:docPr id="1" name="Рисунок 1" descr="C:\Users\User\Desktop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ale_12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370"/>
                    <a:stretch/>
                  </pic:blipFill>
                  <pic:spPr bwMode="auto">
                    <a:xfrm>
                      <a:off x="0" y="0"/>
                      <a:ext cx="142303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972" w:rsidRPr="001F2972" w:rsidRDefault="005109E7" w:rsidP="001F2972">
      <w:pPr>
        <w:rPr>
          <w:rFonts w:ascii="Arial" w:hAnsi="Arial" w:cs="Arial"/>
        </w:rPr>
      </w:pPr>
      <w:r w:rsidRPr="001F2972">
        <w:rPr>
          <w:rStyle w:val="a4"/>
          <w:rFonts w:ascii="Arial" w:hAnsi="Arial" w:cs="Arial"/>
          <w:color w:val="333333"/>
        </w:rPr>
        <w:t>3 место</w:t>
      </w:r>
      <w:r w:rsidRPr="001F2972">
        <w:rPr>
          <w:rFonts w:ascii="Arial" w:hAnsi="Arial" w:cs="Arial"/>
          <w:color w:val="333333"/>
        </w:rPr>
        <w:t> — Анна Бабина (Санкт</w:t>
      </w:r>
      <w:r w:rsidRPr="001F2972">
        <w:rPr>
          <w:rFonts w:ascii="Arial" w:hAnsi="Arial" w:cs="Arial"/>
          <w:color w:val="333333"/>
        </w:rPr>
        <w:noBreakHyphen/>
        <w:t>Петербург) за роман «Знаки безразличия».</w:t>
      </w:r>
      <w:r w:rsidR="001F2972" w:rsidRPr="001F2972">
        <w:rPr>
          <w:rFonts w:ascii="Arial" w:hAnsi="Arial" w:cs="Arial"/>
        </w:rPr>
        <w:t xml:space="preserve"> </w:t>
      </w:r>
      <w:r w:rsidR="001F2972" w:rsidRPr="001F2972">
        <w:rPr>
          <w:rFonts w:ascii="Arial" w:hAnsi="Arial" w:cs="Arial"/>
        </w:rPr>
        <w:t xml:space="preserve">Преподавательница, не ставшая следователем, теперь учит юридическим тонкостям горе-студентов. А в это время, и уже много лет как, в университете пропадают девушки. Но проблема в том, что ректор эту проблему старательно замалчивает, потому что - то юбилей вуза, то еще что – </w:t>
      </w:r>
      <w:proofErr w:type="spellStart"/>
      <w:r w:rsidR="001F2972" w:rsidRPr="001F2972">
        <w:rPr>
          <w:rFonts w:ascii="Arial" w:hAnsi="Arial" w:cs="Arial"/>
        </w:rPr>
        <w:t>неудобненько</w:t>
      </w:r>
      <w:proofErr w:type="spellEnd"/>
      <w:r w:rsidR="001F2972" w:rsidRPr="001F2972">
        <w:rPr>
          <w:rFonts w:ascii="Arial" w:hAnsi="Arial" w:cs="Arial"/>
        </w:rPr>
        <w:t>. Но пропажи все же реш</w:t>
      </w:r>
      <w:bookmarkStart w:id="2" w:name="_GoBack"/>
      <w:bookmarkEnd w:id="2"/>
      <w:r w:rsidR="001F2972" w:rsidRPr="001F2972">
        <w:rPr>
          <w:rFonts w:ascii="Arial" w:hAnsi="Arial" w:cs="Arial"/>
        </w:rPr>
        <w:t xml:space="preserve">ают расследовать, для этого приезжает молодой и настырный следователь. Его находки шокируют всех, посвященных в ход расследования. </w:t>
      </w:r>
    </w:p>
    <w:p w:rsidR="001F2972" w:rsidRPr="001F2972" w:rsidRDefault="001F2972" w:rsidP="005109E7">
      <w:pPr>
        <w:pStyle w:val="a3"/>
        <w:spacing w:before="0" w:beforeAutospacing="0" w:after="0" w:afterAutospacing="0"/>
        <w:ind w:left="720"/>
        <w:jc w:val="both"/>
        <w:rPr>
          <w:rFonts w:ascii="Arial" w:hAnsi="Arial" w:cs="Arial"/>
          <w:color w:val="333333"/>
        </w:rPr>
      </w:pPr>
    </w:p>
    <w:p w:rsidR="0079720F" w:rsidRDefault="001F2972" w:rsidP="0067748C">
      <w:pPr>
        <w:spacing w:after="360" w:line="360" w:lineRule="atLeast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1F297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  </w:t>
      </w:r>
      <w:hyperlink r:id="rId10" w:history="1">
        <w:r w:rsidR="0079720F" w:rsidRPr="00BB4BB8">
          <w:rPr>
            <w:rStyle w:val="a5"/>
            <w:rFonts w:ascii="Arial" w:eastAsia="Times New Roman" w:hAnsi="Arial" w:cs="Arial"/>
            <w:b/>
            <w:bCs/>
            <w:sz w:val="24"/>
            <w:szCs w:val="24"/>
            <w:lang w:eastAsia="ru-RU"/>
          </w:rPr>
          <w:t>https://dzen.ru/a/aEG1GhNiISVyK</w:t>
        </w:r>
        <w:r w:rsidR="0079720F" w:rsidRPr="00BB4BB8">
          <w:rPr>
            <w:rStyle w:val="a5"/>
            <w:rFonts w:ascii="Arial" w:eastAsia="Times New Roman" w:hAnsi="Arial" w:cs="Arial"/>
            <w:b/>
            <w:bCs/>
            <w:sz w:val="24"/>
            <w:szCs w:val="24"/>
            <w:lang w:eastAsia="ru-RU"/>
          </w:rPr>
          <w:t>4</w:t>
        </w:r>
        <w:r w:rsidR="0079720F" w:rsidRPr="00BB4BB8">
          <w:rPr>
            <w:rStyle w:val="a5"/>
            <w:rFonts w:ascii="Arial" w:eastAsia="Times New Roman" w:hAnsi="Arial" w:cs="Arial"/>
            <w:b/>
            <w:bCs/>
            <w:sz w:val="24"/>
            <w:szCs w:val="24"/>
            <w:lang w:eastAsia="ru-RU"/>
          </w:rPr>
          <w:t>9a</w:t>
        </w:r>
      </w:hyperlink>
    </w:p>
    <w:p w:rsidR="001F2972" w:rsidRPr="001F2972" w:rsidRDefault="001F2972" w:rsidP="0079720F">
      <w:pPr>
        <w:spacing w:after="360" w:line="360" w:lineRule="atLeast"/>
        <w:jc w:val="both"/>
        <w:rPr>
          <w:rFonts w:ascii="Arial" w:hAnsi="Arial" w:cs="Arial"/>
        </w:rPr>
      </w:pPr>
      <w:r w:rsidRPr="001F297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 w:rsidRPr="001F2972">
        <w:rPr>
          <w:rFonts w:ascii="Arial" w:hAnsi="Arial" w:cs="Arial"/>
        </w:rPr>
        <w:t xml:space="preserve">Помимо основных наград жюри отметило специальными дипломами поэта Артёма </w:t>
      </w:r>
      <w:proofErr w:type="spellStart"/>
      <w:r w:rsidRPr="001F2972">
        <w:rPr>
          <w:rFonts w:ascii="Arial" w:hAnsi="Arial" w:cs="Arial"/>
        </w:rPr>
        <w:t>Ушканова</w:t>
      </w:r>
      <w:proofErr w:type="spellEnd"/>
      <w:r w:rsidRPr="001F2972">
        <w:rPr>
          <w:rFonts w:ascii="Arial" w:hAnsi="Arial" w:cs="Arial"/>
        </w:rPr>
        <w:t xml:space="preserve"> («Больничная поэма») «за смелость проследовать путём Данте сквозь больничный ад в рай к Беатриче» и прозаика Варвару </w:t>
      </w:r>
      <w:proofErr w:type="spellStart"/>
      <w:proofErr w:type="gramStart"/>
      <w:r w:rsidRPr="001F2972">
        <w:rPr>
          <w:rFonts w:ascii="Arial" w:hAnsi="Arial" w:cs="Arial"/>
        </w:rPr>
        <w:t>Заборцеву</w:t>
      </w:r>
      <w:proofErr w:type="spellEnd"/>
      <w:r w:rsidRPr="001F2972">
        <w:rPr>
          <w:rFonts w:ascii="Arial" w:hAnsi="Arial" w:cs="Arial"/>
        </w:rPr>
        <w:t>(</w:t>
      </w:r>
      <w:proofErr w:type="gramEnd"/>
      <w:r w:rsidRPr="001F2972">
        <w:rPr>
          <w:rFonts w:ascii="Arial" w:hAnsi="Arial" w:cs="Arial"/>
        </w:rPr>
        <w:t>сборник «Марфа строила дом») «за умение слышать и понимать — других».</w:t>
      </w:r>
    </w:p>
    <w:p w:rsidR="001F2972" w:rsidRDefault="001F2972" w:rsidP="001F2972">
      <w:pPr>
        <w:rPr>
          <w:rFonts w:ascii="Arial" w:hAnsi="Arial" w:cs="Arial"/>
        </w:rPr>
      </w:pPr>
    </w:p>
    <w:p w:rsidR="001F2972" w:rsidRDefault="001F2972" w:rsidP="001F2972">
      <w:pPr>
        <w:rPr>
          <w:rFonts w:ascii="Arial" w:hAnsi="Arial" w:cs="Arial"/>
        </w:rPr>
      </w:pP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</w:rPr>
        <w:lastRenderedPageBreak/>
        <w:t xml:space="preserve">В номинации </w:t>
      </w:r>
      <w:r w:rsidRPr="001F2972">
        <w:rPr>
          <w:rFonts w:ascii="Arial" w:hAnsi="Arial" w:cs="Arial"/>
          <w:b/>
        </w:rPr>
        <w:t>"Выбор книжных блогеров",</w:t>
      </w:r>
      <w:r w:rsidRPr="001F2972">
        <w:rPr>
          <w:rFonts w:ascii="Arial" w:hAnsi="Arial" w:cs="Arial"/>
        </w:rPr>
        <w:t xml:space="preserve"> учрежденной партнером премии издательским сервисом </w:t>
      </w:r>
      <w:proofErr w:type="spellStart"/>
      <w:r w:rsidRPr="001F2972">
        <w:rPr>
          <w:rFonts w:ascii="Arial" w:hAnsi="Arial" w:cs="Arial"/>
        </w:rPr>
        <w:t>Rideró</w:t>
      </w:r>
      <w:proofErr w:type="spellEnd"/>
      <w:r w:rsidRPr="001F2972">
        <w:rPr>
          <w:rFonts w:ascii="Arial" w:hAnsi="Arial" w:cs="Arial"/>
        </w:rPr>
        <w:t xml:space="preserve"> победили:</w:t>
      </w:r>
    </w:p>
    <w:p w:rsidR="001F2972" w:rsidRPr="001F2972" w:rsidRDefault="001F2972" w:rsidP="001F2972">
      <w:pPr>
        <w:rPr>
          <w:rFonts w:ascii="Arial" w:hAnsi="Arial" w:cs="Arial"/>
        </w:rPr>
      </w:pPr>
      <w:r>
        <w:rPr>
          <w:rFonts w:ascii="Arial" w:hAnsi="Arial" w:cs="Arial"/>
        </w:rPr>
        <w:sym w:font="Wingdings" w:char="F09F"/>
      </w:r>
      <w:r>
        <w:rPr>
          <w:rFonts w:ascii="Arial" w:hAnsi="Arial" w:cs="Arial"/>
        </w:rPr>
        <w:t xml:space="preserve"> </w:t>
      </w:r>
      <w:r w:rsidRPr="001F2972">
        <w:rPr>
          <w:rFonts w:ascii="Arial" w:hAnsi="Arial" w:cs="Arial"/>
        </w:rPr>
        <w:t xml:space="preserve">Анна </w:t>
      </w:r>
      <w:proofErr w:type="spellStart"/>
      <w:r w:rsidRPr="001F2972">
        <w:rPr>
          <w:rFonts w:ascii="Arial" w:hAnsi="Arial" w:cs="Arial"/>
        </w:rPr>
        <w:t>Баснер</w:t>
      </w:r>
      <w:proofErr w:type="spellEnd"/>
      <w:r w:rsidRPr="001F2972">
        <w:rPr>
          <w:rFonts w:ascii="Arial" w:hAnsi="Arial" w:cs="Arial"/>
        </w:rPr>
        <w:t xml:space="preserve"> с романом "Последний лист" (проза)</w:t>
      </w:r>
    </w:p>
    <w:p w:rsidR="001F2972" w:rsidRPr="001F2972" w:rsidRDefault="001F2972" w:rsidP="001F2972">
      <w:pPr>
        <w:rPr>
          <w:rFonts w:ascii="Arial" w:hAnsi="Arial" w:cs="Arial"/>
        </w:rPr>
      </w:pPr>
      <w:r>
        <w:rPr>
          <w:rFonts w:ascii="Arial" w:hAnsi="Arial" w:cs="Arial"/>
        </w:rPr>
        <w:sym w:font="Wingdings" w:char="F09F"/>
      </w:r>
      <w:r>
        <w:rPr>
          <w:rFonts w:ascii="Arial" w:hAnsi="Arial" w:cs="Arial"/>
        </w:rPr>
        <w:t xml:space="preserve"> </w:t>
      </w:r>
      <w:r w:rsidRPr="001F2972">
        <w:rPr>
          <w:rFonts w:ascii="Arial" w:hAnsi="Arial" w:cs="Arial"/>
        </w:rPr>
        <w:t>Евгений Дьяконов со сборником "Полевые цветы" (поэзия).</w:t>
      </w: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</w:rPr>
        <w:t xml:space="preserve">Им вручили награды — статуэтки в виде «больших лайков. Победители в этой номинации также получили в подарок сертификаты на продвижение (в течение одного года) книги при публикации на платформе </w:t>
      </w:r>
      <w:proofErr w:type="spellStart"/>
      <w:r w:rsidRPr="001F2972">
        <w:rPr>
          <w:rFonts w:ascii="Arial" w:hAnsi="Arial" w:cs="Arial"/>
        </w:rPr>
        <w:t>Rideró</w:t>
      </w:r>
      <w:proofErr w:type="spellEnd"/>
      <w:r w:rsidRPr="001F2972">
        <w:rPr>
          <w:rFonts w:ascii="Arial" w:hAnsi="Arial" w:cs="Arial"/>
        </w:rPr>
        <w:t>.</w:t>
      </w: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  <w:b/>
        </w:rPr>
        <w:t>Специальные дипломы от журнала «Юность»</w:t>
      </w:r>
      <w:r w:rsidRPr="001F2972">
        <w:rPr>
          <w:rFonts w:ascii="Arial" w:hAnsi="Arial" w:cs="Arial"/>
        </w:rPr>
        <w:t xml:space="preserve"> получили поэт Мирослава Бессонова («Страшные существа») и прозаик Варвара </w:t>
      </w:r>
      <w:proofErr w:type="spellStart"/>
      <w:proofErr w:type="gramStart"/>
      <w:r w:rsidRPr="001F2972">
        <w:rPr>
          <w:rFonts w:ascii="Arial" w:hAnsi="Arial" w:cs="Arial"/>
        </w:rPr>
        <w:t>Заборцева</w:t>
      </w:r>
      <w:proofErr w:type="spellEnd"/>
      <w:r w:rsidRPr="001F2972">
        <w:rPr>
          <w:rFonts w:ascii="Arial" w:hAnsi="Arial" w:cs="Arial"/>
        </w:rPr>
        <w:t>(</w:t>
      </w:r>
      <w:proofErr w:type="gramEnd"/>
      <w:r w:rsidRPr="001F2972">
        <w:rPr>
          <w:rFonts w:ascii="Arial" w:hAnsi="Arial" w:cs="Arial"/>
        </w:rPr>
        <w:t>сборник «Марфа строила дом») Их произведения будут опубликованы в журнале «Юность» и войдут в тематический номер, посвящённый премии «Лицей».</w:t>
      </w: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</w:rPr>
        <w:t>Общий призовой фонд Премии составляет 4 800 000 рублей.</w:t>
      </w:r>
    </w:p>
    <w:p w:rsidR="001F2972" w:rsidRPr="001F2972" w:rsidRDefault="001F2972" w:rsidP="001F2972">
      <w:pPr>
        <w:rPr>
          <w:rFonts w:ascii="Arial" w:hAnsi="Arial" w:cs="Arial"/>
        </w:rPr>
      </w:pPr>
      <w:r w:rsidRPr="001F2972">
        <w:rPr>
          <w:rFonts w:ascii="Arial" w:hAnsi="Arial" w:cs="Arial"/>
        </w:rPr>
        <w:t>В каждой номинации присуждаются три приза: за первое место — 1 200 000 рублей, за второе место — 700 000 рублей, за третье место — 500 000 рублей. Расходы на выплату премиальных вознаграждений и расходы, связанные с организацией и проведением премиального процесса, несут генеральные партнёры Премии — «ЛОТТЕ Рус» и «ЛОТТЕ КФ Рус».</w:t>
      </w:r>
    </w:p>
    <w:p w:rsidR="001F2972" w:rsidRDefault="001F2972">
      <w:pPr>
        <w:rPr>
          <w:rFonts w:ascii="Arial" w:hAnsi="Arial" w:cs="Arial"/>
        </w:rPr>
      </w:pPr>
    </w:p>
    <w:p w:rsidR="00535CD8" w:rsidRPr="001F2972" w:rsidRDefault="00535CD8">
      <w:pPr>
        <w:rPr>
          <w:rFonts w:ascii="Arial" w:hAnsi="Arial" w:cs="Arial"/>
        </w:rPr>
      </w:pPr>
    </w:p>
    <w:sectPr w:rsidR="00535CD8" w:rsidRPr="001F2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0CC" w:rsidRDefault="00BF50CC" w:rsidP="00B17ED4">
      <w:pPr>
        <w:spacing w:after="0" w:line="240" w:lineRule="auto"/>
      </w:pPr>
      <w:r>
        <w:separator/>
      </w:r>
    </w:p>
  </w:endnote>
  <w:endnote w:type="continuationSeparator" w:id="0">
    <w:p w:rsidR="00BF50CC" w:rsidRDefault="00BF50CC" w:rsidP="00B17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0CC" w:rsidRDefault="00BF50CC" w:rsidP="00B17ED4">
      <w:pPr>
        <w:spacing w:after="0" w:line="240" w:lineRule="auto"/>
      </w:pPr>
      <w:r>
        <w:separator/>
      </w:r>
    </w:p>
  </w:footnote>
  <w:footnote w:type="continuationSeparator" w:id="0">
    <w:p w:rsidR="00BF50CC" w:rsidRDefault="00BF50CC" w:rsidP="00B17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356BA"/>
    <w:multiLevelType w:val="multilevel"/>
    <w:tmpl w:val="E91E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48C"/>
    <w:rsid w:val="00075487"/>
    <w:rsid w:val="000C700F"/>
    <w:rsid w:val="001F2972"/>
    <w:rsid w:val="00274AA8"/>
    <w:rsid w:val="004A504B"/>
    <w:rsid w:val="004B7EED"/>
    <w:rsid w:val="005109E7"/>
    <w:rsid w:val="00535CD8"/>
    <w:rsid w:val="005E3D35"/>
    <w:rsid w:val="00610137"/>
    <w:rsid w:val="0067748C"/>
    <w:rsid w:val="006F2E7D"/>
    <w:rsid w:val="006F772A"/>
    <w:rsid w:val="00764BFB"/>
    <w:rsid w:val="0079720F"/>
    <w:rsid w:val="009B286F"/>
    <w:rsid w:val="00AE6520"/>
    <w:rsid w:val="00AF026E"/>
    <w:rsid w:val="00B11721"/>
    <w:rsid w:val="00B17ED4"/>
    <w:rsid w:val="00BF50CC"/>
    <w:rsid w:val="00C74F4A"/>
    <w:rsid w:val="00D5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F850E"/>
  <w15:chartTrackingRefBased/>
  <w15:docId w15:val="{1BD5C95D-B556-47E0-A98F-EABD9B59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2E7D"/>
    <w:rPr>
      <w:b/>
      <w:bCs/>
    </w:rPr>
  </w:style>
  <w:style w:type="character" w:styleId="a5">
    <w:name w:val="Hyperlink"/>
    <w:basedOn w:val="a0"/>
    <w:uiPriority w:val="99"/>
    <w:unhideWhenUsed/>
    <w:rsid w:val="001F297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F297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1F29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7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573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6015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2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5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8714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48425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96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05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19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25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3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869722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413064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046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7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648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4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53554">
          <w:marLeft w:val="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t.ru/book/golod-netolstyy-roman-87424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zen.ru/a/aEG1GhNiISVyK49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2025-06-10T12:31:00Z</dcterms:created>
  <dcterms:modified xsi:type="dcterms:W3CDTF">2025-06-10T12:31:00Z</dcterms:modified>
</cp:coreProperties>
</file>