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BC9" w:rsidRPr="00902EDD" w:rsidRDefault="00951436" w:rsidP="00504BC9">
      <w:pPr>
        <w:spacing w:after="0" w:line="276" w:lineRule="auto"/>
        <w:jc w:val="center"/>
        <w:rPr>
          <w:rFonts w:ascii="Arial" w:hAnsi="Arial" w:cs="Arial"/>
          <w:color w:val="0070C0"/>
          <w:sz w:val="52"/>
          <w:szCs w:val="24"/>
        </w:rPr>
      </w:pPr>
      <w:r w:rsidRPr="00902EDD">
        <w:rPr>
          <w:rFonts w:ascii="Arial" w:hAnsi="Arial" w:cs="Arial"/>
          <w:color w:val="0070C0"/>
          <w:sz w:val="52"/>
          <w:szCs w:val="24"/>
        </w:rPr>
        <w:t>Победители национального конкурса</w:t>
      </w:r>
    </w:p>
    <w:p w:rsidR="001D2DE7" w:rsidRPr="00902EDD" w:rsidRDefault="00951436" w:rsidP="00504BC9">
      <w:pPr>
        <w:spacing w:after="0" w:line="276" w:lineRule="auto"/>
        <w:jc w:val="center"/>
        <w:rPr>
          <w:rFonts w:ascii="Arial" w:hAnsi="Arial" w:cs="Arial"/>
          <w:color w:val="0070C0"/>
          <w:sz w:val="52"/>
          <w:szCs w:val="24"/>
        </w:rPr>
      </w:pPr>
      <w:r w:rsidRPr="00902EDD">
        <w:rPr>
          <w:rFonts w:ascii="Arial" w:hAnsi="Arial" w:cs="Arial"/>
          <w:color w:val="0070C0"/>
          <w:sz w:val="52"/>
          <w:szCs w:val="24"/>
        </w:rPr>
        <w:t>«</w:t>
      </w:r>
      <w:r w:rsidR="001D2DE7" w:rsidRPr="00902EDD">
        <w:rPr>
          <w:rFonts w:ascii="Arial" w:hAnsi="Arial" w:cs="Arial"/>
          <w:color w:val="0070C0"/>
          <w:sz w:val="52"/>
          <w:szCs w:val="24"/>
        </w:rPr>
        <w:t xml:space="preserve">Книга года </w:t>
      </w:r>
      <w:r w:rsidRPr="00902EDD">
        <w:rPr>
          <w:rFonts w:ascii="Arial" w:hAnsi="Arial" w:cs="Arial"/>
          <w:color w:val="0070C0"/>
          <w:sz w:val="52"/>
          <w:szCs w:val="24"/>
        </w:rPr>
        <w:t>–</w:t>
      </w:r>
      <w:r w:rsidR="001D2DE7" w:rsidRPr="00902EDD">
        <w:rPr>
          <w:rFonts w:ascii="Arial" w:hAnsi="Arial" w:cs="Arial"/>
          <w:color w:val="0070C0"/>
          <w:sz w:val="52"/>
          <w:szCs w:val="24"/>
        </w:rPr>
        <w:t xml:space="preserve"> 2026</w:t>
      </w:r>
      <w:r w:rsidRPr="00902EDD">
        <w:rPr>
          <w:rFonts w:ascii="Arial" w:hAnsi="Arial" w:cs="Arial"/>
          <w:color w:val="0070C0"/>
          <w:sz w:val="52"/>
          <w:szCs w:val="24"/>
        </w:rPr>
        <w:t>»</w:t>
      </w:r>
    </w:p>
    <w:p w:rsidR="001D2DE7" w:rsidRPr="00504BC9" w:rsidRDefault="001D2DE7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8F7F67" w:rsidRPr="00504BC9" w:rsidRDefault="008F7F67" w:rsidP="00504BC9">
      <w:pPr>
        <w:spacing w:after="0" w:line="276" w:lineRule="auto"/>
        <w:rPr>
          <w:rFonts w:ascii="Arial" w:hAnsi="Arial" w:cs="Arial"/>
          <w:noProof/>
          <w:sz w:val="24"/>
          <w:szCs w:val="24"/>
          <w:lang w:eastAsia="ru-RU"/>
        </w:rPr>
      </w:pPr>
    </w:p>
    <w:p w:rsidR="008F7F67" w:rsidRPr="00504BC9" w:rsidRDefault="001D2DE7" w:rsidP="00504BC9">
      <w:pPr>
        <w:spacing w:after="0" w:line="276" w:lineRule="auto"/>
        <w:jc w:val="center"/>
        <w:rPr>
          <w:rFonts w:ascii="Arial" w:hAnsi="Arial" w:cs="Arial"/>
          <w:color w:val="171717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745720" cy="3626069"/>
            <wp:effectExtent l="0" t="0" r="7620" b="0"/>
            <wp:docPr id="1" name="Рисунок 1" descr="C:\Users\User\Desktop\mibf25_styleguide-1-14_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ibf25_styleguide-1-14_7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720" cy="362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F67" w:rsidRPr="00504BC9" w:rsidRDefault="008F7F67" w:rsidP="00504BC9">
      <w:pPr>
        <w:spacing w:after="0" w:line="276" w:lineRule="auto"/>
        <w:rPr>
          <w:rFonts w:ascii="Arial" w:hAnsi="Arial" w:cs="Arial"/>
          <w:color w:val="171717"/>
          <w:sz w:val="24"/>
          <w:szCs w:val="24"/>
          <w:shd w:val="clear" w:color="auto" w:fill="FFFFFF"/>
        </w:rPr>
      </w:pPr>
    </w:p>
    <w:p w:rsidR="00212AC3" w:rsidRDefault="00212AC3" w:rsidP="00902EDD">
      <w:pPr>
        <w:spacing w:after="0" w:line="276" w:lineRule="auto"/>
        <w:jc w:val="both"/>
        <w:rPr>
          <w:rFonts w:ascii="Arial" w:hAnsi="Arial" w:cs="Arial"/>
          <w:color w:val="171717"/>
          <w:sz w:val="30"/>
          <w:szCs w:val="30"/>
          <w:shd w:val="clear" w:color="auto" w:fill="FFFFFF"/>
        </w:rPr>
      </w:pPr>
    </w:p>
    <w:p w:rsidR="008F7F67" w:rsidRPr="00730EBE" w:rsidRDefault="008F7F67" w:rsidP="00902EDD">
      <w:pPr>
        <w:spacing w:after="0" w:line="276" w:lineRule="auto"/>
        <w:jc w:val="both"/>
        <w:rPr>
          <w:rFonts w:ascii="Arial" w:hAnsi="Arial" w:cs="Arial"/>
          <w:sz w:val="24"/>
          <w:szCs w:val="30"/>
        </w:rPr>
      </w:pPr>
      <w:r w:rsidRPr="00730EBE">
        <w:rPr>
          <w:rFonts w:ascii="Arial" w:hAnsi="Arial" w:cs="Arial"/>
          <w:color w:val="171717"/>
          <w:sz w:val="24"/>
          <w:szCs w:val="30"/>
          <w:shd w:val="clear" w:color="auto" w:fill="FFFFFF"/>
        </w:rPr>
        <w:t>«Книга года» — главная награда в издательской сфере, объединяющая профессионалов отрасли, деятелей культуры, литературы и искусства. Национальный конкурс «Книга года» проводится Министерством цифрового развития, связи и массовых коммуникаций России при участии Российского книжного союза, церемония награждения традиционно приурочена к Московской международной книжной ярмарке. В этом году оценивались книги российских издательств и Союзного государства, выпущенные с 1 августа 2025 по 1 августа 2026 года.</w:t>
      </w:r>
    </w:p>
    <w:p w:rsidR="00356372" w:rsidRPr="00504BC9" w:rsidRDefault="00356372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149CF" w:rsidRPr="00504BC9" w:rsidRDefault="00A149CF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8F601F" w:rsidRPr="00504BC9" w:rsidRDefault="008F601F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30EBE" w:rsidRDefault="00730EBE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30EBE" w:rsidRDefault="00730EBE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30EBE" w:rsidRDefault="00730EBE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1D2DE7" w:rsidRPr="001A361A" w:rsidRDefault="001D2DE7" w:rsidP="00504BC9">
      <w:pPr>
        <w:spacing w:after="0" w:line="276" w:lineRule="auto"/>
        <w:rPr>
          <w:rFonts w:ascii="Arial" w:hAnsi="Arial" w:cs="Arial"/>
          <w:color w:val="000000" w:themeColor="text1"/>
          <w:sz w:val="28"/>
          <w:szCs w:val="24"/>
        </w:rPr>
      </w:pPr>
      <w:r w:rsidRPr="001A361A">
        <w:rPr>
          <w:rFonts w:ascii="Arial" w:hAnsi="Arial" w:cs="Arial"/>
          <w:color w:val="000000" w:themeColor="text1"/>
          <w:sz w:val="28"/>
          <w:szCs w:val="24"/>
        </w:rPr>
        <w:lastRenderedPageBreak/>
        <w:t>В номинации</w:t>
      </w:r>
      <w:r w:rsidRPr="001A361A">
        <w:rPr>
          <w:rFonts w:ascii="Arial" w:hAnsi="Arial" w:cs="Arial"/>
          <w:b/>
          <w:color w:val="000000" w:themeColor="text1"/>
          <w:sz w:val="28"/>
          <w:szCs w:val="24"/>
        </w:rPr>
        <w:t xml:space="preserve"> </w:t>
      </w:r>
      <w:r w:rsidRPr="001A361A">
        <w:rPr>
          <w:rFonts w:ascii="Arial" w:hAnsi="Arial" w:cs="Arial"/>
          <w:b/>
          <w:color w:val="0070C0"/>
          <w:sz w:val="28"/>
          <w:szCs w:val="24"/>
        </w:rPr>
        <w:t>«Проза года»</w:t>
      </w:r>
      <w:r w:rsidRPr="001A361A">
        <w:rPr>
          <w:rFonts w:ascii="Arial" w:hAnsi="Arial" w:cs="Arial"/>
          <w:color w:val="0070C0"/>
          <w:sz w:val="28"/>
          <w:szCs w:val="24"/>
        </w:rPr>
        <w:t xml:space="preserve"> </w:t>
      </w:r>
      <w:r w:rsidRPr="001A361A">
        <w:rPr>
          <w:rFonts w:ascii="Arial" w:hAnsi="Arial" w:cs="Arial"/>
          <w:color w:val="000000" w:themeColor="text1"/>
          <w:sz w:val="28"/>
          <w:szCs w:val="24"/>
        </w:rPr>
        <w:t>победителями стали два романа</w:t>
      </w:r>
    </w:p>
    <w:p w:rsidR="00504BC9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56493" w:rsidRPr="00504BC9" w:rsidRDefault="008F7F67" w:rsidP="00504BC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15202</wp:posOffset>
            </wp:positionV>
            <wp:extent cx="1728000" cy="2616193"/>
            <wp:effectExtent l="0" t="0" r="5715" b="0"/>
            <wp:wrapThrough wrapText="bothSides">
              <wp:wrapPolygon edited="0">
                <wp:start x="0" y="0"/>
                <wp:lineTo x="0" y="21395"/>
                <wp:lineTo x="21433" y="21395"/>
                <wp:lineTo x="21433" y="0"/>
                <wp:lineTo x="0" y="0"/>
              </wp:wrapPolygon>
            </wp:wrapThrough>
            <wp:docPr id="2" name="Рисунок 2" descr="C:\Users\User\Desktop\7224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2244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0" cy="261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>Симоньян</w:t>
      </w:r>
      <w:proofErr w:type="spellEnd"/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М.</w:t>
      </w:r>
      <w:r w:rsidR="00F53CC0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В начале было слово, в конце будет цифра: роман</w:t>
      </w:r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/ </w:t>
      </w:r>
      <w:proofErr w:type="spellStart"/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>М</w:t>
      </w:r>
      <w:r w:rsidR="00F53CC0" w:rsidRPr="00504BC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>Симоньян</w:t>
      </w:r>
      <w:proofErr w:type="spellEnd"/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- М.: Издательство АСТ, 2025</w:t>
      </w:r>
      <w:r w:rsidR="00AF0F66" w:rsidRPr="00504BC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D32DD4" w:rsidRPr="00504BC9">
        <w:rPr>
          <w:rFonts w:ascii="Arial" w:hAnsi="Arial" w:cs="Arial"/>
          <w:sz w:val="24"/>
          <w:szCs w:val="24"/>
          <w:shd w:val="clear" w:color="auto" w:fill="FFFFFF"/>
        </w:rPr>
        <w:t>– 464 с.</w:t>
      </w:r>
    </w:p>
    <w:p w:rsidR="00504BC9" w:rsidRDefault="00504BC9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E22D2" w:rsidRPr="00504BC9" w:rsidRDefault="006E22D2" w:rsidP="00504BC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романе Маргариты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Симоньян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человечество пережило ядерную катастрофу и научилось возвращать людей к жизни, но оказалось в мире, где человеком управляет искусственный интеллект, а слова «Бог» и «человек» фактически становятся запретными. Молодой учёный и его ассистентка пытаются найти способ спасти человечество, бросив вызов новой системе. </w:t>
      </w:r>
    </w:p>
    <w:p w:rsidR="00A56493" w:rsidRPr="00504BC9" w:rsidRDefault="00A56493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8F7F67" w:rsidRPr="00504BC9" w:rsidRDefault="008F7F67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504BC9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A56493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38413</wp:posOffset>
            </wp:positionV>
            <wp:extent cx="1727835" cy="2719070"/>
            <wp:effectExtent l="0" t="0" r="5715" b="5080"/>
            <wp:wrapThrough wrapText="bothSides">
              <wp:wrapPolygon edited="0">
                <wp:start x="0" y="0"/>
                <wp:lineTo x="0" y="21489"/>
                <wp:lineTo x="21433" y="21489"/>
                <wp:lineTo x="21433" y="0"/>
                <wp:lineTo x="0" y="0"/>
              </wp:wrapPolygon>
            </wp:wrapThrough>
            <wp:docPr id="4" name="Рисунок 4" descr="C:\Users\User\Desktop\019c79a3-3f3a-7dda-b547-a1334114d5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019c79a3-3f3a-7dda-b547-a1334114d5b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>Шаргунов</w:t>
      </w:r>
      <w:proofErr w:type="spellEnd"/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С. Попович</w:t>
      </w:r>
      <w:r w:rsidR="00604C2C" w:rsidRPr="00504BC9">
        <w:rPr>
          <w:rFonts w:ascii="Arial" w:hAnsi="Arial" w:cs="Arial"/>
          <w:sz w:val="24"/>
          <w:szCs w:val="24"/>
          <w:shd w:val="clear" w:color="auto" w:fill="FFFFFF"/>
        </w:rPr>
        <w:t>: роман</w:t>
      </w:r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/ С. </w:t>
      </w:r>
      <w:proofErr w:type="spellStart"/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>Шаргунов</w:t>
      </w:r>
      <w:proofErr w:type="spellEnd"/>
      <w:r w:rsidR="00604C2C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F53CC0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A56493" w:rsidRPr="00504BC9">
        <w:rPr>
          <w:rFonts w:ascii="Arial" w:hAnsi="Arial" w:cs="Arial"/>
          <w:sz w:val="24"/>
          <w:szCs w:val="24"/>
          <w:shd w:val="clear" w:color="auto" w:fill="FFFFFF"/>
        </w:rPr>
        <w:t>М.: Издательство АСТ: Редакция Елены Шубиной, 2026</w:t>
      </w:r>
      <w:r w:rsidR="00D4261E" w:rsidRPr="00504BC9">
        <w:rPr>
          <w:rFonts w:ascii="Arial" w:hAnsi="Arial" w:cs="Arial"/>
          <w:sz w:val="24"/>
          <w:szCs w:val="24"/>
          <w:shd w:val="clear" w:color="auto" w:fill="FFFFFF"/>
        </w:rPr>
        <w:t>. – 608 с.</w:t>
      </w:r>
    </w:p>
    <w:p w:rsidR="00504BC9" w:rsidRDefault="00504BC9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E22D2" w:rsidRPr="00504BC9" w:rsidRDefault="006E22D2" w:rsidP="00504BC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Главный герой романа — Лука Артоболевский, сын священника и выпускник школы, который готовится поступать на филологический факультет, влюбляется и всё острее ощущает желание самостоятельно определить свой путь. Строгие семейные правила, вопросы веры и сомнения превращают историю взросления в приключенческую одиссею о поиске себя. </w:t>
      </w:r>
    </w:p>
    <w:p w:rsidR="0012256D" w:rsidRPr="00504BC9" w:rsidRDefault="0012256D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A1D20" w:rsidRPr="001A361A" w:rsidRDefault="006E22D2" w:rsidP="00504BC9">
      <w:pPr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1A361A">
        <w:rPr>
          <w:rFonts w:ascii="Arial" w:hAnsi="Arial" w:cs="Arial"/>
          <w:color w:val="000000" w:themeColor="text1"/>
          <w:sz w:val="28"/>
          <w:szCs w:val="24"/>
        </w:rPr>
        <w:t>В номинации</w:t>
      </w:r>
      <w:r w:rsidR="00AA1D20" w:rsidRPr="001A361A">
        <w:rPr>
          <w:rFonts w:ascii="Arial" w:hAnsi="Arial" w:cs="Arial"/>
          <w:color w:val="000000" w:themeColor="text1"/>
          <w:sz w:val="28"/>
          <w:szCs w:val="24"/>
        </w:rPr>
        <w:t xml:space="preserve"> </w:t>
      </w:r>
      <w:r w:rsidR="00AA1D20" w:rsidRPr="001A361A">
        <w:rPr>
          <w:rFonts w:ascii="Arial" w:hAnsi="Arial" w:cs="Arial"/>
          <w:b/>
          <w:color w:val="0070C0"/>
          <w:sz w:val="28"/>
          <w:szCs w:val="24"/>
        </w:rPr>
        <w:t>«Поэзия года»</w:t>
      </w:r>
      <w:r w:rsidR="00AA1D20" w:rsidRPr="001A361A">
        <w:rPr>
          <w:rFonts w:ascii="Arial" w:hAnsi="Arial" w:cs="Arial"/>
          <w:color w:val="000000" w:themeColor="text1"/>
          <w:sz w:val="28"/>
          <w:szCs w:val="24"/>
        </w:rPr>
        <w:t xml:space="preserve"> два победителя</w:t>
      </w:r>
      <w:r w:rsidR="00F53CC0" w:rsidRPr="001A361A">
        <w:rPr>
          <w:rFonts w:ascii="Arial" w:hAnsi="Arial" w:cs="Arial"/>
          <w:color w:val="000000" w:themeColor="text1"/>
          <w:sz w:val="28"/>
          <w:szCs w:val="24"/>
        </w:rPr>
        <w:t>:</w:t>
      </w:r>
    </w:p>
    <w:p w:rsidR="00504BC9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F53CC0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A361A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1727835" cy="2453640"/>
            <wp:effectExtent l="0" t="0" r="5715" b="3810"/>
            <wp:wrapThrough wrapText="bothSides">
              <wp:wrapPolygon edited="0">
                <wp:start x="0" y="0"/>
                <wp:lineTo x="0" y="21466"/>
                <wp:lineTo x="21433" y="21466"/>
                <wp:lineTo x="21433" y="0"/>
                <wp:lineTo x="0" y="0"/>
              </wp:wrapPolygon>
            </wp:wrapThrough>
            <wp:docPr id="5" name="Рисунок 5" descr="C:\Users\User\Desktop\019c8f45-eb10-7ab4-a2ef-d057276093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019c8f45-eb10-7ab4-a2ef-d057276093b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CC0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Новый Блок: Антология донбасской поэзии 2022-2025 / </w:t>
      </w:r>
      <w:r w:rsidR="00F50277" w:rsidRPr="001A361A">
        <w:rPr>
          <w:rFonts w:ascii="Arial" w:hAnsi="Arial" w:cs="Arial"/>
          <w:sz w:val="24"/>
          <w:szCs w:val="24"/>
          <w:shd w:val="clear" w:color="auto" w:fill="FFFFFF"/>
        </w:rPr>
        <w:t>Составитель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B575B" w:rsidRPr="00504BC9">
        <w:rPr>
          <w:rFonts w:ascii="Arial" w:hAnsi="Arial" w:cs="Arial"/>
          <w:sz w:val="24"/>
          <w:szCs w:val="24"/>
          <w:shd w:val="clear" w:color="auto" w:fill="FFFFFF"/>
        </w:rPr>
        <w:t>А.</w:t>
      </w:r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Ревякина.</w:t>
      </w:r>
      <w:r w:rsidR="00F53CC0" w:rsidRPr="00504BC9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F53CC0" w:rsidRPr="00504BC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- </w:t>
      </w:r>
      <w:r w:rsidR="00F53CC0" w:rsidRPr="00504BC9">
        <w:rPr>
          <w:rFonts w:ascii="Arial" w:hAnsi="Arial" w:cs="Arial"/>
          <w:sz w:val="24"/>
          <w:szCs w:val="24"/>
          <w:shd w:val="clear" w:color="auto" w:fill="FFFFFF"/>
        </w:rPr>
        <w:t>СПб.: Лира, 2025</w:t>
      </w:r>
      <w:r w:rsidR="00D4261E" w:rsidRPr="00504BC9">
        <w:rPr>
          <w:rFonts w:ascii="Arial" w:hAnsi="Arial" w:cs="Arial"/>
          <w:sz w:val="24"/>
          <w:szCs w:val="24"/>
          <w:shd w:val="clear" w:color="auto" w:fill="FFFFFF"/>
        </w:rPr>
        <w:t>. – 416 с.</w:t>
      </w:r>
    </w:p>
    <w:p w:rsidR="00504BC9" w:rsidRDefault="00504BC9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60174" w:rsidRPr="00504BC9" w:rsidRDefault="00560174" w:rsidP="00504BC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Антология, составленная Анной Ревякиной, объединяет стихи 54 авторов: поэтов Донбасса и других регионов России. В книгу вошли произведения как гражданских авторов, так и поэтов-воинов, а сама антология продолжает «Великий Блокпост», посвящённый донбасской поэзии 2014–2022 годов. </w:t>
      </w:r>
    </w:p>
    <w:p w:rsidR="00F53CC0" w:rsidRPr="00504BC9" w:rsidRDefault="00F53CC0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23AC6" w:rsidRPr="00504BC9" w:rsidRDefault="00723AC6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AF0F66" w:rsidP="00504BC9">
      <w:pPr>
        <w:spacing w:after="0" w:line="276" w:lineRule="auto"/>
        <w:rPr>
          <w:rFonts w:ascii="Arial" w:hAnsi="Arial" w:cs="Arial"/>
          <w:noProof/>
          <w:sz w:val="24"/>
          <w:szCs w:val="24"/>
          <w:lang w:eastAsia="ru-RU"/>
        </w:rPr>
      </w:pPr>
      <w:r w:rsidRPr="001A361A">
        <w:rPr>
          <w:rFonts w:ascii="Arial" w:hAnsi="Arial" w:cs="Arial"/>
          <w:bCs/>
          <w:sz w:val="24"/>
          <w:szCs w:val="24"/>
          <w:shd w:val="clear" w:color="auto" w:fill="FFFFFF"/>
        </w:rPr>
        <w:lastRenderedPageBreak/>
        <w:t>Почти собрание с</w:t>
      </w:r>
      <w:r w:rsidR="00F50277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очинений</w:t>
      </w:r>
      <w:r w:rsidR="00BB575B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.</w:t>
      </w:r>
      <w:r w:rsidR="00BB575B" w:rsidRPr="00504BC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- </w:t>
      </w:r>
      <w:r w:rsidR="00BB575B" w:rsidRPr="00504BC9">
        <w:rPr>
          <w:rFonts w:ascii="Arial" w:hAnsi="Arial" w:cs="Arial"/>
          <w:sz w:val="24"/>
          <w:szCs w:val="24"/>
          <w:shd w:val="clear" w:color="auto" w:fill="FFFFFF"/>
        </w:rPr>
        <w:t>М.: Издательство АСТ: Редакция «КПД», 2025</w:t>
      </w:r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>. – (Серия книг).</w:t>
      </w:r>
      <w:r w:rsidR="00504BC9" w:rsidRPr="00504BC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A47FA4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3E6D1DA" wp14:editId="390D73E9">
            <wp:extent cx="1545648" cy="2428875"/>
            <wp:effectExtent l="0" t="0" r="0" b="0"/>
            <wp:docPr id="8" name="Рисунок 8" descr="C:\Users\User\Desktop\0199ebf7-6957-7d5d-a939-4002a027ac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0199ebf7-6957-7d5d-a939-4002a027ac0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529" cy="24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   </w:t>
      </w: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0E93FF6" wp14:editId="7F4795B5">
            <wp:extent cx="1543628" cy="2425700"/>
            <wp:effectExtent l="0" t="0" r="0" b="0"/>
            <wp:docPr id="9" name="Рисунок 9" descr="C:\Users\User\Desktop\0198d5bd-91a8-773b-b89d-c07f33ff5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0198d5bd-91a8-773b-b89d-c07f33ff509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371" cy="246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    </w:t>
      </w: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B3D33DA" wp14:editId="65FAECDD">
            <wp:extent cx="1540510" cy="2410367"/>
            <wp:effectExtent l="0" t="0" r="2540" b="9525"/>
            <wp:docPr id="10" name="Рисунок 10" descr="C:\Users\User\Desktop\0197b038-96c6-74bc-bc7a-7e52f3048d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0197b038-96c6-74bc-bc7a-7e52f3048dd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99" cy="244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BC9" w:rsidRDefault="00504BC9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A488C" w:rsidRPr="00504BC9" w:rsidRDefault="00560174" w:rsidP="00504BC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 серию «Почти собрание сочинений» вошли три книги современных российских поэтов: Дмитрия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Воденникова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«Вот именно так и никак по-другому. Автобиография. Стихи. Проза», Игоря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Караулова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«Война не будет длиться вечно. Автобиография. Стихи. Проза» и Егора Сергеева «Предчувствие. Автобиография. Стихи. Проза». Издания объединяют поэзию, прозу и автобиографический материал, что позволяет увидеть творчество авторов глубже, не отделяя жизнь и литературный путь друг от друга.</w:t>
      </w:r>
      <w:r w:rsidR="00504BC9">
        <w:rPr>
          <w:rFonts w:ascii="Arial" w:hAnsi="Arial" w:cs="Arial"/>
          <w:noProof/>
          <w:sz w:val="24"/>
          <w:szCs w:val="24"/>
          <w:lang w:eastAsia="ru-RU"/>
        </w:rPr>
        <w:t xml:space="preserve">    </w:t>
      </w:r>
      <w:r w:rsidR="007C3C53" w:rsidRPr="00504BC9">
        <w:rPr>
          <w:rFonts w:ascii="Arial" w:hAnsi="Arial" w:cs="Arial"/>
          <w:noProof/>
          <w:sz w:val="24"/>
          <w:szCs w:val="24"/>
          <w:lang w:eastAsia="ru-RU"/>
        </w:rPr>
        <w:t xml:space="preserve">   </w:t>
      </w:r>
      <w:r w:rsidR="007C3C53" w:rsidRPr="00504BC9">
        <w:rPr>
          <w:rFonts w:ascii="Arial" w:hAnsi="Arial" w:cs="Arial"/>
          <w:sz w:val="24"/>
          <w:szCs w:val="24"/>
        </w:rPr>
        <w:t xml:space="preserve">   </w:t>
      </w:r>
      <w:r w:rsidR="00504BC9">
        <w:rPr>
          <w:rFonts w:ascii="Arial" w:hAnsi="Arial" w:cs="Arial"/>
          <w:sz w:val="24"/>
          <w:szCs w:val="24"/>
        </w:rPr>
        <w:t xml:space="preserve">  </w:t>
      </w:r>
      <w:r w:rsidR="007C3C53" w:rsidRPr="00504BC9">
        <w:rPr>
          <w:rFonts w:ascii="Arial" w:hAnsi="Arial" w:cs="Arial"/>
          <w:sz w:val="24"/>
          <w:szCs w:val="24"/>
        </w:rPr>
        <w:t xml:space="preserve">  </w:t>
      </w:r>
    </w:p>
    <w:p w:rsidR="00292C01" w:rsidRPr="00504BC9" w:rsidRDefault="00292C01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4E5112" w:rsidRPr="00504BC9" w:rsidRDefault="005E47C9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color w:val="0070C0"/>
          <w:sz w:val="28"/>
          <w:szCs w:val="24"/>
          <w:lang w:eastAsia="ru-RU"/>
        </w:rPr>
      </w:pPr>
      <w:r w:rsidRPr="001A361A">
        <w:rPr>
          <w:rFonts w:ascii="Arial" w:eastAsia="Times New Roman" w:hAnsi="Arial" w:cs="Arial"/>
          <w:color w:val="000000" w:themeColor="text1"/>
          <w:sz w:val="28"/>
          <w:szCs w:val="24"/>
          <w:lang w:eastAsia="ru-RU"/>
        </w:rPr>
        <w:t>Номинация</w:t>
      </w:r>
      <w:r w:rsidRPr="00504BC9">
        <w:rPr>
          <w:rFonts w:ascii="Arial" w:eastAsia="Times New Roman" w:hAnsi="Arial" w:cs="Arial"/>
          <w:color w:val="0070C0"/>
          <w:sz w:val="28"/>
          <w:szCs w:val="24"/>
          <w:lang w:eastAsia="ru-RU"/>
        </w:rPr>
        <w:t xml:space="preserve"> </w:t>
      </w:r>
      <w:r w:rsidRPr="00504BC9">
        <w:rPr>
          <w:rFonts w:ascii="Arial" w:eastAsia="Times New Roman" w:hAnsi="Arial" w:cs="Arial"/>
          <w:b/>
          <w:color w:val="0070C0"/>
          <w:sz w:val="28"/>
          <w:szCs w:val="24"/>
          <w:lang w:eastAsia="ru-RU"/>
        </w:rPr>
        <w:t xml:space="preserve">«Детям </w:t>
      </w:r>
      <w:r w:rsidRPr="00504BC9">
        <w:rPr>
          <w:rFonts w:ascii="Arial" w:eastAsia="Times New Roman" w:hAnsi="Arial" w:cs="Arial"/>
          <w:b/>
          <w:color w:val="0070C0"/>
          <w:sz w:val="28"/>
          <w:szCs w:val="24"/>
          <w:lang w:val="en-US" w:eastAsia="ru-RU"/>
        </w:rPr>
        <w:t>XXI</w:t>
      </w:r>
      <w:r w:rsidRPr="00504BC9">
        <w:rPr>
          <w:rFonts w:ascii="Arial" w:eastAsia="Times New Roman" w:hAnsi="Arial" w:cs="Arial"/>
          <w:b/>
          <w:color w:val="0070C0"/>
          <w:sz w:val="28"/>
          <w:szCs w:val="24"/>
          <w:lang w:eastAsia="ru-RU"/>
        </w:rPr>
        <w:t xml:space="preserve"> века»</w:t>
      </w:r>
      <w:r w:rsidR="004E5112" w:rsidRPr="00504BC9">
        <w:rPr>
          <w:rFonts w:ascii="Arial" w:eastAsia="Times New Roman" w:hAnsi="Arial" w:cs="Arial"/>
          <w:b/>
          <w:color w:val="0070C0"/>
          <w:sz w:val="28"/>
          <w:szCs w:val="24"/>
          <w:lang w:eastAsia="ru-RU"/>
        </w:rPr>
        <w:t xml:space="preserve"> </w:t>
      </w:r>
    </w:p>
    <w:p w:rsidR="00504BC9" w:rsidRDefault="00504BC9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BB575B" w:rsidRDefault="00504BC9" w:rsidP="00504BC9">
      <w:pPr>
        <w:shd w:val="clear" w:color="auto" w:fill="FFFFFF"/>
        <w:spacing w:after="0" w:line="276" w:lineRule="auto"/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</w:pPr>
      <w:r w:rsidRPr="001A361A">
        <w:rPr>
          <w:rFonts w:ascii="Arial" w:hAnsi="Arial" w:cs="Arial"/>
          <w:noProof/>
          <w:color w:val="0070C0"/>
          <w:sz w:val="28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23182</wp:posOffset>
            </wp:positionV>
            <wp:extent cx="2073910" cy="2698750"/>
            <wp:effectExtent l="0" t="0" r="2540" b="6350"/>
            <wp:wrapThrough wrapText="bothSides">
              <wp:wrapPolygon edited="0">
                <wp:start x="0" y="0"/>
                <wp:lineTo x="0" y="21498"/>
                <wp:lineTo x="21428" y="21498"/>
                <wp:lineTo x="21428" y="0"/>
                <wp:lineTo x="0" y="0"/>
              </wp:wrapPolygon>
            </wp:wrapThrough>
            <wp:docPr id="3" name="Рисунок 3" descr="C:\Users\User\Desktop\019c7d00-796c-7da6-b873-d3049e3aa3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19c7d00-796c-7da6-b873-d3049e3aa3d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112" w:rsidRPr="001A36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Бахарева М. Хлеб. Вкус мира</w:t>
      </w:r>
      <w:r w:rsidR="00BB575B" w:rsidRPr="001A36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</w:t>
      </w:r>
      <w:r w:rsidR="00F50277" w:rsidRPr="001A36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 Бахарева; и</w:t>
      </w:r>
      <w:r w:rsidR="00F50277" w:rsidRPr="001A361A">
        <w:rPr>
          <w:rFonts w:ascii="Arial" w:hAnsi="Arial" w:cs="Arial"/>
          <w:sz w:val="24"/>
          <w:szCs w:val="24"/>
          <w:shd w:val="clear" w:color="auto" w:fill="FFFFFF"/>
        </w:rPr>
        <w:t>ллюстрации</w:t>
      </w:r>
      <w:r w:rsidR="00F50277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А.</w:t>
      </w:r>
      <w:r w:rsidR="00BB575B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Десницкой. - М.: Самокат, 2026.</w:t>
      </w:r>
      <w:r w:rsidR="004E5112"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 </w:t>
      </w:r>
      <w:r w:rsidR="00D4261E"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 xml:space="preserve">– 84 </w:t>
      </w:r>
      <w:r w:rsidR="00C6759D"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 xml:space="preserve">с.: </w:t>
      </w:r>
      <w:r w:rsidR="00575801"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ил</w:t>
      </w:r>
      <w:r w:rsidR="00C6759D"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.</w:t>
      </w:r>
    </w:p>
    <w:p w:rsidR="001A361A" w:rsidRPr="00504BC9" w:rsidRDefault="001A361A" w:rsidP="00504BC9">
      <w:pPr>
        <w:shd w:val="clear" w:color="auto" w:fill="FFFFFF"/>
        <w:spacing w:after="0" w:line="276" w:lineRule="auto"/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</w:pPr>
    </w:p>
    <w:p w:rsidR="00560174" w:rsidRPr="00504BC9" w:rsidRDefault="00560174" w:rsidP="00504BC9">
      <w:pPr>
        <w:shd w:val="clear" w:color="auto" w:fill="FFFFFF"/>
        <w:spacing w:after="0" w:line="276" w:lineRule="auto"/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Книга приглашает отправиться в кругосветное путешествие, главным героем которого становится… хлеб. В разных странах он выглядит и называется по-разному, но остаётся частью повседневной жизни и культуры людей по всему миру. Текст Марии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Бахаревой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сопровождают иллюстрации Анны Десницкой. </w:t>
      </w:r>
    </w:p>
    <w:p w:rsidR="00292C01" w:rsidRPr="00504BC9" w:rsidRDefault="00292C01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2A488C" w:rsidRPr="00504BC9" w:rsidRDefault="002A488C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856B2B" w:rsidRDefault="00856B2B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504BC9" w:rsidRPr="00504BC9" w:rsidRDefault="00504BC9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8F7F67" w:rsidRPr="00504BC9" w:rsidRDefault="008F7F67" w:rsidP="00504BC9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4E5112" w:rsidRPr="00504BC9" w:rsidRDefault="00856B2B" w:rsidP="00504BC9">
      <w:pPr>
        <w:spacing w:after="0" w:line="276" w:lineRule="auto"/>
        <w:rPr>
          <w:rFonts w:ascii="Arial" w:hAnsi="Arial" w:cs="Arial"/>
          <w:b/>
          <w:color w:val="0070C0"/>
          <w:sz w:val="28"/>
          <w:szCs w:val="24"/>
        </w:rPr>
      </w:pPr>
      <w:r w:rsidRPr="001A361A">
        <w:rPr>
          <w:rFonts w:ascii="Arial" w:hAnsi="Arial" w:cs="Arial"/>
          <w:color w:val="000000" w:themeColor="text1"/>
          <w:sz w:val="28"/>
          <w:szCs w:val="24"/>
        </w:rPr>
        <w:lastRenderedPageBreak/>
        <w:t>Номинация</w:t>
      </w:r>
      <w:r w:rsidRPr="00504BC9">
        <w:rPr>
          <w:rFonts w:ascii="Arial" w:hAnsi="Arial" w:cs="Arial"/>
          <w:color w:val="0070C0"/>
          <w:sz w:val="28"/>
          <w:szCs w:val="24"/>
        </w:rPr>
        <w:t xml:space="preserve"> </w:t>
      </w:r>
      <w:r w:rsidRPr="00504BC9">
        <w:rPr>
          <w:rFonts w:ascii="Arial" w:hAnsi="Arial" w:cs="Arial"/>
          <w:b/>
          <w:color w:val="0070C0"/>
          <w:sz w:val="28"/>
          <w:szCs w:val="24"/>
        </w:rPr>
        <w:t xml:space="preserve">«Поколение </w:t>
      </w:r>
      <w:r w:rsidRPr="00504BC9">
        <w:rPr>
          <w:rFonts w:ascii="Arial" w:hAnsi="Arial" w:cs="Arial"/>
          <w:b/>
          <w:color w:val="0070C0"/>
          <w:sz w:val="28"/>
          <w:szCs w:val="24"/>
          <w:lang w:val="en-US"/>
        </w:rPr>
        <w:t>Next</w:t>
      </w:r>
      <w:r w:rsidRPr="00504BC9">
        <w:rPr>
          <w:rFonts w:ascii="Arial" w:hAnsi="Arial" w:cs="Arial"/>
          <w:b/>
          <w:color w:val="0070C0"/>
          <w:sz w:val="28"/>
          <w:szCs w:val="24"/>
        </w:rPr>
        <w:t>»</w:t>
      </w:r>
      <w:r w:rsidR="004E5112" w:rsidRPr="00504BC9">
        <w:rPr>
          <w:rFonts w:ascii="Arial" w:hAnsi="Arial" w:cs="Arial"/>
          <w:b/>
          <w:color w:val="0070C0"/>
          <w:sz w:val="28"/>
          <w:szCs w:val="24"/>
        </w:rPr>
        <w:t xml:space="preserve"> </w:t>
      </w:r>
    </w:p>
    <w:p w:rsidR="00504BC9" w:rsidRPr="00504BC9" w:rsidRDefault="00504BC9" w:rsidP="00504BC9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4E5112" w:rsidRPr="001A361A" w:rsidRDefault="008F7F67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A361A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14432</wp:posOffset>
            </wp:positionV>
            <wp:extent cx="1584000" cy="2286435"/>
            <wp:effectExtent l="0" t="0" r="0" b="0"/>
            <wp:wrapThrough wrapText="bothSides">
              <wp:wrapPolygon edited="0">
                <wp:start x="0" y="0"/>
                <wp:lineTo x="0" y="21420"/>
                <wp:lineTo x="21306" y="21420"/>
                <wp:lineTo x="21306" y="0"/>
                <wp:lineTo x="0" y="0"/>
              </wp:wrapPolygon>
            </wp:wrapThrough>
            <wp:docPr id="12" name="Рисунок 12" descr="C:\Users\User\Desktop\8952489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8952489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11224" r="22715" b="11010"/>
                    <a:stretch/>
                  </pic:blipFill>
                  <pic:spPr bwMode="auto">
                    <a:xfrm>
                      <a:off x="0" y="0"/>
                      <a:ext cx="1584000" cy="22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E5112" w:rsidRPr="001A361A">
        <w:rPr>
          <w:rFonts w:ascii="Arial" w:hAnsi="Arial" w:cs="Arial"/>
          <w:sz w:val="24"/>
          <w:szCs w:val="24"/>
        </w:rPr>
        <w:t>Кашмура</w:t>
      </w:r>
      <w:proofErr w:type="spellEnd"/>
      <w:r w:rsidR="004E5112" w:rsidRPr="001A361A">
        <w:rPr>
          <w:rFonts w:ascii="Arial" w:hAnsi="Arial" w:cs="Arial"/>
          <w:sz w:val="24"/>
          <w:szCs w:val="24"/>
        </w:rPr>
        <w:t xml:space="preserve"> А. Человек-гора</w:t>
      </w:r>
      <w:r w:rsidR="00703160" w:rsidRPr="001A361A">
        <w:rPr>
          <w:rFonts w:ascii="Arial" w:hAnsi="Arial" w:cs="Arial"/>
          <w:sz w:val="24"/>
          <w:szCs w:val="24"/>
        </w:rPr>
        <w:t xml:space="preserve">. </w:t>
      </w:r>
      <w:r w:rsidR="00703160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Невероятный путь Петра </w:t>
      </w:r>
      <w:proofErr w:type="spellStart"/>
      <w:r w:rsidR="00703160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Семёнова</w:t>
      </w:r>
      <w:proofErr w:type="spellEnd"/>
      <w:r w:rsidR="00703160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на Тянь-Шань</w:t>
      </w:r>
      <w:r w:rsidR="00963457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: повесть</w:t>
      </w:r>
      <w:r w:rsidR="00703160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/ </w:t>
      </w:r>
      <w:r w:rsidR="00F50277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А. </w:t>
      </w:r>
      <w:proofErr w:type="spellStart"/>
      <w:r w:rsidR="00F50277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Кашмура</w:t>
      </w:r>
      <w:proofErr w:type="spellEnd"/>
      <w:r w:rsidR="00F50277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; </w:t>
      </w:r>
      <w:r w:rsidR="00F50277" w:rsidRPr="001A361A">
        <w:rPr>
          <w:rFonts w:ascii="Arial" w:hAnsi="Arial" w:cs="Arial"/>
          <w:bCs/>
          <w:shd w:val="clear" w:color="auto" w:fill="FFFFFF"/>
        </w:rPr>
        <w:t>иллюстрации</w:t>
      </w:r>
      <w:r w:rsidR="00703160" w:rsidRPr="001A361A">
        <w:rPr>
          <w:rFonts w:ascii="Arial" w:hAnsi="Arial" w:cs="Arial"/>
          <w:bCs/>
          <w:shd w:val="clear" w:color="auto" w:fill="FFFFFF"/>
        </w:rPr>
        <w:t xml:space="preserve"> Ю. Биленко. - </w:t>
      </w:r>
      <w:r w:rsidR="00703160" w:rsidRPr="001A361A">
        <w:rPr>
          <w:rFonts w:ascii="Arial" w:hAnsi="Arial" w:cs="Arial"/>
          <w:shd w:val="clear" w:color="auto" w:fill="FFFFFF"/>
        </w:rPr>
        <w:t xml:space="preserve">М.: </w:t>
      </w:r>
      <w:proofErr w:type="spellStart"/>
      <w:r w:rsidR="00703160" w:rsidRPr="001A361A">
        <w:rPr>
          <w:rFonts w:ascii="Arial" w:hAnsi="Arial" w:cs="Arial"/>
          <w:shd w:val="clear" w:color="auto" w:fill="FFFFFF"/>
        </w:rPr>
        <w:t>Абрикобукс</w:t>
      </w:r>
      <w:proofErr w:type="spellEnd"/>
      <w:r w:rsidR="00703160" w:rsidRPr="001A361A">
        <w:rPr>
          <w:rFonts w:ascii="Arial" w:hAnsi="Arial" w:cs="Arial"/>
          <w:shd w:val="clear" w:color="auto" w:fill="FFFFFF"/>
        </w:rPr>
        <w:t>, 2026.</w:t>
      </w:r>
      <w:r w:rsidR="00D4261E" w:rsidRPr="001A361A">
        <w:rPr>
          <w:rFonts w:ascii="Arial" w:hAnsi="Arial" w:cs="Arial"/>
          <w:shd w:val="clear" w:color="auto" w:fill="FFFFFF"/>
        </w:rPr>
        <w:t>– 248 с.</w:t>
      </w:r>
    </w:p>
    <w:p w:rsidR="00504BC9" w:rsidRDefault="00504BC9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60174" w:rsidRPr="00504BC9" w:rsidRDefault="00560174" w:rsidP="00504BC9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Исторический роман Алёны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Кашуры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рассказывает о детстве и юности Петра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Семёнова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-Тян-Шанского — будущего учёного, путешественника и первооткрывателя. Двенадцатилетнему Пете приходится заботиться о больной матери и вести хозяйство, но книги и мечты о далёких странах постепенно открывают перед ним другой путь — к горам, открытиям и большой науке.</w:t>
      </w:r>
    </w:p>
    <w:p w:rsidR="00616372" w:rsidRPr="00504BC9" w:rsidRDefault="00116E73" w:rsidP="00504BC9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 </w:t>
      </w:r>
    </w:p>
    <w:p w:rsidR="00616372" w:rsidRPr="001A361A" w:rsidRDefault="00616372" w:rsidP="00504BC9">
      <w:pPr>
        <w:spacing w:after="0" w:line="276" w:lineRule="auto"/>
        <w:rPr>
          <w:rFonts w:ascii="Arial" w:hAnsi="Arial" w:cs="Arial"/>
          <w:b/>
          <w:sz w:val="14"/>
          <w:szCs w:val="24"/>
        </w:rPr>
      </w:pPr>
    </w:p>
    <w:p w:rsidR="00A56493" w:rsidRDefault="00A56493" w:rsidP="00504BC9">
      <w:pPr>
        <w:spacing w:after="0" w:line="276" w:lineRule="auto"/>
        <w:rPr>
          <w:rFonts w:ascii="Arial" w:hAnsi="Arial" w:cs="Arial"/>
          <w:color w:val="0070C0"/>
          <w:spacing w:val="3"/>
          <w:sz w:val="28"/>
          <w:szCs w:val="24"/>
          <w:shd w:val="clear" w:color="auto" w:fill="FFFFFF"/>
        </w:rPr>
      </w:pPr>
      <w:r w:rsidRPr="001A361A">
        <w:rPr>
          <w:rFonts w:ascii="Arial" w:hAnsi="Arial" w:cs="Arial"/>
          <w:color w:val="000000" w:themeColor="text1"/>
          <w:spacing w:val="3"/>
          <w:sz w:val="28"/>
          <w:szCs w:val="24"/>
          <w:shd w:val="clear" w:color="auto" w:fill="FFFFFF"/>
        </w:rPr>
        <w:t>Номинация</w:t>
      </w:r>
      <w:r w:rsidRPr="00504BC9">
        <w:rPr>
          <w:rFonts w:ascii="Arial" w:hAnsi="Arial" w:cs="Arial"/>
          <w:color w:val="0070C0"/>
          <w:spacing w:val="3"/>
          <w:sz w:val="28"/>
          <w:szCs w:val="24"/>
          <w:shd w:val="clear" w:color="auto" w:fill="FFFFFF"/>
        </w:rPr>
        <w:t> </w:t>
      </w:r>
      <w:r w:rsidRPr="00504BC9">
        <w:rPr>
          <w:rStyle w:val="a3"/>
          <w:rFonts w:ascii="Arial" w:hAnsi="Arial" w:cs="Arial"/>
          <w:color w:val="0070C0"/>
          <w:spacing w:val="3"/>
          <w:sz w:val="28"/>
          <w:szCs w:val="24"/>
          <w:shd w:val="clear" w:color="auto" w:fill="FFFFFF"/>
        </w:rPr>
        <w:t>"Герои нашего времени"</w:t>
      </w:r>
      <w:r w:rsidRPr="00504BC9">
        <w:rPr>
          <w:rFonts w:ascii="Arial" w:hAnsi="Arial" w:cs="Arial"/>
          <w:color w:val="0070C0"/>
          <w:spacing w:val="3"/>
          <w:sz w:val="28"/>
          <w:szCs w:val="24"/>
          <w:shd w:val="clear" w:color="auto" w:fill="FFFFFF"/>
        </w:rPr>
        <w:t> </w:t>
      </w:r>
    </w:p>
    <w:p w:rsidR="005C351E" w:rsidRPr="001A361A" w:rsidRDefault="005C351E" w:rsidP="00504BC9">
      <w:pPr>
        <w:spacing w:after="0" w:line="276" w:lineRule="auto"/>
        <w:rPr>
          <w:rFonts w:ascii="Arial" w:hAnsi="Arial" w:cs="Arial"/>
          <w:color w:val="0070C0"/>
          <w:spacing w:val="3"/>
          <w:sz w:val="16"/>
          <w:szCs w:val="24"/>
          <w:shd w:val="clear" w:color="auto" w:fill="FFFFFF"/>
        </w:rPr>
      </w:pPr>
    </w:p>
    <w:p w:rsidR="00A56493" w:rsidRPr="001A361A" w:rsidRDefault="008F7F67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A361A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32344</wp:posOffset>
            </wp:positionV>
            <wp:extent cx="1584000" cy="2242178"/>
            <wp:effectExtent l="0" t="0" r="0" b="6350"/>
            <wp:wrapThrough wrapText="bothSides">
              <wp:wrapPolygon edited="0">
                <wp:start x="0" y="0"/>
                <wp:lineTo x="0" y="21478"/>
                <wp:lineTo x="21306" y="21478"/>
                <wp:lineTo x="21306" y="0"/>
                <wp:lineTo x="0" y="0"/>
              </wp:wrapPolygon>
            </wp:wrapThrough>
            <wp:docPr id="19" name="Рисунок 19" descr="C:\Users\User\Desktop\019d61ff-a7cb-747e-a42e-c2cffc0222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019d61ff-a7cb-747e-a42e-c2cffc0222b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000" cy="224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56493" w:rsidRPr="001A361A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Коц</w:t>
      </w:r>
      <w:proofErr w:type="spellEnd"/>
      <w:r w:rsidR="00A56493" w:rsidRPr="001A361A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 xml:space="preserve"> А. </w:t>
      </w:r>
      <w:r w:rsidR="00A56493" w:rsidRPr="001A361A">
        <w:rPr>
          <w:rStyle w:val="a3"/>
          <w:rFonts w:ascii="Arial" w:hAnsi="Arial" w:cs="Arial"/>
          <w:b w:val="0"/>
          <w:color w:val="252525"/>
          <w:spacing w:val="3"/>
          <w:sz w:val="24"/>
          <w:szCs w:val="24"/>
          <w:shd w:val="clear" w:color="auto" w:fill="FFFFFF"/>
        </w:rPr>
        <w:t>Курск. Боль и с</w:t>
      </w:r>
      <w:r w:rsidR="00305F58" w:rsidRPr="001A361A">
        <w:rPr>
          <w:rStyle w:val="a3"/>
          <w:rFonts w:ascii="Arial" w:hAnsi="Arial" w:cs="Arial"/>
          <w:b w:val="0"/>
          <w:color w:val="252525"/>
          <w:spacing w:val="3"/>
          <w:sz w:val="24"/>
          <w:szCs w:val="24"/>
          <w:shd w:val="clear" w:color="auto" w:fill="FFFFFF"/>
        </w:rPr>
        <w:t>лава. Хроника 264 опаленных дней</w:t>
      </w:r>
      <w:r w:rsidR="00F50277" w:rsidRPr="001A361A">
        <w:rPr>
          <w:rFonts w:ascii="Arial" w:hAnsi="Arial" w:cs="Arial"/>
          <w:b/>
          <w:color w:val="252525"/>
          <w:spacing w:val="3"/>
          <w:sz w:val="24"/>
          <w:szCs w:val="24"/>
          <w:shd w:val="clear" w:color="auto" w:fill="FFFFFF"/>
        </w:rPr>
        <w:t xml:space="preserve">/ </w:t>
      </w:r>
      <w:r w:rsidR="00F50277" w:rsidRPr="001A361A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 xml:space="preserve">А. </w:t>
      </w:r>
      <w:proofErr w:type="spellStart"/>
      <w:r w:rsidR="00F50277" w:rsidRPr="001A361A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Коц</w:t>
      </w:r>
      <w:proofErr w:type="spellEnd"/>
      <w:r w:rsidR="00F50277" w:rsidRPr="001A361A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.</w:t>
      </w:r>
      <w:r w:rsidR="00305F58" w:rsidRPr="001A361A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 xml:space="preserve"> </w:t>
      </w:r>
      <w:r w:rsidR="00305F58" w:rsidRPr="001A361A">
        <w:rPr>
          <w:rFonts w:ascii="Arial" w:hAnsi="Arial" w:cs="Arial"/>
          <w:sz w:val="24"/>
          <w:szCs w:val="24"/>
          <w:shd w:val="clear" w:color="auto" w:fill="FFFFFF"/>
        </w:rPr>
        <w:t>- М.: ИД «Комсомольская правда», 2026.</w:t>
      </w:r>
      <w:r w:rsidR="00D4261E" w:rsidRPr="001A36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8278C" w:rsidRPr="001A361A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="00D4261E" w:rsidRPr="001A361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8278C" w:rsidRPr="001A361A">
        <w:rPr>
          <w:rFonts w:ascii="Arial" w:hAnsi="Arial" w:cs="Arial"/>
          <w:sz w:val="24"/>
          <w:szCs w:val="24"/>
          <w:shd w:val="clear" w:color="auto" w:fill="FFFFFF"/>
        </w:rPr>
        <w:t>336 с.</w:t>
      </w:r>
    </w:p>
    <w:p w:rsidR="00504BC9" w:rsidRDefault="00504BC9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60674" w:rsidRPr="00504BC9" w:rsidRDefault="00860674" w:rsidP="00504BC9">
      <w:pPr>
        <w:spacing w:after="0" w:line="276" w:lineRule="auto"/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Книга военкора «Комсомольской правды» Александра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Коца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— хроника событий в Курской области, продолжавшихся 264 дня и ночи. В основу издания легли фронтовые заметки автора, который рассказывает о том, чего стоило жителям региона и военным выстоять и освободить Курскую землю.</w:t>
      </w:r>
    </w:p>
    <w:p w:rsidR="00A56493" w:rsidRPr="00504BC9" w:rsidRDefault="00A56493" w:rsidP="00504BC9">
      <w:pPr>
        <w:spacing w:after="0" w:line="276" w:lineRule="auto"/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 xml:space="preserve"> "Эта книга о трагических событиях новейшей истории и о тех, кто стал ее героями, - сказал </w:t>
      </w:r>
      <w:proofErr w:type="spellStart"/>
      <w:r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Коц</w:t>
      </w:r>
      <w:proofErr w:type="spellEnd"/>
      <w:r w:rsidRPr="00504BC9">
        <w:rPr>
          <w:rFonts w:ascii="Arial" w:hAnsi="Arial" w:cs="Arial"/>
          <w:color w:val="252525"/>
          <w:spacing w:val="3"/>
          <w:sz w:val="24"/>
          <w:szCs w:val="24"/>
          <w:shd w:val="clear" w:color="auto" w:fill="FFFFFF"/>
        </w:rPr>
        <w:t>. - Более четверти века я посвятил военной журналистике и многое видел своими глазами, но история "Курска" навсегда оставила глубокий след в моей душе".</w:t>
      </w:r>
    </w:p>
    <w:p w:rsidR="00504BC9" w:rsidRDefault="00504BC9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7627C2" w:rsidRPr="00504BC9" w:rsidRDefault="00616372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70C0"/>
          <w:sz w:val="28"/>
          <w:szCs w:val="24"/>
          <w:lang w:eastAsia="ru-RU"/>
        </w:rPr>
      </w:pPr>
      <w:r w:rsidRPr="001A361A">
        <w:rPr>
          <w:rFonts w:ascii="Arial" w:eastAsia="Times New Roman" w:hAnsi="Arial" w:cs="Arial"/>
          <w:bCs/>
          <w:color w:val="000000" w:themeColor="text1"/>
          <w:sz w:val="28"/>
          <w:szCs w:val="24"/>
          <w:lang w:eastAsia="ru-RU"/>
        </w:rPr>
        <w:t>Номинация</w:t>
      </w:r>
      <w:r w:rsidRPr="001A361A">
        <w:rPr>
          <w:rFonts w:ascii="Arial" w:eastAsia="Times New Roman" w:hAnsi="Arial" w:cs="Arial"/>
          <w:b/>
          <w:bCs/>
          <w:color w:val="000000" w:themeColor="text1"/>
          <w:sz w:val="28"/>
          <w:szCs w:val="24"/>
          <w:lang w:eastAsia="ru-RU"/>
        </w:rPr>
        <w:t xml:space="preserve"> </w:t>
      </w:r>
      <w:r w:rsidRPr="00504BC9">
        <w:rPr>
          <w:rFonts w:ascii="Arial" w:eastAsia="Times New Roman" w:hAnsi="Arial" w:cs="Arial"/>
          <w:b/>
          <w:bCs/>
          <w:color w:val="0070C0"/>
          <w:sz w:val="28"/>
          <w:szCs w:val="24"/>
          <w:lang w:eastAsia="ru-RU"/>
        </w:rPr>
        <w:t>«HUMANITAS»</w:t>
      </w:r>
      <w:r w:rsidRPr="00504BC9">
        <w:rPr>
          <w:rFonts w:ascii="Arial" w:eastAsia="Times New Roman" w:hAnsi="Arial" w:cs="Arial"/>
          <w:color w:val="0070C0"/>
          <w:sz w:val="28"/>
          <w:szCs w:val="24"/>
          <w:lang w:eastAsia="ru-RU"/>
        </w:rPr>
        <w:t xml:space="preserve">: </w:t>
      </w:r>
    </w:p>
    <w:p w:rsidR="00504BC9" w:rsidRPr="00504BC9" w:rsidRDefault="00504BC9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03160" w:rsidRDefault="005C351E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04BC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1161</wp:posOffset>
            </wp:positionH>
            <wp:positionV relativeFrom="paragraph">
              <wp:posOffset>20320</wp:posOffset>
            </wp:positionV>
            <wp:extent cx="1548000" cy="2212010"/>
            <wp:effectExtent l="0" t="0" r="0" b="0"/>
            <wp:wrapThrough wrapText="bothSides">
              <wp:wrapPolygon edited="0">
                <wp:start x="0" y="0"/>
                <wp:lineTo x="0" y="21395"/>
                <wp:lineTo x="21272" y="21395"/>
                <wp:lineTo x="21272" y="0"/>
                <wp:lineTo x="0" y="0"/>
              </wp:wrapPolygon>
            </wp:wrapThrough>
            <wp:docPr id="13" name="Рисунок 13" descr="C:\Users\User\Desktop\019e6d45-c099-75c1-99c5-fc27799ac2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019e6d45-c099-75c1-99c5-fc27799ac2d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00" cy="22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7C2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Данилкин Л. </w:t>
      </w:r>
      <w:r w:rsidR="00616372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Палаццо </w:t>
      </w:r>
      <w:proofErr w:type="spellStart"/>
      <w:r w:rsidR="00616372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Мадамы</w:t>
      </w:r>
      <w:proofErr w:type="spellEnd"/>
      <w:r w:rsidR="00616372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: Воображаемый </w:t>
      </w:r>
      <w:r w:rsidR="00F50277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музей Ирины Антоновой / </w:t>
      </w:r>
      <w:proofErr w:type="spellStart"/>
      <w:r w:rsidR="00F50277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Л.Данилкин</w:t>
      </w:r>
      <w:proofErr w:type="spellEnd"/>
      <w:r w:rsidR="00F50277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703160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</w:t>
      </w:r>
      <w:r w:rsidR="00703160" w:rsidRPr="00504BC9">
        <w:rPr>
          <w:rFonts w:ascii="Arial" w:hAnsi="Arial" w:cs="Arial"/>
          <w:sz w:val="24"/>
          <w:szCs w:val="24"/>
          <w:shd w:val="clear" w:color="auto" w:fill="FFFFFF"/>
        </w:rPr>
        <w:t> М.: Альпина нон-фикшн, 2025.</w:t>
      </w:r>
      <w:r w:rsidR="0058278C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– 584 с.</w:t>
      </w:r>
      <w:r w:rsidR="00703160" w:rsidRPr="00504BC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1A361A" w:rsidRPr="00504BC9" w:rsidRDefault="001A361A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B2441" w:rsidRPr="00504BC9" w:rsidRDefault="007B2441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Лев Данилкин создаёт литературный портрет Ирины Антоновой — легендарного директора ГМИИ имени А.С. Пушкина, возглавлявшей музей более полувека. «Палаццо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Мадамы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 — это одновременно биография, история музея и воображаемая экспозиция, в которой произведения искусства становятся частью рассказа о жизни и взглядах Антоновой. </w:t>
      </w:r>
    </w:p>
    <w:p w:rsidR="00730EBE" w:rsidRDefault="00730EBE" w:rsidP="00504BC9">
      <w:pPr>
        <w:shd w:val="clear" w:color="auto" w:fill="FFFFFF"/>
        <w:spacing w:after="0" w:line="276" w:lineRule="auto"/>
        <w:rPr>
          <w:rStyle w:val="a3"/>
          <w:rFonts w:ascii="Arial" w:hAnsi="Arial" w:cs="Arial"/>
          <w:b w:val="0"/>
          <w:color w:val="000000" w:themeColor="text1"/>
          <w:sz w:val="28"/>
          <w:szCs w:val="24"/>
          <w:shd w:val="clear" w:color="auto" w:fill="FFFFFF"/>
        </w:rPr>
      </w:pPr>
    </w:p>
    <w:p w:rsidR="00703160" w:rsidRPr="005C351E" w:rsidRDefault="00086ABA" w:rsidP="00504BC9">
      <w:pPr>
        <w:shd w:val="clear" w:color="auto" w:fill="FFFFFF"/>
        <w:spacing w:after="0" w:line="276" w:lineRule="auto"/>
        <w:rPr>
          <w:rFonts w:ascii="Arial" w:hAnsi="Arial" w:cs="Arial"/>
          <w:color w:val="0070C0"/>
          <w:sz w:val="28"/>
          <w:szCs w:val="24"/>
          <w:shd w:val="clear" w:color="auto" w:fill="FFFFFF"/>
        </w:rPr>
      </w:pPr>
      <w:bookmarkStart w:id="0" w:name="_GoBack"/>
      <w:bookmarkEnd w:id="0"/>
      <w:r w:rsidRPr="001A361A">
        <w:rPr>
          <w:rStyle w:val="a3"/>
          <w:rFonts w:ascii="Arial" w:hAnsi="Arial" w:cs="Arial"/>
          <w:b w:val="0"/>
          <w:color w:val="000000" w:themeColor="text1"/>
          <w:sz w:val="28"/>
          <w:szCs w:val="24"/>
          <w:shd w:val="clear" w:color="auto" w:fill="FFFFFF"/>
        </w:rPr>
        <w:lastRenderedPageBreak/>
        <w:t>Номинация</w:t>
      </w:r>
      <w:r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 xml:space="preserve"> «</w:t>
      </w:r>
      <w:proofErr w:type="spellStart"/>
      <w:r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>Non-fiction</w:t>
      </w:r>
      <w:proofErr w:type="spellEnd"/>
      <w:r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>»</w:t>
      </w:r>
    </w:p>
    <w:p w:rsidR="005C351E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86ABA" w:rsidRPr="00504BC9" w:rsidRDefault="008F7F67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24254</wp:posOffset>
            </wp:positionV>
            <wp:extent cx="1728000" cy="2572234"/>
            <wp:effectExtent l="0" t="0" r="5715" b="0"/>
            <wp:wrapThrough wrapText="bothSides">
              <wp:wrapPolygon edited="0">
                <wp:start x="0" y="0"/>
                <wp:lineTo x="0" y="21440"/>
                <wp:lineTo x="21433" y="21440"/>
                <wp:lineTo x="21433" y="0"/>
                <wp:lineTo x="0" y="0"/>
              </wp:wrapPolygon>
            </wp:wrapThrough>
            <wp:docPr id="11" name="Рисунок 11" descr="C:\Users\User\Desktop\019ee9b9-4db2-742f-8daf-16901c9ab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19ee9b9-4db2-742f-8daf-16901c9ab4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0" cy="257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160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Маслов А. </w:t>
      </w:r>
      <w:r w:rsidR="00086ABA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Чаепитие с драконом. Традиции и стратегии ведения </w:t>
      </w:r>
      <w:r w:rsidR="00F50277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бизнеса в Китае/ А. Маслов.</w:t>
      </w:r>
      <w:r w:rsidR="00703160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</w:t>
      </w:r>
      <w:r w:rsidR="00703160" w:rsidRPr="00504BC9">
        <w:rPr>
          <w:rFonts w:ascii="Arial" w:hAnsi="Arial" w:cs="Arial"/>
          <w:sz w:val="24"/>
          <w:szCs w:val="24"/>
          <w:shd w:val="clear" w:color="auto" w:fill="FFFFFF"/>
        </w:rPr>
        <w:t>М.: РИПОЛ классик, 2026.</w:t>
      </w:r>
      <w:r w:rsidR="0058278C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– 592 с.</w:t>
      </w:r>
      <w:r w:rsidR="00703160" w:rsidRPr="00504BC9">
        <w:rPr>
          <w:rFonts w:ascii="Arial" w:hAnsi="Arial" w:cs="Arial"/>
          <w:sz w:val="24"/>
          <w:szCs w:val="24"/>
          <w:shd w:val="clear" w:color="auto" w:fill="FFFFFF"/>
        </w:rPr>
        <w:t> </w:t>
      </w:r>
    </w:p>
    <w:p w:rsidR="00086ABA" w:rsidRPr="00504BC9" w:rsidRDefault="00086ABA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B2441" w:rsidRPr="00504BC9" w:rsidRDefault="007B2441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Алексей Маслов исследует особенности китайской деловой культуры и объясняет, как традиции, история и философия страны влияют на современные бизнес-практики. Книга помогает лучше понять логику китайских партнёров и особенности ведения переговоров, построения отношений и принятия решений в Китае. </w:t>
      </w:r>
    </w:p>
    <w:p w:rsidR="00086ABA" w:rsidRPr="00504BC9" w:rsidRDefault="00086ABA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F7F67" w:rsidRPr="00504BC9" w:rsidRDefault="008F7F67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F7F67" w:rsidRPr="00504BC9" w:rsidRDefault="008F7F67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F7F67" w:rsidRPr="001A361A" w:rsidRDefault="008F7F67" w:rsidP="00504BC9">
      <w:pPr>
        <w:shd w:val="clear" w:color="auto" w:fill="FFFFFF"/>
        <w:spacing w:after="0" w:line="276" w:lineRule="auto"/>
        <w:rPr>
          <w:rStyle w:val="a3"/>
          <w:rFonts w:ascii="Arial" w:hAnsi="Arial" w:cs="Arial"/>
          <w:color w:val="000000" w:themeColor="text1"/>
          <w:sz w:val="16"/>
          <w:szCs w:val="24"/>
          <w:shd w:val="clear" w:color="auto" w:fill="FFFFFF"/>
        </w:rPr>
      </w:pPr>
    </w:p>
    <w:p w:rsidR="00703160" w:rsidRPr="005C351E" w:rsidRDefault="00086ABA" w:rsidP="00504BC9">
      <w:pPr>
        <w:shd w:val="clear" w:color="auto" w:fill="FFFFFF"/>
        <w:spacing w:after="0" w:line="276" w:lineRule="auto"/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</w:pPr>
      <w:r w:rsidRPr="001A361A">
        <w:rPr>
          <w:rStyle w:val="a3"/>
          <w:rFonts w:ascii="Arial" w:hAnsi="Arial" w:cs="Arial"/>
          <w:b w:val="0"/>
          <w:color w:val="000000" w:themeColor="text1"/>
          <w:sz w:val="28"/>
          <w:szCs w:val="24"/>
          <w:shd w:val="clear" w:color="auto" w:fill="FFFFFF"/>
        </w:rPr>
        <w:t xml:space="preserve">Номинация </w:t>
      </w:r>
      <w:r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>«Арт-книга»</w:t>
      </w:r>
    </w:p>
    <w:p w:rsidR="005C351E" w:rsidRPr="001A361A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12"/>
          <w:szCs w:val="24"/>
          <w:shd w:val="clear" w:color="auto" w:fill="FFFFFF"/>
        </w:rPr>
      </w:pPr>
    </w:p>
    <w:p w:rsidR="00086ABA" w:rsidRDefault="008F7F67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16196</wp:posOffset>
            </wp:positionV>
            <wp:extent cx="1728000" cy="2317553"/>
            <wp:effectExtent l="0" t="0" r="5715" b="6985"/>
            <wp:wrapThrough wrapText="bothSides">
              <wp:wrapPolygon edited="0">
                <wp:start x="0" y="0"/>
                <wp:lineTo x="0" y="21488"/>
                <wp:lineTo x="21433" y="21488"/>
                <wp:lineTo x="21433" y="0"/>
                <wp:lineTo x="0" y="0"/>
              </wp:wrapPolygon>
            </wp:wrapThrough>
            <wp:docPr id="27" name="Рисунок 27" descr="C:\Users\User\Desktop\27e3DouFVrLgOUEux4lA2RQKfi32paAmF7oNlYC_apQH3YQyZM2RWdwDGmHsbrASa66mReYwyk4QaKkDCdA2ZC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7e3DouFVrLgOUEux4lA2RQKfi32paAmF7oNlYC_apQH3YQyZM2RWdwDGmHsbrASa66mReYwyk4QaKkDCdA2ZC5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4" t="10038" r="21427" b="18451"/>
                    <a:stretch/>
                  </pic:blipFill>
                  <pic:spPr bwMode="auto">
                    <a:xfrm>
                      <a:off x="0" y="0"/>
                      <a:ext cx="1728000" cy="231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ABA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Строгановская школа. Ака</w:t>
      </w:r>
      <w:r w:rsidR="00703160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демическая живопись, 1945–2025.</w:t>
      </w:r>
      <w:r w:rsidR="00377C3F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/ Составители Е. Ромашко, С. </w:t>
      </w:r>
      <w:proofErr w:type="spellStart"/>
      <w:r w:rsidR="00377C3F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Селицкий</w:t>
      </w:r>
      <w:proofErr w:type="spellEnd"/>
      <w:r w:rsidR="00377C3F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. Альбом.</w:t>
      </w:r>
      <w:r w:rsidR="00703160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</w:t>
      </w:r>
      <w:r w:rsidR="00703160" w:rsidRPr="00504BC9">
        <w:rPr>
          <w:rFonts w:ascii="Arial" w:hAnsi="Arial" w:cs="Arial"/>
          <w:sz w:val="24"/>
          <w:szCs w:val="24"/>
          <w:shd w:val="clear" w:color="auto" w:fill="FFFFFF"/>
        </w:rPr>
        <w:t>М.: Строгановский Фонд, 2025.</w:t>
      </w:r>
      <w:r w:rsidR="00086ABA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5C351E" w:rsidRPr="00504BC9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155A5" w:rsidRPr="00504BC9" w:rsidRDefault="00E155A5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Издание посвящено истории академической живописи в Московской государственной художественно-промышленной академии имени М.И. Строганова за восемь десятилетий. В книге представлены произведения преподавателей и выпускников, позволяющие проследить развитие художественной школы, её традиций и творческих поисков. </w:t>
      </w:r>
    </w:p>
    <w:p w:rsidR="00E155A5" w:rsidRPr="00504BC9" w:rsidRDefault="00E155A5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9D2EAE" w:rsidRPr="001A361A" w:rsidRDefault="009D2EA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18"/>
          <w:szCs w:val="24"/>
          <w:shd w:val="clear" w:color="auto" w:fill="FFFFFF"/>
        </w:rPr>
      </w:pPr>
    </w:p>
    <w:p w:rsidR="00575CE6" w:rsidRPr="005C351E" w:rsidRDefault="00776CD8" w:rsidP="00504BC9">
      <w:pPr>
        <w:shd w:val="clear" w:color="auto" w:fill="FFFFFF"/>
        <w:spacing w:after="0" w:line="276" w:lineRule="auto"/>
        <w:rPr>
          <w:rFonts w:ascii="Arial" w:hAnsi="Arial" w:cs="Arial"/>
          <w:color w:val="0070C0"/>
          <w:sz w:val="28"/>
          <w:szCs w:val="24"/>
          <w:shd w:val="clear" w:color="auto" w:fill="FFFFFF"/>
        </w:rPr>
      </w:pPr>
      <w:r w:rsidRPr="001A361A">
        <w:rPr>
          <w:rStyle w:val="a3"/>
          <w:rFonts w:ascii="Arial" w:hAnsi="Arial" w:cs="Arial"/>
          <w:b w:val="0"/>
          <w:color w:val="000000" w:themeColor="text1"/>
          <w:sz w:val="28"/>
          <w:szCs w:val="24"/>
          <w:shd w:val="clear" w:color="auto" w:fill="FFFFFF"/>
        </w:rPr>
        <w:t>Номинация</w:t>
      </w:r>
      <w:r w:rsidRPr="005C351E">
        <w:rPr>
          <w:rStyle w:val="a3"/>
          <w:rFonts w:ascii="Arial" w:hAnsi="Arial" w:cs="Arial"/>
          <w:b w:val="0"/>
          <w:color w:val="0070C0"/>
          <w:sz w:val="28"/>
          <w:szCs w:val="24"/>
          <w:shd w:val="clear" w:color="auto" w:fill="FFFFFF"/>
        </w:rPr>
        <w:t xml:space="preserve"> </w:t>
      </w:r>
      <w:r w:rsidR="00086ABA"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>«Искусство книгопечатания»</w:t>
      </w:r>
      <w:r w:rsidR="00575CE6" w:rsidRPr="005C351E">
        <w:rPr>
          <w:rFonts w:ascii="Arial" w:hAnsi="Arial" w:cs="Arial"/>
          <w:color w:val="0070C0"/>
          <w:sz w:val="28"/>
          <w:szCs w:val="24"/>
          <w:shd w:val="clear" w:color="auto" w:fill="FFFFFF"/>
        </w:rPr>
        <w:t> </w:t>
      </w:r>
    </w:p>
    <w:p w:rsidR="005C351E" w:rsidRPr="00504BC9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75CE6" w:rsidRPr="00504BC9" w:rsidRDefault="008F7F67" w:rsidP="00504BC9">
      <w:pPr>
        <w:shd w:val="clear" w:color="auto" w:fill="FFFFFF"/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9962</wp:posOffset>
            </wp:positionV>
            <wp:extent cx="1692000" cy="2449465"/>
            <wp:effectExtent l="0" t="0" r="3810" b="8255"/>
            <wp:wrapThrough wrapText="bothSides">
              <wp:wrapPolygon edited="0">
                <wp:start x="0" y="0"/>
                <wp:lineTo x="0" y="21505"/>
                <wp:lineTo x="21405" y="21505"/>
                <wp:lineTo x="21405" y="0"/>
                <wp:lineTo x="0" y="0"/>
              </wp:wrapPolygon>
            </wp:wrapThrough>
            <wp:docPr id="14" name="Рисунок 14" descr="C:\Users\User\Desktop\bko0eYbbyhF7msSWfP4upy7D12r2-ike7PXRyEfIAUuQjJ5B_-QE4P61Az2AXqkGxv5zo23Rszo_VxFVxJ0L5r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bko0eYbbyhF7msSWfP4upy7D12r2-ike7PXRyEfIAUuQjJ5B_-QE4P61Az2AXqkGxv5zo23Rszo_VxFVxJ0L5r0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0" t="19385" r="67930" b="9635"/>
                    <a:stretch/>
                  </pic:blipFill>
                  <pic:spPr bwMode="auto">
                    <a:xfrm>
                      <a:off x="0" y="0"/>
                      <a:ext cx="1692000" cy="244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CE6" w:rsidRPr="00504BC9">
        <w:rPr>
          <w:rFonts w:ascii="Arial" w:hAnsi="Arial" w:cs="Arial"/>
          <w:sz w:val="24"/>
          <w:szCs w:val="24"/>
        </w:rPr>
        <w:t>Грани великой мечты: Архитектура Российской государственной библиотеки</w:t>
      </w:r>
      <w:r w:rsidR="00A221D8" w:rsidRPr="00504BC9">
        <w:rPr>
          <w:rFonts w:ascii="Arial" w:hAnsi="Arial" w:cs="Arial"/>
          <w:sz w:val="24"/>
          <w:szCs w:val="24"/>
        </w:rPr>
        <w:t xml:space="preserve"> / Н.Ю. Васильев, </w:t>
      </w:r>
      <w:r w:rsidR="00640CDC" w:rsidRPr="00504BC9">
        <w:rPr>
          <w:rFonts w:ascii="Arial" w:hAnsi="Arial" w:cs="Arial"/>
          <w:sz w:val="24"/>
          <w:szCs w:val="24"/>
        </w:rPr>
        <w:t xml:space="preserve">И.В. Малахова, Е.Б. Овсянникова и др.; редактор – составитель, автор вступительной статьи – А.В. Карагодин. </w:t>
      </w:r>
      <w:proofErr w:type="spellStart"/>
      <w:r w:rsidR="00640CDC" w:rsidRPr="00504BC9">
        <w:rPr>
          <w:rFonts w:ascii="Arial" w:hAnsi="Arial" w:cs="Arial"/>
          <w:sz w:val="24"/>
          <w:szCs w:val="24"/>
        </w:rPr>
        <w:t>Ленинка</w:t>
      </w:r>
      <w:proofErr w:type="spellEnd"/>
      <w:r w:rsidR="00640CDC" w:rsidRPr="00504BC9">
        <w:rPr>
          <w:rFonts w:ascii="Arial" w:hAnsi="Arial" w:cs="Arial"/>
          <w:sz w:val="24"/>
          <w:szCs w:val="24"/>
        </w:rPr>
        <w:t>. Фото</w:t>
      </w:r>
      <w:r w:rsidR="00A221D8" w:rsidRPr="00504BC9">
        <w:rPr>
          <w:rFonts w:ascii="Arial" w:hAnsi="Arial" w:cs="Arial"/>
          <w:sz w:val="24"/>
          <w:szCs w:val="24"/>
        </w:rPr>
        <w:t>альбом.</w:t>
      </w:r>
      <w:r w:rsidR="00575CE6" w:rsidRPr="00504BC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- </w:t>
      </w:r>
      <w:r w:rsidR="00575CE6" w:rsidRPr="00504BC9">
        <w:rPr>
          <w:rFonts w:ascii="Arial" w:hAnsi="Arial" w:cs="Arial"/>
          <w:sz w:val="24"/>
          <w:szCs w:val="24"/>
          <w:shd w:val="clear" w:color="auto" w:fill="FFFFFF"/>
        </w:rPr>
        <w:t>М.: Российская государственная библиотека, 2026.</w:t>
      </w:r>
      <w:r w:rsidR="00640CDC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– 120 с.</w:t>
      </w:r>
    </w:p>
    <w:p w:rsidR="001A361A" w:rsidRDefault="001A361A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B2441" w:rsidRPr="00504BC9" w:rsidRDefault="007B2441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Издание посвящено архитектуре Российской государственной библиотеки, истории и строительству комплекса её новых зданий на Моховой улице в 1930–1950-х годах. В книге представлены результаты исторических исследований и большой объём материалов, многие из которых публикуются впервые. </w:t>
      </w:r>
    </w:p>
    <w:p w:rsidR="00575CE6" w:rsidRPr="005C351E" w:rsidRDefault="00197AEB" w:rsidP="00504BC9">
      <w:pPr>
        <w:shd w:val="clear" w:color="auto" w:fill="FFFFFF"/>
        <w:spacing w:after="0" w:line="276" w:lineRule="auto"/>
        <w:rPr>
          <w:rFonts w:ascii="Arial" w:hAnsi="Arial" w:cs="Arial"/>
          <w:color w:val="0070C0"/>
          <w:sz w:val="28"/>
          <w:szCs w:val="24"/>
          <w:shd w:val="clear" w:color="auto" w:fill="FFFFFF"/>
        </w:rPr>
      </w:pPr>
      <w:r w:rsidRPr="001A361A">
        <w:rPr>
          <w:rStyle w:val="a3"/>
          <w:rFonts w:ascii="Arial" w:hAnsi="Arial" w:cs="Arial"/>
          <w:b w:val="0"/>
          <w:color w:val="000000" w:themeColor="text1"/>
          <w:sz w:val="28"/>
          <w:szCs w:val="24"/>
          <w:shd w:val="clear" w:color="auto" w:fill="FFFFFF"/>
        </w:rPr>
        <w:lastRenderedPageBreak/>
        <w:t>Номинация</w:t>
      </w:r>
      <w:r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 xml:space="preserve"> </w:t>
      </w:r>
      <w:r w:rsidR="00776CD8" w:rsidRPr="005C351E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>«Электронные издания и аудиокниги»</w:t>
      </w:r>
      <w:r w:rsidR="00575CE6" w:rsidRPr="005C351E">
        <w:rPr>
          <w:rFonts w:ascii="Arial" w:hAnsi="Arial" w:cs="Arial"/>
          <w:color w:val="0070C0"/>
          <w:sz w:val="28"/>
          <w:szCs w:val="24"/>
          <w:shd w:val="clear" w:color="auto" w:fill="FFFFFF"/>
        </w:rPr>
        <w:t> </w:t>
      </w:r>
    </w:p>
    <w:p w:rsidR="005C351E" w:rsidRPr="00504BC9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F86236" w:rsidRPr="00504BC9" w:rsidRDefault="00F86236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5A2E9DA" wp14:editId="65F222C4">
            <wp:extent cx="2160000" cy="2160000"/>
            <wp:effectExtent l="0" t="0" r="0" b="0"/>
            <wp:docPr id="15" name="Рисунок 15" descr="C:\Users\User\Desktop\mts_90452a_90452a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mts_90452a_90452a_larg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</w:t>
      </w:r>
      <w:r w:rsidRPr="00504BC9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A5FE378" wp14:editId="2BA66A55">
            <wp:extent cx="2160000" cy="2160000"/>
            <wp:effectExtent l="0" t="0" r="0" b="0"/>
            <wp:docPr id="30" name="Рисунок 30" descr="C:\Users\User\Desktop\39Gu_C8X0j0c1iZ84EyvRVOZOd-Q0a2iEUZH2hEMc-BQ8WPZ1wRJi6YPMzjT30LSj89GozD051P7Iuv6lXCJ2d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39Gu_C8X0j0c1iZ84EyvRVOZOd-Q0a2iEUZH2hEMc-BQ8WPZ1wRJi6YPMzjT30LSj89GozD051P7Iuv6lXCJ2dR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55A5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5C351E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76CD8" w:rsidRPr="00504BC9" w:rsidRDefault="00E155A5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Симбирская Ю. </w:t>
      </w:r>
      <w:r w:rsidR="00776CD8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Сказки</w:t>
      </w: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на ночь</w:t>
      </w:r>
      <w:r w:rsidR="00575CE6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/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Ю.Симбирская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. -</w:t>
      </w:r>
      <w:r w:rsidR="00575CE6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4726F" w:rsidRPr="00504BC9">
        <w:rPr>
          <w:rFonts w:ascii="Arial" w:hAnsi="Arial" w:cs="Arial"/>
          <w:sz w:val="24"/>
          <w:szCs w:val="24"/>
          <w:shd w:val="clear" w:color="auto" w:fill="FFFFFF"/>
        </w:rPr>
        <w:t>М.: Строки, 2025–2026</w:t>
      </w:r>
      <w:r w:rsidRPr="00504BC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40CDC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- (Серия </w:t>
      </w:r>
      <w:proofErr w:type="spellStart"/>
      <w:r w:rsidRPr="00504BC9">
        <w:rPr>
          <w:rFonts w:ascii="Arial" w:hAnsi="Arial" w:cs="Arial"/>
          <w:sz w:val="24"/>
          <w:szCs w:val="24"/>
          <w:shd w:val="clear" w:color="auto" w:fill="FFFFFF"/>
        </w:rPr>
        <w:t>аудиосказок</w:t>
      </w:r>
      <w:proofErr w:type="spellEnd"/>
      <w:r w:rsidRPr="00504BC9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640CDC" w:rsidRPr="00504BC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F7F67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860674" w:rsidRPr="00504BC9" w:rsidRDefault="00860674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F86236" w:rsidRPr="00504BC9" w:rsidRDefault="00860674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Серия Юлии Симбирской создана для самых маленьких слушателей: фея Дрёма каждый вечер рассказывает новую сказку, а в конце ребёнка ждёт колыбельная. «Строки» создавали серию с учётом пожеланий маленьких слушателей и их родителей; большинство историй рассчитано на 15–20 минут — ровно столько, сколько, по данным издательства, дети предпочитают слушать одну сказку перед сном. Аудиокниги читают Юлия Симбирская и Марьяна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Спивак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5C351E" w:rsidRPr="001A361A" w:rsidRDefault="005C351E" w:rsidP="00504BC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902EDD" w:rsidRDefault="00177949" w:rsidP="00504BC9">
      <w:pPr>
        <w:shd w:val="clear" w:color="auto" w:fill="FFFFFF"/>
        <w:spacing w:after="0" w:line="276" w:lineRule="auto"/>
        <w:rPr>
          <w:rStyle w:val="a3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A361A">
        <w:rPr>
          <w:rStyle w:val="a3"/>
          <w:rFonts w:ascii="Arial" w:hAnsi="Arial" w:cs="Arial"/>
          <w:b w:val="0"/>
          <w:color w:val="000000" w:themeColor="text1"/>
          <w:sz w:val="28"/>
          <w:szCs w:val="24"/>
          <w:shd w:val="clear" w:color="auto" w:fill="FFFFFF"/>
        </w:rPr>
        <w:t>Номинация</w:t>
      </w:r>
      <w:r w:rsidRPr="001A361A">
        <w:rPr>
          <w:rStyle w:val="a3"/>
          <w:rFonts w:ascii="Arial" w:hAnsi="Arial" w:cs="Arial"/>
          <w:color w:val="000000" w:themeColor="text1"/>
          <w:sz w:val="28"/>
          <w:szCs w:val="24"/>
          <w:shd w:val="clear" w:color="auto" w:fill="FFFFFF"/>
        </w:rPr>
        <w:t xml:space="preserve"> </w:t>
      </w:r>
      <w:r w:rsidRPr="00902EDD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>«Культурный код»</w:t>
      </w:r>
      <w:r w:rsidR="00305F58" w:rsidRPr="00902EDD">
        <w:rPr>
          <w:rStyle w:val="a3"/>
          <w:rFonts w:ascii="Arial" w:hAnsi="Arial" w:cs="Arial"/>
          <w:color w:val="0070C0"/>
          <w:sz w:val="28"/>
          <w:szCs w:val="24"/>
          <w:shd w:val="clear" w:color="auto" w:fill="FFFFFF"/>
        </w:rPr>
        <w:t xml:space="preserve"> </w:t>
      </w:r>
    </w:p>
    <w:p w:rsidR="00305F58" w:rsidRDefault="00305F58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Style w:val="a3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177949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специальная номинация, приуроченная к</w:t>
      </w: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Году единства народов России) </w:t>
      </w:r>
    </w:p>
    <w:p w:rsidR="005C351E" w:rsidRPr="00504BC9" w:rsidRDefault="005C351E" w:rsidP="00504BC9">
      <w:pPr>
        <w:shd w:val="clear" w:color="auto" w:fill="FFFFFF"/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F86236" w:rsidRPr="00504BC9" w:rsidRDefault="00F86236" w:rsidP="00504BC9">
      <w:pPr>
        <w:spacing w:after="0" w:line="276" w:lineRule="auto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648F244D" wp14:editId="62708B11">
            <wp:extent cx="4603898" cy="2007415"/>
            <wp:effectExtent l="0" t="0" r="6350" b="0"/>
            <wp:docPr id="29" name="Рисунок 29" descr="C:\Users\User\Desktop\dty4eBt-ZQuTyVyeR439tPpHj5_T8s-w1v-rgvVG1oda9OAjCIh9N6fG3Q37VQ5VDBI4LPWDMx2eEAo0b2yFFE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ty4eBt-ZQuTyVyeR439tPpHj5_T8s-w1v-rgvVG1oda9OAjCIh9N6fG3Q37VQ5VDBI4LPWDMx2eEAo0b2yFFEO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t="13430" r="4202" b="14689"/>
                    <a:stretch/>
                  </pic:blipFill>
                  <pic:spPr bwMode="auto">
                    <a:xfrm>
                      <a:off x="0" y="0"/>
                      <a:ext cx="4649342" cy="202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51E" w:rsidRDefault="005C351E" w:rsidP="00504BC9">
      <w:pPr>
        <w:spacing w:after="0" w:line="276" w:lineRule="auto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616372" w:rsidRPr="00504BC9" w:rsidRDefault="00305F58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A361A">
        <w:rPr>
          <w:rFonts w:ascii="Arial" w:hAnsi="Arial" w:cs="Arial"/>
          <w:bCs/>
          <w:sz w:val="24"/>
          <w:szCs w:val="24"/>
          <w:shd w:val="clear" w:color="auto" w:fill="FFFFFF"/>
        </w:rPr>
        <w:t>Дом сказок.</w:t>
      </w:r>
      <w:r w:rsidR="00E416AB" w:rsidRPr="001A361A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Сказки народов мира.</w:t>
      </w:r>
      <w:r w:rsidRPr="00504BC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- </w:t>
      </w:r>
      <w:r w:rsidRPr="00504BC9">
        <w:rPr>
          <w:rFonts w:ascii="Arial" w:hAnsi="Arial" w:cs="Arial"/>
          <w:sz w:val="24"/>
          <w:szCs w:val="24"/>
          <w:shd w:val="clear" w:color="auto" w:fill="FFFFFF"/>
        </w:rPr>
        <w:t>М.: Детская литература, 2026.</w:t>
      </w:r>
      <w:r w:rsidR="00640CDC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– (серия книг).</w:t>
      </w:r>
      <w:r w:rsidR="00177949"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1A361A" w:rsidRDefault="001A361A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416AB" w:rsidRPr="00504BC9" w:rsidRDefault="00E416AB" w:rsidP="00504BC9">
      <w:pPr>
        <w:spacing w:after="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Серия «Дом сказок» знакомит юных читателей с фольклором народов России. В серию вошли сборники русских, казачьих, кавказских, калмыцких, татарских, башкирских, удмуртских, алтайских, ханты-мансийских и дальневосточных сказок — от историй о Бабе-яге и портном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Юлае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до легенд о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Мангасе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Вумурте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Торуме</w:t>
      </w:r>
      <w:proofErr w:type="spellEnd"/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1A361A" w:rsidRDefault="001A361A" w:rsidP="00504BC9">
      <w:pPr>
        <w:spacing w:after="0" w:line="276" w:lineRule="auto"/>
        <w:rPr>
          <w:rFonts w:ascii="Arial" w:hAnsi="Arial" w:cs="Arial"/>
          <w:color w:val="000000" w:themeColor="text1"/>
          <w:sz w:val="32"/>
          <w:szCs w:val="24"/>
          <w:shd w:val="clear" w:color="auto" w:fill="FFFFFF"/>
        </w:rPr>
      </w:pPr>
    </w:p>
    <w:p w:rsidR="00305F58" w:rsidRPr="00902EDD" w:rsidRDefault="00305F58" w:rsidP="00504BC9">
      <w:pPr>
        <w:spacing w:after="0" w:line="276" w:lineRule="auto"/>
        <w:rPr>
          <w:rFonts w:ascii="Arial" w:hAnsi="Arial" w:cs="Arial"/>
          <w:color w:val="0070C0"/>
          <w:sz w:val="32"/>
          <w:szCs w:val="24"/>
          <w:shd w:val="clear" w:color="auto" w:fill="FFFFFF"/>
        </w:rPr>
      </w:pPr>
      <w:r w:rsidRPr="001A361A">
        <w:rPr>
          <w:rFonts w:ascii="Arial" w:hAnsi="Arial" w:cs="Arial"/>
          <w:color w:val="000000" w:themeColor="text1"/>
          <w:sz w:val="32"/>
          <w:szCs w:val="24"/>
          <w:shd w:val="clear" w:color="auto" w:fill="FFFFFF"/>
        </w:rPr>
        <w:lastRenderedPageBreak/>
        <w:t>Гран-при </w:t>
      </w:r>
      <w:r w:rsidR="002C5805" w:rsidRPr="00902EDD">
        <w:rPr>
          <w:rFonts w:ascii="Arial" w:hAnsi="Arial" w:cs="Arial"/>
          <w:b/>
          <w:bCs/>
          <w:color w:val="0070C0"/>
          <w:sz w:val="32"/>
          <w:szCs w:val="24"/>
          <w:shd w:val="clear" w:color="auto" w:fill="FFFFFF"/>
        </w:rPr>
        <w:t xml:space="preserve">«Книга года» </w:t>
      </w:r>
      <w:r w:rsidRPr="00902EDD">
        <w:rPr>
          <w:rFonts w:ascii="Arial" w:hAnsi="Arial" w:cs="Arial"/>
          <w:b/>
          <w:bCs/>
          <w:color w:val="0070C0"/>
          <w:sz w:val="32"/>
          <w:szCs w:val="24"/>
          <w:shd w:val="clear" w:color="auto" w:fill="FFFFFF"/>
        </w:rPr>
        <w:t>2026</w:t>
      </w:r>
      <w:r w:rsidRPr="00902EDD">
        <w:rPr>
          <w:rFonts w:ascii="Arial" w:hAnsi="Arial" w:cs="Arial"/>
          <w:color w:val="0070C0"/>
          <w:sz w:val="32"/>
          <w:szCs w:val="24"/>
          <w:shd w:val="clear" w:color="auto" w:fill="FFFFFF"/>
        </w:rPr>
        <w:t> </w:t>
      </w:r>
    </w:p>
    <w:p w:rsidR="00902EDD" w:rsidRDefault="00902EDD" w:rsidP="00504BC9">
      <w:pPr>
        <w:spacing w:after="0" w:line="276" w:lineRule="auto"/>
        <w:rPr>
          <w:rFonts w:ascii="Arial" w:hAnsi="Arial" w:cs="Arial"/>
          <w:color w:val="171717"/>
          <w:sz w:val="24"/>
          <w:szCs w:val="24"/>
          <w:shd w:val="clear" w:color="auto" w:fill="FFFFFF"/>
        </w:rPr>
      </w:pPr>
    </w:p>
    <w:p w:rsidR="002C5805" w:rsidRPr="00504BC9" w:rsidRDefault="002C5805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171717"/>
          <w:sz w:val="24"/>
          <w:szCs w:val="24"/>
          <w:shd w:val="clear" w:color="auto" w:fill="FFFFFF"/>
        </w:rPr>
        <w:t>Гран-при конкурса получает издание, признанное важнейшим общественным событием года и подготовленное на высоком издательско-полиграфическом уровне.</w:t>
      </w:r>
    </w:p>
    <w:p w:rsidR="00963457" w:rsidRPr="00504BC9" w:rsidRDefault="00902EDD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A361A">
        <w:rPr>
          <w:rFonts w:ascii="Arial" w:hAnsi="Arial" w:cs="Arial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3848</wp:posOffset>
            </wp:positionV>
            <wp:extent cx="1727835" cy="2433320"/>
            <wp:effectExtent l="0" t="0" r="5715" b="5080"/>
            <wp:wrapThrough wrapText="bothSides">
              <wp:wrapPolygon edited="0">
                <wp:start x="0" y="0"/>
                <wp:lineTo x="0" y="21476"/>
                <wp:lineTo x="21433" y="21476"/>
                <wp:lineTo x="21433" y="0"/>
                <wp:lineTo x="0" y="0"/>
              </wp:wrapPolygon>
            </wp:wrapThrough>
            <wp:docPr id="28" name="Рисунок 28" descr="C:\Users\User\Desktop\mTMnTbHp7mWfG_E--gJlCigutkyTgfYuMydQoU7PSDVJR6TuHU-yrIATAX-7_koo3me8BlNSQLToJFU6jRjbTIgUP_LU0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mTMnTbHp7mWfG_E--gJlCigutkyTgfYuMydQoU7PSDVJR6TuHU-yrIATAX-7_koo3me8BlNSQLToJFU6jRjbTIgUP_LU0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0" t="13007" r="17896" b="9719"/>
                    <a:stretch/>
                  </pic:blipFill>
                  <pic:spPr bwMode="auto">
                    <a:xfrm>
                      <a:off x="0" y="0"/>
                      <a:ext cx="1727835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F58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Ветхий Завет. Новый Завет. Священные тексты в иллю</w:t>
      </w:r>
      <w:r w:rsidR="008F601F" w:rsidRPr="001A361A">
        <w:rPr>
          <w:rFonts w:ascii="Arial" w:hAnsi="Arial" w:cs="Arial"/>
          <w:bCs/>
          <w:sz w:val="24"/>
          <w:szCs w:val="24"/>
          <w:shd w:val="clear" w:color="auto" w:fill="FFFFFF"/>
        </w:rPr>
        <w:t>страциях современных художников</w:t>
      </w:r>
      <w:r w:rsidR="00305F58" w:rsidRPr="001A361A">
        <w:rPr>
          <w:rFonts w:ascii="Arial" w:hAnsi="Arial" w:cs="Arial"/>
          <w:sz w:val="24"/>
          <w:szCs w:val="24"/>
          <w:shd w:val="clear" w:color="auto" w:fill="FFFFFF"/>
        </w:rPr>
        <w:t>. -</w:t>
      </w:r>
      <w:r w:rsidR="00305F58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СПб.: Вита Нова, 2014–2026.</w:t>
      </w:r>
      <w:r w:rsidR="008F601F" w:rsidRPr="00504BC9">
        <w:rPr>
          <w:rFonts w:ascii="Arial" w:hAnsi="Arial" w:cs="Arial"/>
          <w:sz w:val="24"/>
          <w:szCs w:val="24"/>
          <w:shd w:val="clear" w:color="auto" w:fill="FFFFFF"/>
        </w:rPr>
        <w:t xml:space="preserve"> – 30 томов.</w:t>
      </w:r>
    </w:p>
    <w:p w:rsidR="00E416AB" w:rsidRPr="00504BC9" w:rsidRDefault="00E416AB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860674" w:rsidRPr="00504BC9" w:rsidRDefault="00860674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04BC9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Проект издательства «Вита Нова» — полное собрание книг Ветхого и Нового Заветов в 30 томах, работа над которым продолжалась более десяти лет. 29 томов оформлены современными художниками, создавшими иллюстрации специально для серии; завершает проект том с «Апокалипсисом», в котором представлены рисунки из рукописной книги XIX века.</w:t>
      </w:r>
    </w:p>
    <w:p w:rsidR="00A149CF" w:rsidRPr="00504BC9" w:rsidRDefault="00A149CF" w:rsidP="00504BC9">
      <w:pPr>
        <w:spacing w:after="0"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FA1350" w:rsidRDefault="00FA1350" w:rsidP="00504BC9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71717"/>
        </w:rPr>
      </w:pPr>
    </w:p>
    <w:p w:rsidR="001A361A" w:rsidRDefault="001A361A" w:rsidP="00504BC9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71717"/>
        </w:rPr>
      </w:pPr>
    </w:p>
    <w:p w:rsidR="00F86236" w:rsidRPr="00504BC9" w:rsidRDefault="00A149CF" w:rsidP="00504BC9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71717"/>
        </w:rPr>
      </w:pPr>
      <w:r w:rsidRPr="00504BC9">
        <w:rPr>
          <w:rFonts w:ascii="Arial" w:hAnsi="Arial" w:cs="Arial"/>
          <w:color w:val="171717"/>
        </w:rPr>
        <w:t xml:space="preserve">Победители получили бронзовые статуэтки «Идущий с книгой», выполненные скульптором Владимиром </w:t>
      </w:r>
      <w:proofErr w:type="spellStart"/>
      <w:r w:rsidRPr="00504BC9">
        <w:rPr>
          <w:rFonts w:ascii="Arial" w:hAnsi="Arial" w:cs="Arial"/>
          <w:color w:val="171717"/>
        </w:rPr>
        <w:t>Труловым</w:t>
      </w:r>
      <w:proofErr w:type="spellEnd"/>
      <w:r w:rsidRPr="00504BC9">
        <w:rPr>
          <w:rFonts w:ascii="Arial" w:hAnsi="Arial" w:cs="Arial"/>
          <w:color w:val="171717"/>
        </w:rPr>
        <w:t xml:space="preserve">. </w:t>
      </w:r>
    </w:p>
    <w:p w:rsidR="00A149CF" w:rsidRDefault="00A149CF" w:rsidP="00504BC9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71717"/>
        </w:rPr>
      </w:pPr>
      <w:r w:rsidRPr="00504BC9">
        <w:rPr>
          <w:rFonts w:ascii="Arial" w:hAnsi="Arial" w:cs="Arial"/>
          <w:color w:val="171717"/>
        </w:rPr>
        <w:t xml:space="preserve">Главный приз конкурса — ювелирное яйцо с миниатюрной книжкой работы Андрея </w:t>
      </w:r>
      <w:proofErr w:type="spellStart"/>
      <w:r w:rsidRPr="00504BC9">
        <w:rPr>
          <w:rFonts w:ascii="Arial" w:hAnsi="Arial" w:cs="Arial"/>
          <w:color w:val="171717"/>
        </w:rPr>
        <w:t>Ананова</w:t>
      </w:r>
      <w:proofErr w:type="spellEnd"/>
      <w:r w:rsidRPr="00504BC9">
        <w:rPr>
          <w:rFonts w:ascii="Arial" w:hAnsi="Arial" w:cs="Arial"/>
          <w:color w:val="171717"/>
        </w:rPr>
        <w:t xml:space="preserve"> в деревянном футляре — вручили обладателю Гран-при.</w:t>
      </w:r>
    </w:p>
    <w:p w:rsidR="00902EDD" w:rsidRPr="00504BC9" w:rsidRDefault="00902EDD" w:rsidP="00504BC9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71717"/>
        </w:rPr>
      </w:pPr>
    </w:p>
    <w:p w:rsidR="00177949" w:rsidRPr="00856B2B" w:rsidRDefault="00F86236" w:rsidP="00D608DA">
      <w:pPr>
        <w:pStyle w:val="a4"/>
        <w:shd w:val="clear" w:color="auto" w:fill="FFFFFF"/>
        <w:spacing w:before="0" w:beforeAutospacing="0" w:after="360" w:afterAutospacing="0"/>
        <w:rPr>
          <w:b/>
          <w:sz w:val="28"/>
          <w:szCs w:val="28"/>
        </w:rPr>
      </w:pPr>
      <w:r w:rsidRPr="008F601F">
        <w:rPr>
          <w:noProof/>
        </w:rPr>
        <w:drawing>
          <wp:inline distT="0" distB="0" distL="0" distR="0" wp14:anchorId="5BF95F9D" wp14:editId="08D5FA6E">
            <wp:extent cx="1760849" cy="4212000"/>
            <wp:effectExtent l="0" t="0" r="0" b="0"/>
            <wp:docPr id="7" name="Рисунок 7" descr="C:\Users\User\Desktop\scale_2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ale_24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47" t="25828" r="31819" b="16253"/>
                    <a:stretch/>
                  </pic:blipFill>
                  <pic:spPr bwMode="auto">
                    <a:xfrm>
                      <a:off x="0" y="0"/>
                      <a:ext cx="1760849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2EDD">
        <w:rPr>
          <w:rFonts w:ascii="Inter" w:hAnsi="Inter"/>
          <w:color w:val="171717"/>
          <w:sz w:val="29"/>
          <w:szCs w:val="29"/>
        </w:rPr>
        <w:t xml:space="preserve">    </w:t>
      </w:r>
      <w:r w:rsidR="00D32DD4" w:rsidRPr="00D32DD4">
        <w:rPr>
          <w:rFonts w:ascii="Inter" w:hAnsi="Inter"/>
          <w:noProof/>
          <w:color w:val="171717"/>
          <w:sz w:val="29"/>
          <w:szCs w:val="29"/>
        </w:rPr>
        <w:drawing>
          <wp:inline distT="0" distB="0" distL="0" distR="0">
            <wp:extent cx="2807999" cy="4212000"/>
            <wp:effectExtent l="0" t="0" r="0" b="0"/>
            <wp:docPr id="26" name="Рисунок 26" descr="C:\Users\User\Desktop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cale_120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99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7949" w:rsidRPr="00856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F3DBC"/>
    <w:multiLevelType w:val="multilevel"/>
    <w:tmpl w:val="3B32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D258EE"/>
    <w:multiLevelType w:val="multilevel"/>
    <w:tmpl w:val="B624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DE7"/>
    <w:rsid w:val="000578AB"/>
    <w:rsid w:val="00063D32"/>
    <w:rsid w:val="00086ABA"/>
    <w:rsid w:val="00116E73"/>
    <w:rsid w:val="0012256D"/>
    <w:rsid w:val="00177949"/>
    <w:rsid w:val="00197AEB"/>
    <w:rsid w:val="001A361A"/>
    <w:rsid w:val="001D2DE7"/>
    <w:rsid w:val="00212AC3"/>
    <w:rsid w:val="00292C01"/>
    <w:rsid w:val="002A488C"/>
    <w:rsid w:val="002C5805"/>
    <w:rsid w:val="00305F58"/>
    <w:rsid w:val="00356372"/>
    <w:rsid w:val="00377C3F"/>
    <w:rsid w:val="004E5112"/>
    <w:rsid w:val="00504BC9"/>
    <w:rsid w:val="00560174"/>
    <w:rsid w:val="00575801"/>
    <w:rsid w:val="00575CE6"/>
    <w:rsid w:val="0058278C"/>
    <w:rsid w:val="005C351E"/>
    <w:rsid w:val="005E47C9"/>
    <w:rsid w:val="00604C2C"/>
    <w:rsid w:val="00616372"/>
    <w:rsid w:val="00640CDC"/>
    <w:rsid w:val="006E22D2"/>
    <w:rsid w:val="00703160"/>
    <w:rsid w:val="00723AC6"/>
    <w:rsid w:val="00730EBE"/>
    <w:rsid w:val="0074726F"/>
    <w:rsid w:val="007627C2"/>
    <w:rsid w:val="00776CD8"/>
    <w:rsid w:val="007B2441"/>
    <w:rsid w:val="007C3C53"/>
    <w:rsid w:val="00856B2B"/>
    <w:rsid w:val="00860674"/>
    <w:rsid w:val="008F601F"/>
    <w:rsid w:val="008F6552"/>
    <w:rsid w:val="008F7F67"/>
    <w:rsid w:val="00902EDD"/>
    <w:rsid w:val="00951436"/>
    <w:rsid w:val="00963457"/>
    <w:rsid w:val="009D2EAE"/>
    <w:rsid w:val="00A149CF"/>
    <w:rsid w:val="00A221D8"/>
    <w:rsid w:val="00A47FA4"/>
    <w:rsid w:val="00A56493"/>
    <w:rsid w:val="00A7431A"/>
    <w:rsid w:val="00AA1D20"/>
    <w:rsid w:val="00AF0F66"/>
    <w:rsid w:val="00B3296C"/>
    <w:rsid w:val="00BB575B"/>
    <w:rsid w:val="00C6759D"/>
    <w:rsid w:val="00CA4886"/>
    <w:rsid w:val="00D32DD4"/>
    <w:rsid w:val="00D4261E"/>
    <w:rsid w:val="00D608DA"/>
    <w:rsid w:val="00E155A5"/>
    <w:rsid w:val="00E416AB"/>
    <w:rsid w:val="00ED56DD"/>
    <w:rsid w:val="00F50277"/>
    <w:rsid w:val="00F53CC0"/>
    <w:rsid w:val="00F86236"/>
    <w:rsid w:val="00FA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09009"/>
  <w15:chartTrackingRefBased/>
  <w15:docId w15:val="{40608895-3513-4231-AB11-8D82D512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6ABA"/>
    <w:rPr>
      <w:b/>
      <w:bCs/>
    </w:rPr>
  </w:style>
  <w:style w:type="paragraph" w:styleId="a4">
    <w:name w:val="Normal (Web)"/>
    <w:basedOn w:val="a"/>
    <w:uiPriority w:val="99"/>
    <w:unhideWhenUsed/>
    <w:rsid w:val="00A14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8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2026-10-08T08:27:00Z</dcterms:created>
  <dcterms:modified xsi:type="dcterms:W3CDTF">2026-10-12T08:48:00Z</dcterms:modified>
</cp:coreProperties>
</file>