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0E12C8B" wp14:editId="19769E46">
            <wp:simplePos x="0" y="0"/>
            <wp:positionH relativeFrom="column">
              <wp:posOffset>-136525</wp:posOffset>
            </wp:positionH>
            <wp:positionV relativeFrom="paragraph">
              <wp:posOffset>116205</wp:posOffset>
            </wp:positionV>
            <wp:extent cx="2397125" cy="1511935"/>
            <wp:effectExtent l="0" t="0" r="3175" b="0"/>
            <wp:wrapSquare wrapText="bothSides"/>
            <wp:docPr id="1" name="Рисунок 1" descr="https://gazeta-licey.ru/wp-content/uploads/2019/05/Y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azeta-licey.ru/wp-content/uploads/2019/05/YA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151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29AF" w:rsidRPr="00AB221A" w:rsidRDefault="00A029AF" w:rsidP="00A029AF">
      <w:pPr>
        <w:rPr>
          <w:rFonts w:ascii="Arial" w:hAnsi="Arial" w:cs="Arial"/>
          <w:b/>
          <w:sz w:val="28"/>
          <w:szCs w:val="28"/>
        </w:rPr>
      </w:pPr>
      <w:r w:rsidRPr="00AB221A">
        <w:rPr>
          <w:rFonts w:ascii="Arial" w:hAnsi="Arial" w:cs="Arial"/>
          <w:b/>
          <w:sz w:val="28"/>
          <w:szCs w:val="28"/>
        </w:rPr>
        <w:t>Литературная премия</w:t>
      </w:r>
    </w:p>
    <w:p w:rsidR="00A029AF" w:rsidRDefault="00A029AF" w:rsidP="00A029AF">
      <w:pPr>
        <w:rPr>
          <w:rFonts w:ascii="Arial" w:hAnsi="Arial" w:cs="Arial"/>
          <w:b/>
          <w:sz w:val="28"/>
          <w:szCs w:val="28"/>
        </w:rPr>
      </w:pPr>
      <w:r w:rsidRPr="00AB221A">
        <w:rPr>
          <w:rFonts w:ascii="Arial" w:hAnsi="Arial" w:cs="Arial"/>
          <w:b/>
          <w:sz w:val="28"/>
          <w:szCs w:val="28"/>
        </w:rPr>
        <w:t>«Ясная Поляна» 2019</w:t>
      </w:r>
    </w:p>
    <w:p w:rsidR="00A029AF" w:rsidRPr="00AB221A" w:rsidRDefault="00A029AF" w:rsidP="00A029AF">
      <w:pPr>
        <w:rPr>
          <w:rFonts w:ascii="Arial" w:hAnsi="Arial" w:cs="Arial"/>
          <w:sz w:val="28"/>
          <w:szCs w:val="28"/>
        </w:rPr>
      </w:pPr>
    </w:p>
    <w:p w:rsidR="00A029AF" w:rsidRDefault="00A029AF" w:rsidP="00A029AF">
      <w:pPr>
        <w:rPr>
          <w:rFonts w:ascii="Arial" w:hAnsi="Arial" w:cs="Arial"/>
          <w:sz w:val="28"/>
          <w:szCs w:val="28"/>
        </w:rPr>
      </w:pPr>
      <w:r w:rsidRPr="00831259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6A2ABBC" wp14:editId="59A33000">
            <wp:simplePos x="0" y="0"/>
            <wp:positionH relativeFrom="column">
              <wp:posOffset>-2594610</wp:posOffset>
            </wp:positionH>
            <wp:positionV relativeFrom="paragraph">
              <wp:posOffset>361315</wp:posOffset>
            </wp:positionV>
            <wp:extent cx="4053205" cy="2390140"/>
            <wp:effectExtent l="0" t="0" r="4445" b="0"/>
            <wp:wrapSquare wrapText="bothSides"/>
            <wp:docPr id="2" name="Рисунок 2" descr="ÐÐ°ÑÑÐµÐ°ÑÑ Ð¸ ÑÐ»ÐµÐ½Ñ Ð¶ÑÑÐ¸ Ð¿ÑÐµÐ¼Ð¸Ð¸ &quot;Ð¯ÑÐ½Ð°Ñ ÐÐ¾Ð»ÑÐ½Ð°&quot;. Ð¤Ð¾ÑÐ¾: readrat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Ð°ÑÑÐµÐ°ÑÑ Ð¸ ÑÐ»ÐµÐ½Ñ Ð¶ÑÑÐ¸ Ð¿ÑÐµÐ¼Ð¸Ð¸ &quot;Ð¯ÑÐ½Ð°Ñ ÐÐ¾Ð»ÑÐ½Ð°&quot;. Ð¤Ð¾ÑÐ¾: readrate.co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205" cy="239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29AF" w:rsidRDefault="00A029AF" w:rsidP="00A029AF">
      <w:pPr>
        <w:rPr>
          <w:rFonts w:ascii="Arial" w:hAnsi="Arial" w:cs="Arial"/>
          <w:sz w:val="28"/>
          <w:szCs w:val="28"/>
        </w:rPr>
      </w:pPr>
    </w:p>
    <w:p w:rsidR="00A029AF" w:rsidRDefault="00A029AF" w:rsidP="00A029AF">
      <w:pPr>
        <w:rPr>
          <w:rFonts w:ascii="Arial" w:hAnsi="Arial" w:cs="Arial"/>
          <w:sz w:val="28"/>
          <w:szCs w:val="28"/>
        </w:rPr>
      </w:pPr>
    </w:p>
    <w:p w:rsidR="00A029AF" w:rsidRDefault="00A029AF" w:rsidP="00A029AF">
      <w:pPr>
        <w:rPr>
          <w:rFonts w:ascii="Arial" w:hAnsi="Arial" w:cs="Arial"/>
          <w:sz w:val="28"/>
          <w:szCs w:val="28"/>
        </w:rPr>
      </w:pPr>
    </w:p>
    <w:p w:rsidR="00A029AF" w:rsidRDefault="00A029AF" w:rsidP="00A029AF">
      <w:pPr>
        <w:rPr>
          <w:rFonts w:ascii="Arial" w:hAnsi="Arial" w:cs="Arial"/>
          <w:sz w:val="28"/>
          <w:szCs w:val="28"/>
        </w:rPr>
      </w:pPr>
    </w:p>
    <w:p w:rsidR="00A029AF" w:rsidRDefault="00A029AF" w:rsidP="00A029AF">
      <w:pPr>
        <w:rPr>
          <w:rFonts w:ascii="Arial" w:hAnsi="Arial" w:cs="Arial"/>
          <w:sz w:val="28"/>
          <w:szCs w:val="28"/>
        </w:rPr>
      </w:pPr>
    </w:p>
    <w:p w:rsidR="00A029AF" w:rsidRDefault="00A029AF" w:rsidP="00A029AF">
      <w:pPr>
        <w:rPr>
          <w:rFonts w:ascii="Arial" w:hAnsi="Arial" w:cs="Arial"/>
          <w:sz w:val="28"/>
          <w:szCs w:val="28"/>
        </w:rPr>
      </w:pPr>
    </w:p>
    <w:p w:rsidR="00A029AF" w:rsidRDefault="00A029AF" w:rsidP="00A029AF">
      <w:pPr>
        <w:shd w:val="clear" w:color="auto" w:fill="FFFFFF"/>
        <w:spacing w:before="180"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A029AF" w:rsidRDefault="00A029AF" w:rsidP="00A029AF">
      <w:pPr>
        <w:tabs>
          <w:tab w:val="left" w:pos="5840"/>
        </w:tabs>
        <w:spacing w:after="0"/>
        <w:rPr>
          <w:rFonts w:ascii="Arial" w:hAnsi="Arial" w:cs="Arial"/>
          <w:b/>
          <w:sz w:val="28"/>
          <w:szCs w:val="28"/>
        </w:rPr>
      </w:pPr>
      <w:r w:rsidRPr="00831259"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  <w:t xml:space="preserve">Премию </w:t>
      </w:r>
      <w:r>
        <w:rPr>
          <w:rFonts w:ascii="Arial" w:hAnsi="Arial" w:cs="Arial"/>
          <w:b/>
          <w:sz w:val="28"/>
          <w:szCs w:val="28"/>
        </w:rPr>
        <w:t>в  н</w:t>
      </w:r>
      <w:r w:rsidRPr="00AB221A">
        <w:rPr>
          <w:rFonts w:ascii="Arial" w:hAnsi="Arial" w:cs="Arial"/>
          <w:b/>
          <w:sz w:val="28"/>
          <w:szCs w:val="28"/>
        </w:rPr>
        <w:t>оминаци</w:t>
      </w:r>
      <w:r>
        <w:rPr>
          <w:rFonts w:ascii="Arial" w:hAnsi="Arial" w:cs="Arial"/>
          <w:b/>
          <w:sz w:val="28"/>
          <w:szCs w:val="28"/>
        </w:rPr>
        <w:t>и</w:t>
      </w:r>
      <w:r w:rsidRPr="00AB221A">
        <w:rPr>
          <w:rFonts w:ascii="Arial" w:hAnsi="Arial" w:cs="Arial"/>
          <w:b/>
          <w:sz w:val="28"/>
          <w:szCs w:val="28"/>
        </w:rPr>
        <w:t xml:space="preserve"> «Современная русская проза»</w:t>
      </w:r>
    </w:p>
    <w:p w:rsidR="00A029AF" w:rsidRPr="00831259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  <w:r w:rsidRPr="00831259"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  <w:t xml:space="preserve"> получил Сергей Самсонов за роман «Держаться за землю»</w:t>
      </w:r>
    </w:p>
    <w:p w:rsidR="00A029AF" w:rsidRPr="00831259" w:rsidRDefault="00A029AF" w:rsidP="00A029AF">
      <w:pPr>
        <w:spacing w:after="0" w:line="384" w:lineRule="atLeast"/>
        <w:rPr>
          <w:rFonts w:ascii="Arial" w:eastAsia="Times New Roman" w:hAnsi="Arial" w:cs="Arial"/>
          <w:b/>
          <w:color w:val="000000"/>
          <w:spacing w:val="3"/>
          <w:sz w:val="28"/>
          <w:szCs w:val="28"/>
          <w:lang w:eastAsia="ru-RU"/>
        </w:rPr>
      </w:pPr>
      <w:r w:rsidRPr="00831259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51AC82E" wp14:editId="2F7E576A">
            <wp:simplePos x="0" y="0"/>
            <wp:positionH relativeFrom="column">
              <wp:posOffset>-216535</wp:posOffset>
            </wp:positionH>
            <wp:positionV relativeFrom="paragraph">
              <wp:posOffset>202565</wp:posOffset>
            </wp:positionV>
            <wp:extent cx="1601470" cy="2004695"/>
            <wp:effectExtent l="0" t="0" r="0" b="0"/>
            <wp:wrapSquare wrapText="bothSides"/>
            <wp:docPr id="3" name="Рисунок 3" descr="Ð¡ÐµÑÐ³ÐµÐ¹ Ð¡Ð°Ð¼ÑÐ¾Ð½Ð¾Ð². Ð¤Ð¾ÑÐ¾: ÐÑÑÐµÑÐ»Ð°Ð² ÐÑÐ¾ÐºÐ¾ÑÑÐµÐ² / Ð¢ÐÐ¡Ð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¡ÐµÑÐ³ÐµÐ¹ Ð¡Ð°Ð¼ÑÐ¾Ð½Ð¾Ð². Ð¤Ð¾ÑÐ¾: ÐÑÑÐµÑÐ»Ð°Ð² ÐÑÐ¾ÐºÐ¾ÑÑÐµÐ² / Ð¢ÐÐ¡Ð¡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0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1259">
        <w:rPr>
          <w:rFonts w:ascii="Arial" w:hAnsi="Arial" w:cs="Arial"/>
          <w:color w:val="252324"/>
          <w:sz w:val="28"/>
          <w:szCs w:val="28"/>
          <w:shd w:val="clear" w:color="auto" w:fill="FFFFFF"/>
        </w:rPr>
        <w:t xml:space="preserve"> </w:t>
      </w:r>
    </w:p>
    <w:p w:rsidR="00A029AF" w:rsidRDefault="00A029AF" w:rsidP="00A029AF">
      <w:pPr>
        <w:shd w:val="clear" w:color="auto" w:fill="FFFFFF"/>
        <w:spacing w:after="0" w:line="675" w:lineRule="atLeast"/>
        <w:outlineLvl w:val="0"/>
        <w:rPr>
          <w:rFonts w:ascii="Arial" w:hAnsi="Arial" w:cs="Arial"/>
          <w:color w:val="444444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AB0EEE7" wp14:editId="20CA0284">
            <wp:simplePos x="0" y="0"/>
            <wp:positionH relativeFrom="column">
              <wp:posOffset>-1507490</wp:posOffset>
            </wp:positionH>
            <wp:positionV relativeFrom="paragraph">
              <wp:posOffset>2084705</wp:posOffset>
            </wp:positionV>
            <wp:extent cx="1400175" cy="1979930"/>
            <wp:effectExtent l="0" t="0" r="9525" b="1270"/>
            <wp:wrapSquare wrapText="bothSides"/>
            <wp:docPr id="4" name="Рисунок 4" descr="ÐÐµÑÐ¶Ð°ÑÑÑÑ Ð·Ð° Ð·ÐµÐ¼Ð»Ñ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ÐµÑÐ¶Ð°ÑÑÑÑ Ð·Ð° Ð·ÐµÐ¼Ð»Ñ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1259">
        <w:rPr>
          <w:rFonts w:ascii="Arial" w:hAnsi="Arial" w:cs="Arial"/>
          <w:color w:val="444444"/>
          <w:sz w:val="28"/>
          <w:szCs w:val="28"/>
          <w:shd w:val="clear" w:color="auto" w:fill="FFFFFF"/>
        </w:rPr>
        <w:t>Действие романа Самсонова проходит в донбасском шахтерском городе, который неожиданно для жителей оказывается на линии противоборства двух враждующих</w:t>
      </w:r>
    </w:p>
    <w:p w:rsidR="00A029AF" w:rsidRPr="00831259" w:rsidRDefault="00A029AF" w:rsidP="00A029AF">
      <w:pPr>
        <w:shd w:val="clear" w:color="auto" w:fill="FFFFFF"/>
        <w:spacing w:after="0" w:line="675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ru-RU"/>
        </w:rPr>
      </w:pPr>
      <w:r w:rsidRPr="00831259">
        <w:rPr>
          <w:rFonts w:ascii="Arial" w:hAnsi="Arial" w:cs="Arial"/>
          <w:color w:val="444444"/>
          <w:sz w:val="28"/>
          <w:szCs w:val="28"/>
          <w:shd w:val="clear" w:color="auto" w:fill="FFFFFF"/>
        </w:rPr>
        <w:t xml:space="preserve"> сторон. Среди героев книги есть не только шахтеры, но и полковник ВСУ, бывший российский офицер и чиновники министерств. Все они</w:t>
      </w:r>
      <w:r>
        <w:rPr>
          <w:rFonts w:ascii="Arial" w:hAnsi="Arial" w:cs="Arial"/>
          <w:color w:val="444444"/>
          <w:sz w:val="28"/>
          <w:szCs w:val="28"/>
          <w:shd w:val="clear" w:color="auto" w:fill="FFFFFF"/>
        </w:rPr>
        <w:t>,</w:t>
      </w:r>
      <w:r w:rsidRPr="00831259">
        <w:rPr>
          <w:rFonts w:ascii="Arial" w:hAnsi="Arial" w:cs="Arial"/>
          <w:color w:val="444444"/>
          <w:sz w:val="28"/>
          <w:szCs w:val="28"/>
          <w:shd w:val="clear" w:color="auto" w:fill="FFFFFF"/>
        </w:rPr>
        <w:t xml:space="preserve"> так или </w:t>
      </w:r>
      <w:proofErr w:type="gramStart"/>
      <w:r w:rsidRPr="00831259">
        <w:rPr>
          <w:rFonts w:ascii="Arial" w:hAnsi="Arial" w:cs="Arial"/>
          <w:color w:val="444444"/>
          <w:sz w:val="28"/>
          <w:szCs w:val="28"/>
          <w:shd w:val="clear" w:color="auto" w:fill="FFFFFF"/>
        </w:rPr>
        <w:t>иначе</w:t>
      </w:r>
      <w:proofErr w:type="gramEnd"/>
      <w:r w:rsidRPr="00831259">
        <w:rPr>
          <w:rFonts w:ascii="Arial" w:hAnsi="Arial" w:cs="Arial"/>
          <w:color w:val="444444"/>
          <w:sz w:val="28"/>
          <w:szCs w:val="28"/>
          <w:shd w:val="clear" w:color="auto" w:fill="FFFFFF"/>
        </w:rPr>
        <w:t xml:space="preserve"> влияют на судьбу города.</w:t>
      </w:r>
    </w:p>
    <w:p w:rsidR="00A029AF" w:rsidRDefault="00A029AF" w:rsidP="00A029AF">
      <w:pPr>
        <w:spacing w:after="0"/>
        <w:rPr>
          <w:rFonts w:ascii="Arial" w:hAnsi="Arial" w:cs="Arial"/>
          <w:sz w:val="28"/>
          <w:szCs w:val="28"/>
        </w:rPr>
      </w:pPr>
      <w:r w:rsidRPr="00831259">
        <w:rPr>
          <w:rFonts w:ascii="Arial" w:hAnsi="Arial" w:cs="Arial"/>
          <w:color w:val="252324"/>
          <w:sz w:val="28"/>
          <w:szCs w:val="28"/>
          <w:shd w:val="clear" w:color="auto" w:fill="FFFFFF"/>
        </w:rPr>
        <w:t xml:space="preserve">Представляя эту книгу, посвящённую вооружённому </w:t>
      </w:r>
      <w:r w:rsidRPr="00831259">
        <w:rPr>
          <w:rFonts w:ascii="Arial" w:hAnsi="Arial" w:cs="Arial"/>
          <w:color w:val="252324"/>
          <w:sz w:val="28"/>
          <w:szCs w:val="28"/>
          <w:shd w:val="clear" w:color="auto" w:fill="FFFFFF"/>
        </w:rPr>
        <w:lastRenderedPageBreak/>
        <w:t xml:space="preserve">противостоянию на Донбассе, собравшимся, член жюри премии Владислав Отрошенко сказал: «Эта книга вызывает самые разноречивые, порою противоположные мнения. Есть множество правд в наше время, но </w:t>
      </w:r>
      <w:proofErr w:type="gramStart"/>
      <w:r w:rsidRPr="00831259">
        <w:rPr>
          <w:rFonts w:ascii="Arial" w:hAnsi="Arial" w:cs="Arial"/>
          <w:color w:val="252324"/>
          <w:sz w:val="28"/>
          <w:szCs w:val="28"/>
          <w:shd w:val="clear" w:color="auto" w:fill="FFFFFF"/>
        </w:rPr>
        <w:t>в</w:t>
      </w:r>
      <w:proofErr w:type="gramEnd"/>
    </w:p>
    <w:p w:rsidR="00A029AF" w:rsidRPr="00831259" w:rsidRDefault="00A029AF" w:rsidP="00A029AF">
      <w:pPr>
        <w:shd w:val="clear" w:color="auto" w:fill="FFFFFF"/>
        <w:spacing w:after="0" w:line="675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ru-RU"/>
        </w:rPr>
      </w:pPr>
      <w:r w:rsidRPr="00831259">
        <w:rPr>
          <w:rFonts w:ascii="Arial" w:hAnsi="Arial" w:cs="Arial"/>
          <w:color w:val="252324"/>
          <w:sz w:val="28"/>
          <w:szCs w:val="28"/>
          <w:shd w:val="clear" w:color="auto" w:fill="FFFFFF"/>
        </w:rPr>
        <w:t>этой книге есть главная правда — художественная правда. Мы, жюри, считаем, что ее должен прочитать каждый».</w:t>
      </w:r>
    </w:p>
    <w:p w:rsidR="00A029AF" w:rsidRDefault="00A029AF" w:rsidP="00A029AF">
      <w:pPr>
        <w:spacing w:after="0" w:line="384" w:lineRule="atLeast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A029AF" w:rsidRPr="00831259" w:rsidRDefault="00A029AF" w:rsidP="00A029AF">
      <w:pPr>
        <w:spacing w:after="300" w:line="384" w:lineRule="atLeast"/>
        <w:rPr>
          <w:rFonts w:ascii="Arial" w:eastAsia="Times New Roman" w:hAnsi="Arial" w:cs="Arial"/>
          <w:b/>
          <w:color w:val="000000"/>
          <w:spacing w:val="3"/>
          <w:sz w:val="28"/>
          <w:szCs w:val="28"/>
          <w:lang w:eastAsia="ru-RU"/>
        </w:rPr>
      </w:pP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>Лауреат в главной номинации получил 3 миллиона рублей. Еще пять финалистов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- </w:t>
      </w: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Вячеслав </w:t>
      </w:r>
      <w:proofErr w:type="spellStart"/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>Ставецкий</w:t>
      </w:r>
      <w:proofErr w:type="spellEnd"/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«</w:t>
      </w: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>Жизнь А. Г.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», </w:t>
      </w: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Григорий Служитель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«</w:t>
      </w: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>Дни Савелия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»,</w:t>
      </w: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Александра Николаенко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«</w:t>
      </w: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>Небесный почтальон Федя Булкин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»,</w:t>
      </w: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Владимир Березин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«</w:t>
      </w: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Дорога на </w:t>
      </w:r>
      <w:proofErr w:type="spellStart"/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>Астапово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»</w:t>
      </w: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и Владислав Артемов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«</w:t>
      </w: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>Император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»</w:t>
      </w:r>
      <w:r w:rsidRPr="00831259">
        <w:rPr>
          <w:rFonts w:ascii="Arial" w:hAnsi="Arial" w:cs="Arial"/>
          <w:color w:val="000000"/>
          <w:sz w:val="28"/>
          <w:szCs w:val="28"/>
          <w:shd w:val="clear" w:color="auto" w:fill="FFFFFF"/>
        </w:rPr>
        <w:t>, получили по 1 миллиону рублей.</w:t>
      </w:r>
    </w:p>
    <w:p w:rsidR="00A029AF" w:rsidRPr="00831259" w:rsidRDefault="00A029AF" w:rsidP="00A029AF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D1FAA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Лауреатами в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3E136A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номинации «Иностранная литература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стали чилийский писатель </w:t>
      </w:r>
      <w:proofErr w:type="spellStart"/>
      <w:r w:rsidRPr="003E136A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Эрнан</w:t>
      </w:r>
      <w:proofErr w:type="spellEnd"/>
      <w:r w:rsidRPr="003E136A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Ривера </w:t>
      </w:r>
      <w:proofErr w:type="spellStart"/>
      <w:r w:rsidRPr="003E136A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Летельер</w:t>
      </w:r>
      <w:proofErr w:type="spellEnd"/>
      <w:r w:rsidRPr="003E136A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за роман «Искусство воскрешения»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и переводчик книги </w:t>
      </w:r>
      <w:r w:rsidRPr="003E136A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Дарья Синицына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которая лично получила диплом и денежный приз в 500 тысяч рублей.</w:t>
      </w:r>
    </w:p>
    <w:p w:rsidR="00A029AF" w:rsidRDefault="00A029AF" w:rsidP="00A029AF">
      <w:pPr>
        <w:tabs>
          <w:tab w:val="left" w:pos="5840"/>
        </w:tabs>
        <w:rPr>
          <w:rFonts w:ascii="Arial" w:hAnsi="Arial" w:cs="Arial"/>
          <w:b/>
          <w:sz w:val="28"/>
          <w:szCs w:val="28"/>
        </w:rPr>
      </w:pPr>
      <w:r w:rsidRPr="005736D6">
        <w:rPr>
          <w:b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8669C79" wp14:editId="038D8E8D">
            <wp:simplePos x="0" y="0"/>
            <wp:positionH relativeFrom="column">
              <wp:posOffset>-91440</wp:posOffset>
            </wp:positionH>
            <wp:positionV relativeFrom="paragraph">
              <wp:posOffset>109855</wp:posOffset>
            </wp:positionV>
            <wp:extent cx="1331595" cy="1986915"/>
            <wp:effectExtent l="0" t="0" r="1905" b="0"/>
            <wp:wrapSquare wrapText="bothSides"/>
            <wp:docPr id="5" name="Рисунок 5" descr="https://i.livelib.ru/auface/394712/o/a45a/Ernan_Rivera_Lete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livelib.ru/auface/394712/o/a45a/Ernan_Rivera_Letel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29AF" w:rsidRDefault="00A029AF" w:rsidP="00A029AF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736D6">
        <w:rPr>
          <w:b/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7232ACD" wp14:editId="5B2DD941">
            <wp:simplePos x="0" y="0"/>
            <wp:positionH relativeFrom="column">
              <wp:posOffset>-1440180</wp:posOffset>
            </wp:positionH>
            <wp:positionV relativeFrom="paragraph">
              <wp:posOffset>1729105</wp:posOffset>
            </wp:positionV>
            <wp:extent cx="1266825" cy="2001520"/>
            <wp:effectExtent l="0" t="0" r="9525" b="0"/>
            <wp:wrapSquare wrapText="bothSides"/>
            <wp:docPr id="6" name="Рисунок 6" descr="https://i.livelib.ru/boocover/1002496683/200/b5f2/Ernan_Rivera_Leteler__Iskusstvo_voskreshe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2496683/200/b5f2/Ernan_Rivera_Leteler__Iskusstvo_voskresheniy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252626"/>
          <w:sz w:val="28"/>
          <w:szCs w:val="28"/>
          <w:shd w:val="clear" w:color="auto" w:fill="F1F1F1"/>
        </w:rPr>
        <w:t xml:space="preserve">Герой романа - </w:t>
      </w:r>
      <w:r w:rsidRPr="005736D6">
        <w:rPr>
          <w:rFonts w:ascii="Arial" w:hAnsi="Arial" w:cs="Arial"/>
          <w:color w:val="252626"/>
          <w:sz w:val="28"/>
          <w:szCs w:val="28"/>
          <w:shd w:val="clear" w:color="auto" w:fill="F1F1F1"/>
        </w:rPr>
        <w:t xml:space="preserve">Доминго Сарате Вега, более известный как Христос из </w:t>
      </w:r>
      <w:proofErr w:type="spellStart"/>
      <w:r w:rsidRPr="005736D6">
        <w:rPr>
          <w:rFonts w:ascii="Arial" w:hAnsi="Arial" w:cs="Arial"/>
          <w:color w:val="252626"/>
          <w:sz w:val="28"/>
          <w:szCs w:val="28"/>
          <w:shd w:val="clear" w:color="auto" w:fill="F1F1F1"/>
        </w:rPr>
        <w:t>Эльки</w:t>
      </w:r>
      <w:proofErr w:type="spellEnd"/>
      <w:r w:rsidRPr="005736D6">
        <w:rPr>
          <w:rFonts w:ascii="Arial" w:hAnsi="Arial" w:cs="Arial"/>
          <w:color w:val="252626"/>
          <w:sz w:val="28"/>
          <w:szCs w:val="28"/>
          <w:shd w:val="clear" w:color="auto" w:fill="F1F1F1"/>
        </w:rPr>
        <w:t xml:space="preserve">, — «народный святой», проповедник и мистик, один из самых загадочных чилийцев ХХ века. </w:t>
      </w:r>
      <w:r w:rsidRPr="000D1FAA">
        <w:rPr>
          <w:rFonts w:ascii="Arial" w:hAnsi="Arial" w:cs="Arial"/>
          <w:color w:val="252626"/>
          <w:sz w:val="28"/>
          <w:szCs w:val="28"/>
          <w:shd w:val="clear" w:color="auto" w:fill="F1F1F1"/>
        </w:rPr>
        <w:t xml:space="preserve">Провидение приводит его на захудалый прииск Вошка, где обитает легендарная благочестивая блудница </w:t>
      </w:r>
      <w:proofErr w:type="spellStart"/>
      <w:r w:rsidRPr="000D1FAA">
        <w:rPr>
          <w:rFonts w:ascii="Arial" w:hAnsi="Arial" w:cs="Arial"/>
          <w:color w:val="252626"/>
          <w:sz w:val="28"/>
          <w:szCs w:val="28"/>
          <w:shd w:val="clear" w:color="auto" w:fill="F1F1F1"/>
        </w:rPr>
        <w:t>Магалена</w:t>
      </w:r>
      <w:proofErr w:type="spellEnd"/>
      <w:r w:rsidRPr="000D1FAA">
        <w:rPr>
          <w:rFonts w:ascii="Arial" w:hAnsi="Arial" w:cs="Arial"/>
          <w:color w:val="252626"/>
          <w:sz w:val="28"/>
          <w:szCs w:val="28"/>
          <w:shd w:val="clear" w:color="auto" w:fill="F1F1F1"/>
        </w:rPr>
        <w:t xml:space="preserve"> </w:t>
      </w:r>
      <w:proofErr w:type="spellStart"/>
      <w:r w:rsidRPr="000D1FAA">
        <w:rPr>
          <w:rFonts w:ascii="Arial" w:hAnsi="Arial" w:cs="Arial"/>
          <w:color w:val="252626"/>
          <w:sz w:val="28"/>
          <w:szCs w:val="28"/>
          <w:shd w:val="clear" w:color="auto" w:fill="F1F1F1"/>
        </w:rPr>
        <w:t>Меркадо</w:t>
      </w:r>
      <w:proofErr w:type="spellEnd"/>
      <w:r w:rsidRPr="000D1FAA">
        <w:rPr>
          <w:rFonts w:ascii="Arial" w:hAnsi="Arial" w:cs="Arial"/>
          <w:color w:val="252626"/>
          <w:sz w:val="28"/>
          <w:szCs w:val="28"/>
          <w:shd w:val="clear" w:color="auto" w:fill="F1F1F1"/>
        </w:rPr>
        <w:t>. Гротескная и нежная история их отношений, протекающая в сюрреалистичных пейзажах пампы, подобна, по словам критика, первому чуду Христа — «превращению селитры чилийской пустыни в чистое золото слова». </w:t>
      </w:r>
      <w:r w:rsidRPr="000D1FAA">
        <w:rPr>
          <w:rFonts w:ascii="Arial" w:hAnsi="Arial" w:cs="Arial"/>
          <w:color w:val="252626"/>
          <w:sz w:val="28"/>
          <w:szCs w:val="28"/>
        </w:rPr>
        <w:br/>
      </w:r>
    </w:p>
    <w:p w:rsidR="00A029AF" w:rsidRDefault="00A029AF" w:rsidP="00A029AF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Pr="00831259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73FC990E" wp14:editId="3C88A140">
            <wp:simplePos x="0" y="0"/>
            <wp:positionH relativeFrom="column">
              <wp:posOffset>127635</wp:posOffset>
            </wp:positionH>
            <wp:positionV relativeFrom="paragraph">
              <wp:posOffset>922020</wp:posOffset>
            </wp:positionV>
            <wp:extent cx="1331595" cy="1997710"/>
            <wp:effectExtent l="0" t="0" r="1905" b="2540"/>
            <wp:wrapSquare wrapText="bothSides"/>
            <wp:docPr id="8" name="Рисунок 8" descr="https://mtdata.ru/u28/photoA55B/20092449401-0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tdata.ru/u28/photoA55B/20092449401-0/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0814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Специальный приз «Выбор читателей»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результатам открытого </w:t>
      </w:r>
      <w:proofErr w:type="gramStart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интернет-голосования</w:t>
      </w:r>
      <w:proofErr w:type="gramEnd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получил </w:t>
      </w:r>
      <w:r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  <w:t xml:space="preserve">Григорий Служитель за роман «Дни Савелия». 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Автор получил 500 тысяч рублей и еще один приз от спонсоров - поездку в Южную Корею.</w:t>
      </w:r>
    </w:p>
    <w:p w:rsidR="00A029AF" w:rsidRPr="000D1FAA" w:rsidRDefault="00A029AF" w:rsidP="00A029AF">
      <w:pPr>
        <w:rPr>
          <w:rFonts w:ascii="Arial" w:hAnsi="Arial" w:cs="Arial"/>
          <w:color w:val="252626"/>
          <w:sz w:val="28"/>
          <w:szCs w:val="28"/>
          <w:shd w:val="clear" w:color="auto" w:fill="F1F1F1"/>
        </w:rPr>
      </w:pPr>
    </w:p>
    <w:p w:rsidR="00A029AF" w:rsidRPr="00E43740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785D581" wp14:editId="745C8702">
            <wp:simplePos x="0" y="0"/>
            <wp:positionH relativeFrom="column">
              <wp:posOffset>-1450975</wp:posOffset>
            </wp:positionH>
            <wp:positionV relativeFrom="paragraph">
              <wp:posOffset>1647825</wp:posOffset>
            </wp:positionV>
            <wp:extent cx="1241425" cy="1990725"/>
            <wp:effectExtent l="0" t="0" r="0" b="9525"/>
            <wp:wrapSquare wrapText="bothSides"/>
            <wp:docPr id="7" name="Рисунок 7" descr="ÐÐ½Ð¸ Ð¡Ð°Ð²ÐµÐ»Ð¸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Ð½Ð¸ Ð¡Ð°Ð²ÐµÐ»Ð¸Ñ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393F45"/>
          <w:sz w:val="28"/>
          <w:szCs w:val="28"/>
          <w:shd w:val="clear" w:color="auto" w:fill="F7F7F7"/>
        </w:rPr>
        <w:t>Д</w:t>
      </w:r>
      <w:r w:rsidRPr="00E43740">
        <w:rPr>
          <w:rFonts w:ascii="Arial" w:hAnsi="Arial" w:cs="Arial"/>
          <w:color w:val="393F45"/>
          <w:sz w:val="28"/>
          <w:szCs w:val="28"/>
          <w:shd w:val="clear" w:color="auto" w:fill="F7F7F7"/>
        </w:rPr>
        <w:t xml:space="preserve">ебютный роман </w:t>
      </w:r>
      <w:r w:rsidRPr="00E43740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российского актёра и музыканта </w:t>
      </w:r>
      <w:r w:rsidRPr="005B4B1E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Григория</w:t>
      </w:r>
      <w:r w:rsidRPr="005B4B1E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5B4B1E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Служителя</w:t>
      </w:r>
      <w:r w:rsidRPr="005B4B1E">
        <w:rPr>
          <w:rFonts w:ascii="Arial" w:hAnsi="Arial" w:cs="Arial"/>
          <w:color w:val="333333"/>
          <w:sz w:val="28"/>
          <w:szCs w:val="28"/>
          <w:shd w:val="clear" w:color="auto" w:fill="FFFFFF"/>
        </w:rPr>
        <w:t>,</w:t>
      </w:r>
      <w:r w:rsidRPr="00E43740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который без прикрас показывает нам непростую жизнь уличного (не всегда) кота Савелия.</w:t>
      </w:r>
    </w:p>
    <w:p w:rsidR="00A029AF" w:rsidRPr="00E43740" w:rsidRDefault="00A029AF" w:rsidP="00A029AF">
      <w:pPr>
        <w:shd w:val="clear" w:color="auto" w:fill="FFFFFF"/>
        <w:spacing w:before="180"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Pr="00E43740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  <w:bookmarkStart w:id="0" w:name="_GoBack"/>
      <w:bookmarkEnd w:id="0"/>
    </w:p>
    <w:p w:rsidR="00A029AF" w:rsidRPr="00831259" w:rsidRDefault="00A029AF" w:rsidP="00A029AF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10814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В номинации «Событие</w:t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» 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победило телевизионное литературное </w:t>
      </w:r>
      <w:r w:rsidRPr="00610814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ток-шоу Игоря Волгина «Игра в бисер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ведущий получил 500 тысяч рублей. Он сказал, что такое решение свидетельствует о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безупречном чувстве вкуса членов жюри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160ED3E1" wp14:editId="51E31F53">
            <wp:simplePos x="0" y="0"/>
            <wp:positionH relativeFrom="column">
              <wp:posOffset>6350</wp:posOffset>
            </wp:positionH>
            <wp:positionV relativeFrom="paragraph">
              <wp:posOffset>124460</wp:posOffset>
            </wp:positionV>
            <wp:extent cx="2955290" cy="2001520"/>
            <wp:effectExtent l="0" t="0" r="0" b="0"/>
            <wp:wrapSquare wrapText="bothSides"/>
            <wp:docPr id="9" name="Рисунок 9" descr="https://www.vokrug.tv/pic/product/3/5/4/9/35490296f8dcec3e45ff73be3099ee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vokrug.tv/pic/product/3/5/4/9/35490296f8dcec3e45ff73be3099eeb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290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Default="00A029AF" w:rsidP="00A029AF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029AF" w:rsidRPr="00831259" w:rsidRDefault="00A029AF" w:rsidP="00A029AF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Премия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Ясная Поляна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была учреждена в 2003 году музеем-усадьбой Льва Толстого совместно с компанией </w:t>
      </w:r>
      <w:proofErr w:type="spellStart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Samsung</w:t>
      </w:r>
      <w:proofErr w:type="spellEnd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Премия </w:t>
      </w:r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присуждается авторам, произведения которых наследуют традиции классической литературы. Призовой фонд составляет 6,7 миллиона рублей. В разные годы лауреатами премии становились Андрей </w:t>
      </w:r>
      <w:proofErr w:type="spellStart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Рубанов</w:t>
      </w:r>
      <w:proofErr w:type="spellEnd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Гузель </w:t>
      </w:r>
      <w:proofErr w:type="spellStart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Яхина</w:t>
      </w:r>
      <w:proofErr w:type="spellEnd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Евгений </w:t>
      </w:r>
      <w:proofErr w:type="spellStart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Водолазкин</w:t>
      </w:r>
      <w:proofErr w:type="spellEnd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Алексей Иванов, Захар </w:t>
      </w:r>
      <w:proofErr w:type="spellStart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Прилепин</w:t>
      </w:r>
      <w:proofErr w:type="spellEnd"/>
      <w:r w:rsidRPr="0083125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Василий Голованов, Михаил Тарковский и другие.</w:t>
      </w:r>
    </w:p>
    <w:p w:rsidR="00A029AF" w:rsidRPr="00831259" w:rsidRDefault="00A029AF" w:rsidP="00A029AF">
      <w:pPr>
        <w:spacing w:after="300" w:line="384" w:lineRule="atLeast"/>
        <w:rPr>
          <w:rFonts w:ascii="Arial" w:eastAsia="Times New Roman" w:hAnsi="Arial" w:cs="Arial"/>
          <w:b/>
          <w:color w:val="000000"/>
          <w:spacing w:val="3"/>
          <w:sz w:val="28"/>
          <w:szCs w:val="28"/>
          <w:lang w:eastAsia="ru-RU"/>
        </w:rPr>
      </w:pPr>
    </w:p>
    <w:p w:rsidR="00A74A9C" w:rsidRDefault="00A74A9C"/>
    <w:sectPr w:rsidR="00A74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9AF"/>
    <w:rsid w:val="00A029AF"/>
    <w:rsid w:val="00A7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2019-10-17T07:38:00Z</dcterms:created>
  <dcterms:modified xsi:type="dcterms:W3CDTF">2019-10-17T07:41:00Z</dcterms:modified>
</cp:coreProperties>
</file>