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5B1" w:rsidRPr="00BF7666" w:rsidRDefault="005155B1" w:rsidP="005155B1">
      <w:pPr>
        <w:spacing w:after="0" w:line="540" w:lineRule="atLeast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36"/>
          <w:szCs w:val="36"/>
          <w:lang w:eastAsia="ru-RU"/>
        </w:rPr>
      </w:pPr>
      <w:r w:rsidRPr="00BF7666">
        <w:rPr>
          <w:rFonts w:ascii="Arial" w:eastAsia="Times New Roman" w:hAnsi="Arial" w:cs="Arial"/>
          <w:b/>
          <w:bCs/>
          <w:color w:val="000000" w:themeColor="text1"/>
          <w:kern w:val="36"/>
          <w:sz w:val="36"/>
          <w:szCs w:val="36"/>
          <w:lang w:eastAsia="ru-RU"/>
        </w:rPr>
        <w:t xml:space="preserve">Национальная литературная премия </w:t>
      </w:r>
    </w:p>
    <w:p w:rsidR="005155B1" w:rsidRPr="00BF7666" w:rsidRDefault="005155B1" w:rsidP="005155B1">
      <w:pPr>
        <w:spacing w:after="0" w:line="540" w:lineRule="atLeast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36"/>
          <w:szCs w:val="36"/>
          <w:lang w:eastAsia="ru-RU"/>
        </w:rPr>
      </w:pPr>
      <w:r w:rsidRPr="00BF7666">
        <w:rPr>
          <w:rFonts w:ascii="Arial" w:eastAsia="Times New Roman" w:hAnsi="Arial" w:cs="Arial"/>
          <w:b/>
          <w:bCs/>
          <w:color w:val="000000" w:themeColor="text1"/>
          <w:kern w:val="36"/>
          <w:sz w:val="36"/>
          <w:szCs w:val="36"/>
          <w:lang w:eastAsia="ru-RU"/>
        </w:rPr>
        <w:t>«Большая книга» 2019</w:t>
      </w:r>
    </w:p>
    <w:p w:rsidR="005155B1" w:rsidRPr="00BF7666" w:rsidRDefault="005155B1" w:rsidP="005155B1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BF7666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3360" behindDoc="0" locked="0" layoutInCell="1" allowOverlap="1" wp14:anchorId="2BB17825" wp14:editId="525AE1EE">
            <wp:simplePos x="0" y="0"/>
            <wp:positionH relativeFrom="column">
              <wp:posOffset>-381635</wp:posOffset>
            </wp:positionH>
            <wp:positionV relativeFrom="paragraph">
              <wp:posOffset>101600</wp:posOffset>
            </wp:positionV>
            <wp:extent cx="5306060" cy="2101850"/>
            <wp:effectExtent l="0" t="0" r="8890" b="0"/>
            <wp:wrapSquare wrapText="bothSides"/>
            <wp:docPr id="1" name="Рисунок 1" descr="https://www.nbrkomi.ru/images/1752/stat/6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brkomi.ru/images/1752/stat/60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06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5155B1" w:rsidRPr="00BF7666" w:rsidRDefault="005155B1" w:rsidP="005155B1">
      <w:pPr>
        <w:spacing w:after="150" w:line="360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Три призовых места заняли авторы Редакции Елены Шубиной:</w:t>
      </w:r>
    </w:p>
    <w:p w:rsidR="005155B1" w:rsidRPr="00BF7666" w:rsidRDefault="005155B1" w:rsidP="005155B1">
      <w:pPr>
        <w:spacing w:before="100" w:beforeAutospacing="1" w:after="100" w:afterAutospacing="1" w:line="360" w:lineRule="atLeast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b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0288" behindDoc="0" locked="0" layoutInCell="1" allowOverlap="1" wp14:anchorId="039A5409" wp14:editId="52969850">
            <wp:simplePos x="0" y="0"/>
            <wp:positionH relativeFrom="column">
              <wp:posOffset>-114935</wp:posOffset>
            </wp:positionH>
            <wp:positionV relativeFrom="paragraph">
              <wp:posOffset>177800</wp:posOffset>
            </wp:positionV>
            <wp:extent cx="1087120" cy="1648460"/>
            <wp:effectExtent l="0" t="0" r="0" b="8890"/>
            <wp:wrapSquare wrapText="bothSides"/>
            <wp:docPr id="2" name="Рисунок 2" descr="Лекманов Олег Андершанович, Свердлов Михаил Игоревич, Симановский Илья Григорьевич — Венедикт Ерофеев: посторонний">
              <a:hlinkClick xmlns:a="http://schemas.openxmlformats.org/drawingml/2006/main" r:id="rId6" tooltip="&quot;Лекманов Олег Андершанович, Свердлов Михаил Игоревич, Симановский Илья Григорьевич — Венедикт Ерофеев: посторонний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кманов Олег Андершанович, Свердлов Михаил Игоревич, Симановский Илья Григорьевич — Венедикт Ерофеев: посторонний">
                      <a:hlinkClick r:id="rId6" tooltip="&quot;Лекманов Олег Андершанович, Свердлов Михаил Игоревич, Симановский Илья Григорьевич — Венедикт Ерофеев: посторонний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 место - Олег </w:t>
      </w:r>
      <w:proofErr w:type="spellStart"/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Лекманов</w:t>
      </w:r>
      <w:proofErr w:type="spellEnd"/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Михаил Свердлов, Илья Симановский «Венедикт Ерофеев: посторонний»</w:t>
      </w:r>
    </w:p>
    <w:p w:rsidR="005155B1" w:rsidRPr="00BF7666" w:rsidRDefault="005155B1" w:rsidP="005155B1">
      <w:pPr>
        <w:spacing w:before="120" w:after="0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hAnsi="Arial" w:cs="Arial"/>
          <w:color w:val="000000" w:themeColor="text1"/>
          <w:sz w:val="28"/>
          <w:szCs w:val="28"/>
        </w:rPr>
        <w:t>Авторы первой биографии Венедикта Ерофеева, собрали множество свидетельств современников, документы и воспоминания. Получилось полное погружение в мир человека, стремившегося к абсолютной свободе — и в прозе, и в жизни.</w:t>
      </w:r>
    </w:p>
    <w:p w:rsidR="005155B1" w:rsidRPr="00BF7666" w:rsidRDefault="005155B1" w:rsidP="005155B1">
      <w:pPr>
        <w:spacing w:before="120" w:after="0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noProof/>
          <w:color w:val="000000" w:themeColor="text1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1312" behindDoc="0" locked="0" layoutInCell="1" allowOverlap="1" wp14:anchorId="765E13FE" wp14:editId="1231FCCC">
            <wp:simplePos x="0" y="0"/>
            <wp:positionH relativeFrom="column">
              <wp:posOffset>-229235</wp:posOffset>
            </wp:positionH>
            <wp:positionV relativeFrom="paragraph">
              <wp:posOffset>276860</wp:posOffset>
            </wp:positionV>
            <wp:extent cx="1022350" cy="1598295"/>
            <wp:effectExtent l="0" t="0" r="6350" b="1905"/>
            <wp:wrapSquare wrapText="bothSides"/>
            <wp:docPr id="3" name="Рисунок 3" descr="Служитель Григорий Михайлович — Дни Савелия">
              <a:hlinkClick xmlns:a="http://schemas.openxmlformats.org/drawingml/2006/main" r:id="rId8" tooltip="&quot;Служитель Григорий Михайлович — Дни Савели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лужитель Григорий Михайлович — Дни Савелия">
                      <a:hlinkClick r:id="rId8" tooltip="&quot;Служитель Григорий Михайлович — Дни Савели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55B1" w:rsidRPr="00BF7666" w:rsidRDefault="005155B1" w:rsidP="005155B1">
      <w:pPr>
        <w:spacing w:before="120" w:after="0" w:line="360" w:lineRule="atLeast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 место - Григорий Служитель «Дни Савелия»</w:t>
      </w:r>
    </w:p>
    <w:p w:rsidR="005155B1" w:rsidRPr="00BF7666" w:rsidRDefault="005155B1" w:rsidP="005155B1">
      <w:pPr>
        <w:spacing w:before="120" w:after="0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hAnsi="Arial" w:cs="Arial"/>
          <w:color w:val="000000" w:themeColor="text1"/>
          <w:sz w:val="28"/>
          <w:szCs w:val="28"/>
          <w:shd w:val="clear" w:color="auto" w:fill="F7F7F7"/>
        </w:rPr>
        <w:t xml:space="preserve">Дебютный роман </w:t>
      </w:r>
      <w:r w:rsidRPr="00BF766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российского актёра и музыканта </w:t>
      </w:r>
      <w:r w:rsidRPr="00BF7666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>Григория</w:t>
      </w:r>
      <w:r w:rsidRPr="00BF766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r w:rsidRPr="00BF7666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>Служителя</w:t>
      </w:r>
      <w:r w:rsidRPr="00BF766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который без прикрас показывает нам непростую жизнь уличного (не всегда) кота Савелия.</w:t>
      </w:r>
    </w:p>
    <w:p w:rsidR="005155B1" w:rsidRPr="00BF7666" w:rsidRDefault="005155B1" w:rsidP="005155B1">
      <w:pPr>
        <w:spacing w:before="120" w:after="0" w:line="36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155B1" w:rsidRPr="00BF7666" w:rsidRDefault="005155B1" w:rsidP="005155B1">
      <w:pPr>
        <w:spacing w:before="120" w:after="0" w:line="360" w:lineRule="atLeast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F7666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22BBEBF6" wp14:editId="1E580BA5">
            <wp:simplePos x="0" y="0"/>
            <wp:positionH relativeFrom="column">
              <wp:posOffset>-1148715</wp:posOffset>
            </wp:positionH>
            <wp:positionV relativeFrom="paragraph">
              <wp:posOffset>189230</wp:posOffset>
            </wp:positionV>
            <wp:extent cx="1076325" cy="1626870"/>
            <wp:effectExtent l="0" t="0" r="9525" b="0"/>
            <wp:wrapSquare wrapText="bothSides"/>
            <wp:docPr id="4" name="Рисунок 4" descr="ÐÐµÑÐ¸ Ð¼Ð¾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ÐµÑÐ¸ Ð¼Ð¾Ð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3 место - Гузель </w:t>
      </w:r>
      <w:proofErr w:type="spellStart"/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Яхина</w:t>
      </w:r>
      <w:proofErr w:type="spellEnd"/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«Дети мои»</w:t>
      </w:r>
    </w:p>
    <w:p w:rsidR="005155B1" w:rsidRPr="00BF7666" w:rsidRDefault="005155B1" w:rsidP="005155B1">
      <w:pPr>
        <w:spacing w:after="100" w:line="0" w:lineRule="auto"/>
        <w:textAlignment w:val="bottom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155B1" w:rsidRPr="00BF7666" w:rsidRDefault="005155B1" w:rsidP="005155B1">
      <w:pPr>
        <w:spacing w:after="0" w:line="0" w:lineRule="auto"/>
        <w:textAlignment w:val="bottom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hyperlink r:id="rId11" w:history="1">
        <w:r w:rsidRPr="00BF7666">
          <w:rPr>
            <w:rFonts w:ascii="Arial" w:eastAsia="Times New Roman" w:hAnsi="Arial" w:cs="Arial"/>
            <w:b/>
            <w:bCs/>
            <w:caps/>
            <w:color w:val="000000" w:themeColor="text1"/>
            <w:spacing w:val="5"/>
            <w:sz w:val="28"/>
            <w:szCs w:val="28"/>
            <w:u w:val="single"/>
            <w:bdr w:val="none" w:sz="0" w:space="0" w:color="auto" w:frame="1"/>
            <w:lang w:eastAsia="ru-RU"/>
          </w:rPr>
          <w:t>О КНИГЕ</w:t>
        </w:r>
      </w:hyperlink>
    </w:p>
    <w:p w:rsidR="005155B1" w:rsidRPr="00BF7666" w:rsidRDefault="005155B1" w:rsidP="005155B1">
      <w:pPr>
        <w:spacing w:after="0" w:line="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</w:p>
    <w:p w:rsidR="005155B1" w:rsidRPr="00BF7666" w:rsidRDefault="005155B1" w:rsidP="005155B1">
      <w:pPr>
        <w:spacing w:after="100" w:line="0" w:lineRule="auto"/>
        <w:textAlignment w:val="bottom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155B1" w:rsidRPr="00BF7666" w:rsidRDefault="005155B1" w:rsidP="005155B1">
      <w:pPr>
        <w:spacing w:after="0" w:line="0" w:lineRule="auto"/>
        <w:textAlignment w:val="bottom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hyperlink r:id="rId12" w:history="1">
        <w:r w:rsidRPr="00BF7666">
          <w:rPr>
            <w:rFonts w:ascii="Arial" w:eastAsia="Times New Roman" w:hAnsi="Arial" w:cs="Arial"/>
            <w:b/>
            <w:bCs/>
            <w:caps/>
            <w:color w:val="000000" w:themeColor="text1"/>
            <w:spacing w:val="5"/>
            <w:sz w:val="28"/>
            <w:szCs w:val="28"/>
            <w:u w:val="single"/>
            <w:bdr w:val="none" w:sz="0" w:space="0" w:color="auto" w:frame="1"/>
            <w:lang w:eastAsia="ru-RU"/>
          </w:rPr>
          <w:t>О КНИГЕ</w:t>
        </w:r>
      </w:hyperlink>
    </w:p>
    <w:p w:rsidR="005155B1" w:rsidRPr="00BF7666" w:rsidRDefault="005155B1" w:rsidP="005155B1">
      <w:pPr>
        <w:spacing w:after="0" w:line="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</w:p>
    <w:p w:rsidR="005155B1" w:rsidRPr="00BF7666" w:rsidRDefault="005155B1" w:rsidP="005155B1">
      <w:pPr>
        <w:spacing w:after="100" w:line="0" w:lineRule="auto"/>
        <w:textAlignment w:val="bottom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155B1" w:rsidRPr="00BF7666" w:rsidRDefault="005155B1" w:rsidP="005155B1">
      <w:pPr>
        <w:spacing w:after="0" w:line="0" w:lineRule="auto"/>
        <w:textAlignment w:val="bottom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hyperlink r:id="rId13" w:history="1">
        <w:r w:rsidRPr="00BF7666">
          <w:rPr>
            <w:rFonts w:ascii="Arial" w:eastAsia="Times New Roman" w:hAnsi="Arial" w:cs="Arial"/>
            <w:b/>
            <w:bCs/>
            <w:caps/>
            <w:color w:val="000000" w:themeColor="text1"/>
            <w:spacing w:val="5"/>
            <w:sz w:val="28"/>
            <w:szCs w:val="28"/>
            <w:u w:val="single"/>
            <w:bdr w:val="none" w:sz="0" w:space="0" w:color="auto" w:frame="1"/>
            <w:lang w:eastAsia="ru-RU"/>
          </w:rPr>
          <w:t>О КНИГЕ</w:t>
        </w:r>
      </w:hyperlink>
    </w:p>
    <w:p w:rsidR="005155B1" w:rsidRPr="00BF7666" w:rsidRDefault="005155B1" w:rsidP="00515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Поволжье, 1920-1930-е годы. Якоб Бах — российский немец, учитель в колонии </w:t>
      </w:r>
      <w:proofErr w:type="spellStart"/>
      <w:r w:rsidRPr="00BF76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>Гнаденталь</w:t>
      </w:r>
      <w:proofErr w:type="spellEnd"/>
      <w:r w:rsidRPr="00BF76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 xml:space="preserve">. Он давно отвернулся от мира, растит единственную дочь </w:t>
      </w:r>
      <w:proofErr w:type="spellStart"/>
      <w:r w:rsidRPr="00BF76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>Анче</w:t>
      </w:r>
      <w:proofErr w:type="spellEnd"/>
      <w:r w:rsidRPr="00BF76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 уединенном хуторе и пишет волшебные сказки, которые </w:t>
      </w:r>
      <w:r w:rsidRPr="00BF76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чудесным и трагическим образом воплощаются в реальность.</w:t>
      </w:r>
    </w:p>
    <w:p w:rsidR="005155B1" w:rsidRPr="00BF7666" w:rsidRDefault="005155B1" w:rsidP="005155B1">
      <w:pPr>
        <w:rPr>
          <w:color w:val="000000" w:themeColor="text1"/>
          <w:sz w:val="28"/>
          <w:szCs w:val="28"/>
        </w:rPr>
      </w:pPr>
      <w:r w:rsidRPr="00BF7666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32C37329" wp14:editId="0F25CAE8">
            <wp:simplePos x="0" y="0"/>
            <wp:positionH relativeFrom="column">
              <wp:posOffset>-171450</wp:posOffset>
            </wp:positionH>
            <wp:positionV relativeFrom="paragraph">
              <wp:posOffset>193040</wp:posOffset>
            </wp:positionV>
            <wp:extent cx="5126355" cy="2713990"/>
            <wp:effectExtent l="0" t="0" r="0" b="0"/>
            <wp:wrapSquare wrapText="bothSides"/>
            <wp:docPr id="5" name="Рисунок 5" descr="Объявлены итоги премии «Большая книга»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бъявлены итоги премии «Большая книга» 20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355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55B1" w:rsidRPr="00BF7666" w:rsidRDefault="005155B1" w:rsidP="005155B1">
      <w:pPr>
        <w:rPr>
          <w:rFonts w:ascii="Arial" w:hAnsi="Arial" w:cs="Arial"/>
          <w:color w:val="000000" w:themeColor="text1"/>
          <w:sz w:val="28"/>
          <w:szCs w:val="28"/>
        </w:rPr>
      </w:pPr>
      <w:r w:rsidRPr="00BF7666">
        <w:rPr>
          <w:rFonts w:ascii="Arial" w:hAnsi="Arial" w:cs="Arial"/>
          <w:b/>
          <w:color w:val="000000" w:themeColor="text1"/>
          <w:sz w:val="28"/>
          <w:szCs w:val="28"/>
        </w:rPr>
        <w:t>Итоги читательского голосования</w:t>
      </w:r>
      <w:r w:rsidRPr="00BF7666">
        <w:rPr>
          <w:rFonts w:ascii="Arial" w:hAnsi="Arial" w:cs="Arial"/>
          <w:color w:val="000000" w:themeColor="text1"/>
          <w:sz w:val="28"/>
          <w:szCs w:val="28"/>
        </w:rPr>
        <w:t>:</w:t>
      </w:r>
    </w:p>
    <w:p w:rsidR="005155B1" w:rsidRPr="00BF7666" w:rsidRDefault="005155B1" w:rsidP="005155B1">
      <w:pPr>
        <w:rPr>
          <w:rFonts w:ascii="Arial" w:hAnsi="Arial" w:cs="Arial"/>
          <w:color w:val="000000" w:themeColor="text1"/>
          <w:sz w:val="28"/>
          <w:szCs w:val="28"/>
        </w:rPr>
      </w:pPr>
      <w:r w:rsidRPr="00BF7666">
        <w:rPr>
          <w:rFonts w:ascii="Arial" w:hAnsi="Arial" w:cs="Arial"/>
          <w:color w:val="000000" w:themeColor="text1"/>
          <w:sz w:val="28"/>
          <w:szCs w:val="28"/>
        </w:rPr>
        <w:t xml:space="preserve">1 место – Гузель </w:t>
      </w:r>
      <w:proofErr w:type="spellStart"/>
      <w:r w:rsidRPr="00BF7666">
        <w:rPr>
          <w:rFonts w:ascii="Arial" w:hAnsi="Arial" w:cs="Arial"/>
          <w:color w:val="000000" w:themeColor="text1"/>
          <w:sz w:val="28"/>
          <w:szCs w:val="28"/>
        </w:rPr>
        <w:t>Яхина</w:t>
      </w:r>
      <w:proofErr w:type="spellEnd"/>
      <w:r w:rsidRPr="00BF7666">
        <w:rPr>
          <w:rFonts w:ascii="Arial" w:hAnsi="Arial" w:cs="Arial"/>
          <w:color w:val="000000" w:themeColor="text1"/>
          <w:sz w:val="28"/>
          <w:szCs w:val="28"/>
        </w:rPr>
        <w:t xml:space="preserve"> «Дети мои»</w:t>
      </w:r>
    </w:p>
    <w:p w:rsidR="005155B1" w:rsidRPr="00BF7666" w:rsidRDefault="005155B1" w:rsidP="005155B1">
      <w:pPr>
        <w:rPr>
          <w:rFonts w:ascii="Arial" w:hAnsi="Arial" w:cs="Arial"/>
          <w:color w:val="000000" w:themeColor="text1"/>
          <w:sz w:val="28"/>
          <w:szCs w:val="28"/>
        </w:rPr>
      </w:pPr>
      <w:r w:rsidRPr="00BF7666">
        <w:rPr>
          <w:rFonts w:ascii="Arial" w:hAnsi="Arial" w:cs="Arial"/>
          <w:color w:val="000000" w:themeColor="text1"/>
          <w:sz w:val="28"/>
          <w:szCs w:val="28"/>
        </w:rPr>
        <w:t>2 место – Григорий Служитель «Дни Савелия»</w:t>
      </w:r>
    </w:p>
    <w:p w:rsidR="005155B1" w:rsidRPr="00BF7666" w:rsidRDefault="005155B1" w:rsidP="005155B1">
      <w:pPr>
        <w:rPr>
          <w:rFonts w:ascii="Arial" w:hAnsi="Arial" w:cs="Arial"/>
          <w:color w:val="000000" w:themeColor="text1"/>
          <w:sz w:val="28"/>
          <w:szCs w:val="28"/>
        </w:rPr>
      </w:pPr>
      <w:r w:rsidRPr="00BF7666">
        <w:rPr>
          <w:rFonts w:ascii="Arial" w:hAnsi="Arial" w:cs="Arial"/>
          <w:color w:val="000000" w:themeColor="text1"/>
          <w:sz w:val="28"/>
          <w:szCs w:val="28"/>
        </w:rPr>
        <w:t xml:space="preserve">3 место – Евгений </w:t>
      </w:r>
      <w:proofErr w:type="spellStart"/>
      <w:r w:rsidRPr="00BF7666">
        <w:rPr>
          <w:rFonts w:ascii="Arial" w:hAnsi="Arial" w:cs="Arial"/>
          <w:color w:val="000000" w:themeColor="text1"/>
          <w:sz w:val="28"/>
          <w:szCs w:val="28"/>
        </w:rPr>
        <w:t>Водолазкин</w:t>
      </w:r>
      <w:proofErr w:type="spellEnd"/>
      <w:r w:rsidRPr="00BF7666">
        <w:rPr>
          <w:rFonts w:ascii="Arial" w:hAnsi="Arial" w:cs="Arial"/>
          <w:color w:val="000000" w:themeColor="text1"/>
          <w:sz w:val="28"/>
          <w:szCs w:val="28"/>
        </w:rPr>
        <w:t xml:space="preserve"> «</w:t>
      </w:r>
      <w:proofErr w:type="spellStart"/>
      <w:r w:rsidRPr="00BF7666">
        <w:rPr>
          <w:rFonts w:ascii="Arial" w:hAnsi="Arial" w:cs="Arial"/>
          <w:color w:val="000000" w:themeColor="text1"/>
          <w:sz w:val="28"/>
          <w:szCs w:val="28"/>
        </w:rPr>
        <w:t>Брисбен</w:t>
      </w:r>
      <w:proofErr w:type="spellEnd"/>
      <w:r w:rsidRPr="00BF7666">
        <w:rPr>
          <w:rFonts w:ascii="Arial" w:hAnsi="Arial" w:cs="Arial"/>
          <w:color w:val="000000" w:themeColor="text1"/>
          <w:sz w:val="28"/>
          <w:szCs w:val="28"/>
        </w:rPr>
        <w:t>»</w:t>
      </w:r>
    </w:p>
    <w:p w:rsidR="005155B1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Специальные награды</w:t>
      </w:r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Григорий Служитель получил премию </w:t>
      </w:r>
      <w:proofErr w:type="spellStart"/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Ozon</w:t>
      </w:r>
      <w:proofErr w:type="spellEnd"/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«Особый почерк». </w:t>
      </w:r>
    </w:p>
    <w:p w:rsidR="005155B1" w:rsidRPr="00BF7666" w:rsidRDefault="005155B1" w:rsidP="005155B1">
      <w:pPr>
        <w:spacing w:after="0" w:line="360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F766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Награду за вклад в литературу присудили Валерию Попову.</w:t>
      </w:r>
    </w:p>
    <w:p w:rsidR="005155B1" w:rsidRPr="00BF7666" w:rsidRDefault="005155B1" w:rsidP="005155B1">
      <w:pPr>
        <w:rPr>
          <w:color w:val="000000" w:themeColor="text1"/>
          <w:sz w:val="28"/>
          <w:szCs w:val="28"/>
        </w:rPr>
      </w:pPr>
    </w:p>
    <w:p w:rsidR="005155B1" w:rsidRPr="00C16161" w:rsidRDefault="005155B1" w:rsidP="005155B1">
      <w:pPr>
        <w:rPr>
          <w:color w:val="000000" w:themeColor="text1"/>
          <w:sz w:val="28"/>
          <w:szCs w:val="28"/>
        </w:rPr>
      </w:pPr>
    </w:p>
    <w:p w:rsidR="005155B1" w:rsidRPr="00C16161" w:rsidRDefault="005155B1" w:rsidP="005155B1">
      <w:pPr>
        <w:rPr>
          <w:color w:val="000000" w:themeColor="text1"/>
          <w:sz w:val="28"/>
          <w:szCs w:val="28"/>
        </w:rPr>
      </w:pPr>
    </w:p>
    <w:p w:rsidR="005155B1" w:rsidRPr="00C16161" w:rsidRDefault="005155B1" w:rsidP="005155B1">
      <w:pPr>
        <w:rPr>
          <w:color w:val="000000" w:themeColor="text1"/>
          <w:sz w:val="28"/>
          <w:szCs w:val="28"/>
        </w:rPr>
      </w:pPr>
    </w:p>
    <w:p w:rsidR="005155B1" w:rsidRPr="00C16161" w:rsidRDefault="005155B1" w:rsidP="005155B1">
      <w:pPr>
        <w:rPr>
          <w:color w:val="000000" w:themeColor="text1"/>
          <w:sz w:val="28"/>
          <w:szCs w:val="28"/>
        </w:rPr>
      </w:pPr>
    </w:p>
    <w:p w:rsidR="0055504A" w:rsidRDefault="0055504A"/>
    <w:sectPr w:rsidR="00555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B1"/>
    <w:rsid w:val="005155B1"/>
    <w:rsid w:val="0055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t.ru/book/dni-saveliya-837232/" TargetMode="External"/><Relationship Id="rId13" Type="http://schemas.openxmlformats.org/officeDocument/2006/relationships/hyperlink" Target="https://ast.ru/book/deti-moi-835738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ast.ru/book/dni-saveliya-837232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st.ru/book/venedikt-erofeev-postoronniy-842451/" TargetMode="External"/><Relationship Id="rId11" Type="http://schemas.openxmlformats.org/officeDocument/2006/relationships/hyperlink" Target="https://ast.ru/book/venedikt-erofeev-postoronniy-842451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2019-12-12T04:58:00Z</dcterms:created>
  <dcterms:modified xsi:type="dcterms:W3CDTF">2019-12-12T04:58:00Z</dcterms:modified>
</cp:coreProperties>
</file>