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A84BF" w14:textId="22B77DB4" w:rsidR="00522DC8" w:rsidRDefault="00BB52D2" w:rsidP="00BB52D2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="Arial"/>
          <w:b/>
          <w:bCs/>
          <w:color w:val="000000"/>
          <w:sz w:val="23"/>
          <w:szCs w:val="23"/>
        </w:rPr>
      </w:pPr>
      <w:bookmarkStart w:id="0" w:name="_Hlk118201506"/>
      <w:bookmarkEnd w:id="0"/>
      <w:r w:rsidRPr="001E38B1">
        <w:rPr>
          <w:rFonts w:ascii="Georgia" w:eastAsia="Times New Roman" w:hAnsi="Georgia" w:cs="Arial"/>
          <w:b/>
          <w:bCs/>
          <w:color w:val="000000"/>
          <w:sz w:val="23"/>
          <w:szCs w:val="23"/>
        </w:rPr>
        <w:t>Структура </w:t>
      </w:r>
      <w:r w:rsidR="00CA41B6">
        <w:rPr>
          <w:rFonts w:ascii="Georgia" w:eastAsia="Times New Roman" w:hAnsi="Georgia" w:cs="Arial"/>
          <w:b/>
          <w:bCs/>
          <w:color w:val="000000"/>
          <w:sz w:val="23"/>
          <w:szCs w:val="23"/>
        </w:rPr>
        <w:t xml:space="preserve">закона </w:t>
      </w:r>
      <w:r w:rsidRPr="001E38B1">
        <w:rPr>
          <w:rFonts w:ascii="Georgia" w:eastAsia="Times New Roman" w:hAnsi="Georgia" w:cs="Arial"/>
          <w:b/>
          <w:bCs/>
          <w:color w:val="000000"/>
          <w:sz w:val="23"/>
          <w:szCs w:val="23"/>
        </w:rPr>
        <w:t xml:space="preserve">представлена </w:t>
      </w:r>
    </w:p>
    <w:p w14:paraId="3A576D2B" w14:textId="386EADB3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="Arial"/>
          <w:b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="Arial"/>
          <w:b/>
          <w:bCs/>
          <w:color w:val="000000"/>
          <w:sz w:val="23"/>
          <w:szCs w:val="23"/>
        </w:rPr>
        <w:t>4 главами:</w:t>
      </w:r>
    </w:p>
    <w:p w14:paraId="4703D925" w14:textId="77777777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="Arial"/>
          <w:b/>
          <w:bCs/>
          <w:color w:val="000000"/>
          <w:sz w:val="23"/>
          <w:szCs w:val="23"/>
        </w:rPr>
      </w:pPr>
    </w:p>
    <w:p w14:paraId="79AE4810" w14:textId="6A24D976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Из </w:t>
      </w:r>
      <w:r w:rsidRPr="00CA41B6">
        <w:rPr>
          <w:rFonts w:ascii="Georgia" w:eastAsia="Times New Roman" w:hAnsi="Georgia" w:cs="Arial"/>
          <w:bCs/>
          <w:color w:val="FF0000"/>
          <w:sz w:val="23"/>
          <w:szCs w:val="23"/>
        </w:rPr>
        <w:t>первой главы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можно узнать основные понятия и положения, используемые в тексте документа, а также основные права потребителей. Здесь же изложены требования, предъявляемые </w:t>
      </w:r>
      <w:r w:rsidR="00522DC8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      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>к производителю и продавцу в вопросах предоставления информации о товаре и его качестве, а также основных потребительских свойствах товаров.</w:t>
      </w:r>
    </w:p>
    <w:p w14:paraId="2E0F9609" w14:textId="77777777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bCs/>
          <w:color w:val="000000"/>
          <w:sz w:val="23"/>
          <w:szCs w:val="23"/>
        </w:rPr>
      </w:pPr>
      <w:r w:rsidRPr="00CA41B6">
        <w:rPr>
          <w:rFonts w:ascii="Georgia" w:eastAsia="Times New Roman" w:hAnsi="Georgia" w:cs="Arial"/>
          <w:bCs/>
          <w:color w:val="FF0000"/>
          <w:sz w:val="23"/>
          <w:szCs w:val="23"/>
        </w:rPr>
        <w:t>Глава вторая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излагает отдельные положения о: защите прав покупателя при случае обнаружения некоторых недостатков в товаре; сроках и периодах обращения с претензией; правилах возмещения убытков покупателя в случае невиновности его в порче товара.</w:t>
      </w:r>
    </w:p>
    <w:p w14:paraId="26FB9370" w14:textId="77777777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bCs/>
          <w:color w:val="000000"/>
          <w:sz w:val="23"/>
          <w:szCs w:val="23"/>
        </w:rPr>
      </w:pPr>
      <w:r w:rsidRPr="00CA41B6">
        <w:rPr>
          <w:rFonts w:ascii="Georgia" w:eastAsia="Times New Roman" w:hAnsi="Georgia" w:cs="Arial"/>
          <w:bCs/>
          <w:color w:val="FF0000"/>
          <w:sz w:val="23"/>
          <w:szCs w:val="23"/>
        </w:rPr>
        <w:t>Третья глава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определяет правила возмещения убытков в случае предоставления некачественной услуги.</w:t>
      </w:r>
    </w:p>
    <w:p w14:paraId="1C54040F" w14:textId="3017FA34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bCs/>
          <w:color w:val="000000"/>
          <w:sz w:val="23"/>
          <w:szCs w:val="23"/>
        </w:rPr>
      </w:pPr>
      <w:r w:rsidRPr="00CA41B6">
        <w:rPr>
          <w:rFonts w:ascii="Georgia" w:eastAsia="Times New Roman" w:hAnsi="Georgia" w:cs="Arial"/>
          <w:bCs/>
          <w:color w:val="FF0000"/>
          <w:sz w:val="23"/>
          <w:szCs w:val="23"/>
        </w:rPr>
        <w:t>Из главы четвертой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можно узнать об органах и службах, занимающихся защитой потребительских прав. Здесь </w:t>
      </w:r>
      <w:r w:rsidR="00CA41B6"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>рассматри</w:t>
      </w:r>
      <w:r w:rsidR="00CA41B6">
        <w:rPr>
          <w:rFonts w:ascii="Georgia" w:eastAsia="Times New Roman" w:hAnsi="Georgia" w:cs="Arial"/>
          <w:bCs/>
          <w:color w:val="000000"/>
          <w:sz w:val="23"/>
          <w:szCs w:val="23"/>
        </w:rPr>
        <w:t>в</w:t>
      </w:r>
      <w:r w:rsidR="00CA41B6"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>ается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защита прав </w:t>
      </w:r>
      <w:r w:rsidR="00CA41B6"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>потребителя,</w:t>
      </w:r>
      <w:r w:rsidRPr="001E38B1">
        <w:rPr>
          <w:rFonts w:ascii="Georgia" w:eastAsia="Times New Roman" w:hAnsi="Georgia" w:cs="Arial"/>
          <w:bCs/>
          <w:color w:val="000000"/>
          <w:sz w:val="23"/>
          <w:szCs w:val="23"/>
        </w:rPr>
        <w:t xml:space="preserve"> как на федеральном, так и на местном уровне.</w:t>
      </w:r>
    </w:p>
    <w:p w14:paraId="5E2C7B27" w14:textId="77777777" w:rsidR="00BB52D2" w:rsidRPr="001E38B1" w:rsidRDefault="00BB52D2" w:rsidP="00BB52D2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bCs/>
          <w:color w:val="000000"/>
          <w:sz w:val="23"/>
          <w:szCs w:val="23"/>
        </w:rPr>
      </w:pPr>
    </w:p>
    <w:p w14:paraId="16DDAD94" w14:textId="3D27EEE8" w:rsidR="004B6482" w:rsidRDefault="002C0C91" w:rsidP="000C3123">
      <w:pPr>
        <w:shd w:val="clear" w:color="auto" w:fill="FFFFFF"/>
        <w:spacing w:after="225" w:line="240" w:lineRule="auto"/>
        <w:ind w:left="-284"/>
        <w:contextualSpacing/>
        <w:jc w:val="center"/>
        <w:rPr>
          <w:rFonts w:ascii="Arial" w:eastAsia="Times New Roman" w:hAnsi="Arial" w:cs="Arial"/>
          <w:bCs/>
          <w:color w:val="000000"/>
          <w:sz w:val="19"/>
          <w:szCs w:val="19"/>
        </w:rPr>
      </w:pPr>
      <w:r w:rsidRPr="001E38B1">
        <w:rPr>
          <w:noProof/>
          <w:sz w:val="21"/>
          <w:szCs w:val="21"/>
        </w:rPr>
        <w:drawing>
          <wp:inline distT="0" distB="0" distL="0" distR="0" wp14:anchorId="7E2C2271" wp14:editId="2E9E057C">
            <wp:extent cx="2895600" cy="17011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51E89" w14:textId="1F7148F6" w:rsidR="00522DC8" w:rsidRDefault="00522DC8" w:rsidP="000C3123">
      <w:pPr>
        <w:shd w:val="clear" w:color="auto" w:fill="FFFFFF"/>
        <w:spacing w:after="225" w:line="240" w:lineRule="auto"/>
        <w:ind w:left="-284"/>
        <w:contextualSpacing/>
        <w:jc w:val="center"/>
        <w:rPr>
          <w:rFonts w:ascii="Arial" w:eastAsia="Times New Roman" w:hAnsi="Arial" w:cs="Arial"/>
          <w:bCs/>
          <w:color w:val="000000"/>
          <w:sz w:val="19"/>
          <w:szCs w:val="19"/>
        </w:rPr>
      </w:pPr>
    </w:p>
    <w:p w14:paraId="5808BB04" w14:textId="77777777" w:rsidR="00522DC8" w:rsidRPr="001E38B1" w:rsidRDefault="00522DC8" w:rsidP="000C3123">
      <w:pPr>
        <w:shd w:val="clear" w:color="auto" w:fill="FFFFFF"/>
        <w:spacing w:after="225" w:line="240" w:lineRule="auto"/>
        <w:ind w:left="-284"/>
        <w:contextualSpacing/>
        <w:jc w:val="center"/>
        <w:rPr>
          <w:rFonts w:ascii="Arial" w:eastAsia="Times New Roman" w:hAnsi="Arial" w:cs="Arial"/>
          <w:bCs/>
          <w:color w:val="000000"/>
          <w:sz w:val="19"/>
          <w:szCs w:val="19"/>
        </w:rPr>
      </w:pPr>
    </w:p>
    <w:tbl>
      <w:tblPr>
        <w:tblpPr w:leftFromText="45" w:rightFromText="120" w:bottomFromText="75" w:vertAnchor="text"/>
        <w:tblW w:w="3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</w:tblGrid>
      <w:tr w:rsidR="004B6482" w:rsidRPr="001E38B1" w14:paraId="5518A0BF" w14:textId="77777777" w:rsidTr="00D66250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58C208" w14:textId="74AF5521" w:rsidR="004B6482" w:rsidRPr="001E38B1" w:rsidRDefault="004B6482" w:rsidP="002C0C91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0447254D" w14:textId="77777777" w:rsidR="00522DC8" w:rsidRDefault="00522DC8" w:rsidP="002C0C91">
      <w:pPr>
        <w:spacing w:line="240" w:lineRule="auto"/>
        <w:contextualSpacing/>
        <w:jc w:val="center"/>
        <w:rPr>
          <w:rFonts w:ascii="Georgia" w:hAnsi="Georgia" w:cs="Arial"/>
          <w:b/>
          <w:color w:val="0070C0"/>
          <w:sz w:val="26"/>
          <w:szCs w:val="26"/>
        </w:rPr>
      </w:pPr>
    </w:p>
    <w:p w14:paraId="2FBDE745" w14:textId="61FB6463" w:rsidR="002C0C91" w:rsidRPr="001E38B1" w:rsidRDefault="002C0C91" w:rsidP="002C0C91">
      <w:pPr>
        <w:spacing w:line="240" w:lineRule="auto"/>
        <w:contextualSpacing/>
        <w:jc w:val="center"/>
        <w:rPr>
          <w:rFonts w:ascii="Georgia" w:hAnsi="Georgia" w:cs="Arial"/>
          <w:b/>
          <w:color w:val="0070C0"/>
          <w:sz w:val="26"/>
          <w:szCs w:val="26"/>
        </w:rPr>
      </w:pPr>
      <w:r w:rsidRPr="001E38B1">
        <w:rPr>
          <w:rFonts w:ascii="Georgia" w:hAnsi="Georgia" w:cs="Arial"/>
          <w:b/>
          <w:color w:val="0070C0"/>
          <w:sz w:val="26"/>
          <w:szCs w:val="26"/>
        </w:rPr>
        <w:t>Мы ждем</w:t>
      </w:r>
    </w:p>
    <w:p w14:paraId="235E1CCF" w14:textId="77777777" w:rsidR="002C0C91" w:rsidRPr="001E38B1" w:rsidRDefault="002C0C91" w:rsidP="002C0C91">
      <w:pPr>
        <w:spacing w:line="240" w:lineRule="auto"/>
        <w:contextualSpacing/>
        <w:jc w:val="center"/>
        <w:rPr>
          <w:rFonts w:ascii="Georgia" w:hAnsi="Georgia" w:cs="Arial"/>
          <w:b/>
          <w:color w:val="0070C0"/>
          <w:sz w:val="26"/>
          <w:szCs w:val="26"/>
        </w:rPr>
      </w:pPr>
    </w:p>
    <w:p w14:paraId="5F1B8DD8" w14:textId="6B56AF8E" w:rsidR="002C0C91" w:rsidRPr="001E38B1" w:rsidRDefault="002C0C91" w:rsidP="002C0C91">
      <w:pPr>
        <w:spacing w:line="240" w:lineRule="auto"/>
        <w:contextualSpacing/>
        <w:jc w:val="center"/>
        <w:rPr>
          <w:rFonts w:ascii="Georgia" w:hAnsi="Georgia" w:cs="Arial"/>
          <w:b/>
          <w:color w:val="0070C0"/>
          <w:sz w:val="26"/>
          <w:szCs w:val="26"/>
        </w:rPr>
      </w:pPr>
      <w:r w:rsidRPr="001E38B1">
        <w:rPr>
          <w:rFonts w:ascii="Georgia" w:hAnsi="Georgia" w:cs="Arial"/>
          <w:b/>
          <w:color w:val="0070C0"/>
          <w:sz w:val="26"/>
          <w:szCs w:val="26"/>
        </w:rPr>
        <w:t>Вас по адресу:</w:t>
      </w:r>
    </w:p>
    <w:p w14:paraId="4718510A" w14:textId="77777777" w:rsidR="002C0C91" w:rsidRPr="001E38B1" w:rsidRDefault="002C0C91" w:rsidP="002C0C91">
      <w:pPr>
        <w:spacing w:line="240" w:lineRule="auto"/>
        <w:contextualSpacing/>
        <w:jc w:val="center"/>
        <w:rPr>
          <w:rFonts w:ascii="Georgia" w:hAnsi="Georgia" w:cs="Arial"/>
          <w:b/>
          <w:color w:val="0070C0"/>
          <w:sz w:val="26"/>
          <w:szCs w:val="26"/>
        </w:rPr>
      </w:pPr>
    </w:p>
    <w:p w14:paraId="54486B8A" w14:textId="36B355CA" w:rsidR="00805B66" w:rsidRPr="001E38B1" w:rsidRDefault="00D77CC1" w:rsidP="002C0C91">
      <w:pPr>
        <w:spacing w:line="240" w:lineRule="auto"/>
        <w:contextualSpacing/>
        <w:jc w:val="center"/>
        <w:rPr>
          <w:rFonts w:ascii="Georgia" w:hAnsi="Georgia" w:cs="Arial"/>
          <w:b/>
          <w:sz w:val="26"/>
          <w:szCs w:val="26"/>
        </w:rPr>
      </w:pPr>
      <w:r w:rsidRPr="001E38B1">
        <w:rPr>
          <w:rFonts w:ascii="Georgia" w:hAnsi="Georgia" w:cs="Arial"/>
          <w:b/>
          <w:sz w:val="26"/>
          <w:szCs w:val="26"/>
        </w:rPr>
        <w:t xml:space="preserve">ул. </w:t>
      </w:r>
      <w:r w:rsidR="00CA41B6">
        <w:rPr>
          <w:rFonts w:ascii="Georgia" w:hAnsi="Georgia" w:cs="Arial"/>
          <w:b/>
          <w:sz w:val="26"/>
          <w:szCs w:val="26"/>
        </w:rPr>
        <w:t>Свердлова, 59</w:t>
      </w:r>
    </w:p>
    <w:p w14:paraId="1CB038BD" w14:textId="77777777" w:rsidR="006939D3" w:rsidRPr="001E38B1" w:rsidRDefault="006939D3" w:rsidP="003813F4">
      <w:pPr>
        <w:jc w:val="center"/>
        <w:rPr>
          <w:rFonts w:ascii="Georgia" w:hAnsi="Georgia" w:cs="Arial"/>
          <w:b/>
          <w:sz w:val="26"/>
          <w:szCs w:val="26"/>
        </w:rPr>
      </w:pPr>
    </w:p>
    <w:p w14:paraId="54486B8B" w14:textId="77777777" w:rsidR="00D77CC1" w:rsidRPr="001E38B1" w:rsidRDefault="00D77CC1" w:rsidP="006939D3">
      <w:pPr>
        <w:spacing w:line="240" w:lineRule="auto"/>
        <w:jc w:val="center"/>
        <w:rPr>
          <w:rFonts w:ascii="Georgia" w:hAnsi="Georgia" w:cs="Arial"/>
          <w:b/>
          <w:i/>
          <w:color w:val="FF3300"/>
          <w:sz w:val="26"/>
          <w:szCs w:val="26"/>
        </w:rPr>
      </w:pPr>
      <w:r w:rsidRPr="001E38B1">
        <w:rPr>
          <w:rFonts w:ascii="Georgia" w:hAnsi="Georgia" w:cs="Arial"/>
          <w:b/>
          <w:i/>
          <w:color w:val="FF3300"/>
          <w:sz w:val="26"/>
          <w:szCs w:val="26"/>
        </w:rPr>
        <w:t>Режим работы</w:t>
      </w:r>
    </w:p>
    <w:p w14:paraId="54486B8C" w14:textId="77777777" w:rsidR="00D77CC1" w:rsidRPr="001E38B1" w:rsidRDefault="00D77CC1" w:rsidP="006939D3">
      <w:pPr>
        <w:spacing w:line="240" w:lineRule="auto"/>
        <w:jc w:val="center"/>
        <w:rPr>
          <w:rFonts w:ascii="Georgia" w:hAnsi="Georgia" w:cs="Arial"/>
          <w:b/>
          <w:color w:val="000000" w:themeColor="text1"/>
          <w:sz w:val="26"/>
          <w:szCs w:val="26"/>
        </w:rPr>
      </w:pPr>
      <w:r w:rsidRPr="001E38B1">
        <w:rPr>
          <w:rFonts w:ascii="Georgia" w:hAnsi="Georgia" w:cs="Arial"/>
          <w:b/>
          <w:color w:val="000000" w:themeColor="text1"/>
          <w:sz w:val="26"/>
          <w:szCs w:val="26"/>
        </w:rPr>
        <w:t>будни с 10.00 до 19.00</w:t>
      </w:r>
    </w:p>
    <w:p w14:paraId="54486B8D" w14:textId="77777777" w:rsidR="00D77CC1" w:rsidRPr="001E38B1" w:rsidRDefault="00D77CC1" w:rsidP="006939D3">
      <w:pPr>
        <w:spacing w:line="240" w:lineRule="auto"/>
        <w:jc w:val="center"/>
        <w:rPr>
          <w:rFonts w:ascii="Georgia" w:hAnsi="Georgia" w:cs="Arial"/>
          <w:b/>
          <w:color w:val="000000" w:themeColor="text1"/>
          <w:sz w:val="26"/>
          <w:szCs w:val="26"/>
        </w:rPr>
      </w:pPr>
      <w:r w:rsidRPr="001E38B1">
        <w:rPr>
          <w:rFonts w:ascii="Georgia" w:hAnsi="Georgia" w:cs="Arial"/>
          <w:b/>
          <w:color w:val="000000" w:themeColor="text1"/>
          <w:sz w:val="26"/>
          <w:szCs w:val="26"/>
        </w:rPr>
        <w:t>суббота с 10.00 до 18.00</w:t>
      </w:r>
    </w:p>
    <w:p w14:paraId="54486B8E" w14:textId="77777777" w:rsidR="00D77CC1" w:rsidRPr="001E38B1" w:rsidRDefault="00D77CC1" w:rsidP="006939D3">
      <w:pPr>
        <w:spacing w:line="240" w:lineRule="auto"/>
        <w:jc w:val="center"/>
        <w:rPr>
          <w:rFonts w:ascii="Georgia" w:hAnsi="Georgia" w:cs="Arial"/>
          <w:b/>
          <w:color w:val="000000" w:themeColor="text1"/>
          <w:sz w:val="26"/>
          <w:szCs w:val="26"/>
        </w:rPr>
      </w:pPr>
      <w:r w:rsidRPr="001E38B1">
        <w:rPr>
          <w:rFonts w:ascii="Georgia" w:hAnsi="Georgia" w:cs="Arial"/>
          <w:b/>
          <w:color w:val="000000" w:themeColor="text1"/>
          <w:sz w:val="26"/>
          <w:szCs w:val="26"/>
        </w:rPr>
        <w:t>воскресенье – выходной</w:t>
      </w:r>
    </w:p>
    <w:p w14:paraId="742E2A8E" w14:textId="77777777" w:rsidR="006939D3" w:rsidRPr="001E38B1" w:rsidRDefault="006939D3" w:rsidP="00D77CC1">
      <w:pPr>
        <w:jc w:val="center"/>
        <w:rPr>
          <w:rFonts w:ascii="Georgia" w:hAnsi="Georgia" w:cs="Arial"/>
          <w:b/>
          <w:sz w:val="26"/>
          <w:szCs w:val="26"/>
        </w:rPr>
      </w:pPr>
    </w:p>
    <w:p w14:paraId="54486B90" w14:textId="1594452A" w:rsidR="00D77CC1" w:rsidRPr="001E38B1" w:rsidRDefault="00D77CC1" w:rsidP="007F6668">
      <w:pPr>
        <w:spacing w:line="240" w:lineRule="auto"/>
        <w:jc w:val="center"/>
        <w:rPr>
          <w:rFonts w:ascii="Georgia" w:hAnsi="Georgia" w:cs="Arial"/>
          <w:b/>
          <w:color w:val="FF3300"/>
          <w:sz w:val="26"/>
          <w:szCs w:val="26"/>
        </w:rPr>
      </w:pPr>
      <w:r w:rsidRPr="001E38B1">
        <w:rPr>
          <w:rFonts w:ascii="Georgia" w:hAnsi="Georgia" w:cs="Arial"/>
          <w:b/>
          <w:color w:val="FF3300"/>
          <w:sz w:val="26"/>
          <w:szCs w:val="26"/>
        </w:rPr>
        <w:t>Контакты</w:t>
      </w:r>
    </w:p>
    <w:p w14:paraId="54486B91" w14:textId="1D85A7D3" w:rsidR="00D77CC1" w:rsidRDefault="00D77CC1" w:rsidP="007F6668">
      <w:pPr>
        <w:spacing w:line="240" w:lineRule="auto"/>
        <w:jc w:val="center"/>
        <w:rPr>
          <w:rFonts w:ascii="Georgia" w:hAnsi="Georgia" w:cs="Arial"/>
          <w:b/>
          <w:sz w:val="26"/>
          <w:szCs w:val="26"/>
        </w:rPr>
      </w:pPr>
      <w:r w:rsidRPr="001E38B1">
        <w:rPr>
          <w:rFonts w:ascii="Georgia" w:hAnsi="Georgia" w:cs="Arial"/>
          <w:b/>
          <w:sz w:val="26"/>
          <w:szCs w:val="26"/>
        </w:rPr>
        <w:t>8 (</w:t>
      </w:r>
      <w:r w:rsidR="00CA41B6">
        <w:rPr>
          <w:rFonts w:ascii="Georgia" w:hAnsi="Georgia" w:cs="Arial"/>
          <w:b/>
          <w:sz w:val="26"/>
          <w:szCs w:val="26"/>
        </w:rPr>
        <w:t>34269</w:t>
      </w:r>
      <w:r w:rsidRPr="001E38B1">
        <w:rPr>
          <w:rFonts w:ascii="Georgia" w:hAnsi="Georgia" w:cs="Arial"/>
          <w:b/>
          <w:sz w:val="26"/>
          <w:szCs w:val="26"/>
        </w:rPr>
        <w:t xml:space="preserve">) </w:t>
      </w:r>
      <w:r w:rsidR="00CA41B6">
        <w:rPr>
          <w:rFonts w:ascii="Georgia" w:hAnsi="Georgia" w:cs="Arial"/>
          <w:b/>
          <w:sz w:val="26"/>
          <w:szCs w:val="26"/>
        </w:rPr>
        <w:t>4-25-69</w:t>
      </w:r>
    </w:p>
    <w:p w14:paraId="6A42BE26" w14:textId="2B841256" w:rsidR="00CA41B6" w:rsidRPr="001E38B1" w:rsidRDefault="00CA41B6" w:rsidP="007F6668">
      <w:pPr>
        <w:spacing w:line="240" w:lineRule="auto"/>
        <w:jc w:val="center"/>
        <w:rPr>
          <w:rFonts w:ascii="Georgia" w:hAnsi="Georgia" w:cs="Arial"/>
          <w:b/>
          <w:sz w:val="26"/>
          <w:szCs w:val="26"/>
        </w:rPr>
      </w:pPr>
      <w:r>
        <w:rPr>
          <w:rFonts w:ascii="Georgia" w:hAnsi="Georgia" w:cs="Arial"/>
          <w:b/>
          <w:sz w:val="26"/>
          <w:szCs w:val="26"/>
        </w:rPr>
        <w:t>8(34269) 4-27-32</w:t>
      </w:r>
    </w:p>
    <w:p w14:paraId="54486B92" w14:textId="50FCA641" w:rsidR="00D77CC1" w:rsidRPr="001E38B1" w:rsidRDefault="00CA41B6" w:rsidP="007F6668">
      <w:pPr>
        <w:spacing w:line="240" w:lineRule="auto"/>
        <w:jc w:val="center"/>
        <w:rPr>
          <w:rStyle w:val="a5"/>
          <w:rFonts w:ascii="Georgia" w:hAnsi="Georgia" w:cs="Arial"/>
          <w:b/>
          <w:color w:val="auto"/>
          <w:sz w:val="26"/>
          <w:szCs w:val="26"/>
        </w:rPr>
      </w:pPr>
      <w:hyperlink r:id="rId7" w:history="1">
        <w:r w:rsidRPr="00767AB4">
          <w:rPr>
            <w:rStyle w:val="a5"/>
            <w:rFonts w:ascii="Georgia" w:hAnsi="Georgia" w:cs="Arial"/>
            <w:b/>
            <w:sz w:val="26"/>
            <w:szCs w:val="26"/>
            <w:lang w:val="en-US"/>
          </w:rPr>
          <w:t>gorn_lib</w:t>
        </w:r>
        <w:r w:rsidRPr="00767AB4">
          <w:rPr>
            <w:rStyle w:val="a5"/>
            <w:rFonts w:ascii="Georgia" w:hAnsi="Georgia" w:cs="Arial"/>
            <w:b/>
            <w:sz w:val="26"/>
            <w:szCs w:val="26"/>
          </w:rPr>
          <w:t>@</w:t>
        </w:r>
        <w:r w:rsidRPr="00767AB4">
          <w:rPr>
            <w:rStyle w:val="a5"/>
            <w:rFonts w:ascii="Georgia" w:hAnsi="Georgia" w:cs="Arial"/>
            <w:b/>
            <w:sz w:val="26"/>
            <w:szCs w:val="26"/>
            <w:lang w:val="en-US"/>
          </w:rPr>
          <w:t>mail</w:t>
        </w:r>
        <w:r w:rsidRPr="00767AB4">
          <w:rPr>
            <w:rStyle w:val="a5"/>
            <w:rFonts w:ascii="Georgia" w:hAnsi="Georgia" w:cs="Arial"/>
            <w:b/>
            <w:sz w:val="26"/>
            <w:szCs w:val="26"/>
          </w:rPr>
          <w:t>.</w:t>
        </w:r>
        <w:r w:rsidRPr="00767AB4">
          <w:rPr>
            <w:rStyle w:val="a5"/>
            <w:rFonts w:ascii="Georgia" w:hAnsi="Georgia" w:cs="Arial"/>
            <w:b/>
            <w:sz w:val="26"/>
            <w:szCs w:val="26"/>
            <w:lang w:val="en-US"/>
          </w:rPr>
          <w:t>ru</w:t>
        </w:r>
      </w:hyperlink>
    </w:p>
    <w:p w14:paraId="0CCEE8C6" w14:textId="77777777" w:rsidR="006939D3" w:rsidRPr="001E38B1" w:rsidRDefault="006939D3" w:rsidP="00D77CC1">
      <w:pPr>
        <w:jc w:val="center"/>
        <w:rPr>
          <w:rFonts w:ascii="Georgia" w:hAnsi="Georgia" w:cs="Arial"/>
          <w:b/>
          <w:color w:val="FF3300"/>
          <w:sz w:val="26"/>
          <w:szCs w:val="26"/>
        </w:rPr>
      </w:pPr>
    </w:p>
    <w:p w14:paraId="54486B95" w14:textId="6AE6708F" w:rsidR="00D77CC1" w:rsidRPr="001E38B1" w:rsidRDefault="00D77CC1" w:rsidP="002C0C91">
      <w:pPr>
        <w:spacing w:line="240" w:lineRule="auto"/>
        <w:jc w:val="center"/>
        <w:rPr>
          <w:rFonts w:ascii="Georgia" w:hAnsi="Georgia" w:cs="Arial"/>
          <w:b/>
          <w:bCs/>
          <w:color w:val="FF3300"/>
          <w:sz w:val="26"/>
          <w:szCs w:val="26"/>
        </w:rPr>
      </w:pPr>
      <w:r w:rsidRPr="001E38B1">
        <w:rPr>
          <w:rFonts w:ascii="Georgia" w:hAnsi="Georgia" w:cs="Arial"/>
          <w:b/>
          <w:bCs/>
          <w:color w:val="FF3300"/>
          <w:sz w:val="26"/>
          <w:szCs w:val="26"/>
        </w:rPr>
        <w:t>Источник:</w:t>
      </w:r>
    </w:p>
    <w:p w14:paraId="00AB0F89" w14:textId="77777777" w:rsidR="00D56E74" w:rsidRPr="001E38B1" w:rsidRDefault="00D56E74" w:rsidP="002C0C91">
      <w:pPr>
        <w:spacing w:line="240" w:lineRule="auto"/>
        <w:contextualSpacing/>
        <w:jc w:val="center"/>
        <w:rPr>
          <w:rFonts w:ascii="Georgia" w:hAnsi="Georgia" w:cs="Arial"/>
          <w:sz w:val="21"/>
          <w:szCs w:val="21"/>
        </w:rPr>
      </w:pPr>
      <w:proofErr w:type="spellStart"/>
      <w:proofErr w:type="gramStart"/>
      <w:r w:rsidRPr="001E38B1">
        <w:rPr>
          <w:rFonts w:ascii="Georgia" w:hAnsi="Georgia" w:cs="Arial"/>
          <w:sz w:val="21"/>
          <w:szCs w:val="21"/>
          <w:lang w:val="en-US"/>
        </w:rPr>
        <w:t>rodb</w:t>
      </w:r>
      <w:proofErr w:type="spellEnd"/>
      <w:r w:rsidRPr="001E38B1">
        <w:rPr>
          <w:rFonts w:ascii="Georgia" w:hAnsi="Georgia" w:cs="Arial"/>
          <w:sz w:val="21"/>
          <w:szCs w:val="21"/>
        </w:rPr>
        <w:t>-</w:t>
      </w:r>
      <w:r w:rsidRPr="001E38B1">
        <w:rPr>
          <w:rFonts w:ascii="Georgia" w:hAnsi="Georgia" w:cs="Arial"/>
          <w:sz w:val="21"/>
          <w:szCs w:val="21"/>
          <w:lang w:val="en-US"/>
        </w:rPr>
        <w:t>v</w:t>
      </w:r>
      <w:r w:rsidRPr="001E38B1">
        <w:rPr>
          <w:rFonts w:ascii="Georgia" w:hAnsi="Georgia" w:cs="Arial"/>
          <w:sz w:val="21"/>
          <w:szCs w:val="21"/>
        </w:rPr>
        <w:t>.</w:t>
      </w:r>
      <w:proofErr w:type="spellStart"/>
      <w:r w:rsidRPr="001E38B1">
        <w:rPr>
          <w:rFonts w:ascii="Georgia" w:hAnsi="Georgia" w:cs="Arial"/>
          <w:sz w:val="21"/>
          <w:szCs w:val="21"/>
          <w:lang w:val="en-US"/>
        </w:rPr>
        <w:t>ru</w:t>
      </w:r>
      <w:proofErr w:type="spellEnd"/>
      <w:proofErr w:type="gramEnd"/>
    </w:p>
    <w:p w14:paraId="3D7FB823" w14:textId="77777777" w:rsidR="00D56E74" w:rsidRPr="001E38B1" w:rsidRDefault="00D56E74" w:rsidP="002C0C91">
      <w:pPr>
        <w:spacing w:line="240" w:lineRule="auto"/>
        <w:contextualSpacing/>
        <w:jc w:val="center"/>
        <w:rPr>
          <w:rFonts w:ascii="Georgia" w:hAnsi="Georgia" w:cs="Arial"/>
          <w:sz w:val="21"/>
          <w:szCs w:val="21"/>
          <w:lang w:val="en-US"/>
        </w:rPr>
      </w:pPr>
      <w:r w:rsidRPr="001E38B1">
        <w:rPr>
          <w:rFonts w:ascii="Georgia" w:hAnsi="Georgia" w:cs="Arial"/>
          <w:sz w:val="21"/>
          <w:szCs w:val="21"/>
          <w:lang w:val="en-US"/>
        </w:rPr>
        <w:t>bk-detstvo.narod.ru</w:t>
      </w:r>
    </w:p>
    <w:p w14:paraId="67C7FE7C" w14:textId="77777777" w:rsidR="00D56E74" w:rsidRPr="001E38B1" w:rsidRDefault="00D56E74" w:rsidP="002C0C91">
      <w:pPr>
        <w:spacing w:line="240" w:lineRule="auto"/>
        <w:contextualSpacing/>
        <w:jc w:val="center"/>
        <w:rPr>
          <w:rFonts w:ascii="Georgia" w:hAnsi="Georgia" w:cs="Arial"/>
          <w:sz w:val="21"/>
          <w:szCs w:val="21"/>
          <w:lang w:val="en-US"/>
        </w:rPr>
      </w:pPr>
      <w:r w:rsidRPr="001E38B1">
        <w:rPr>
          <w:rFonts w:ascii="Georgia" w:hAnsi="Georgia" w:cs="Arial"/>
          <w:sz w:val="21"/>
          <w:szCs w:val="21"/>
          <w:lang w:val="en-US"/>
        </w:rPr>
        <w:t>infourok.ru›</w:t>
      </w:r>
    </w:p>
    <w:p w14:paraId="4F22A43A" w14:textId="77777777" w:rsidR="002C0C91" w:rsidRDefault="002C0C91" w:rsidP="00BB52D2">
      <w:pPr>
        <w:rPr>
          <w:rFonts w:ascii="Arial" w:hAnsi="Arial" w:cs="Arial"/>
          <w:b/>
          <w:bCs/>
          <w:sz w:val="19"/>
          <w:szCs w:val="19"/>
          <w:lang w:val="en-US"/>
        </w:rPr>
      </w:pPr>
    </w:p>
    <w:p w14:paraId="0782E442" w14:textId="77777777" w:rsidR="00CA41B6" w:rsidRPr="00CA41B6" w:rsidRDefault="00CA41B6" w:rsidP="00BB52D2">
      <w:pPr>
        <w:rPr>
          <w:rFonts w:ascii="Arial" w:hAnsi="Arial" w:cs="Arial"/>
          <w:b/>
          <w:bCs/>
          <w:sz w:val="19"/>
          <w:szCs w:val="19"/>
          <w:lang w:val="en-US"/>
        </w:rPr>
      </w:pPr>
    </w:p>
    <w:p w14:paraId="3349968D" w14:textId="77777777" w:rsidR="00A83BE5" w:rsidRDefault="00A83BE5" w:rsidP="00522DC8">
      <w:pPr>
        <w:rPr>
          <w:rFonts w:ascii="Georgia" w:hAnsi="Georgia" w:cs="Arial"/>
          <w:b/>
          <w:bCs/>
          <w:sz w:val="19"/>
          <w:szCs w:val="19"/>
        </w:rPr>
      </w:pPr>
    </w:p>
    <w:p w14:paraId="217B920A" w14:textId="292177F1" w:rsidR="002C0C91" w:rsidRPr="00A83BE5" w:rsidRDefault="008B3CC7" w:rsidP="00A83BE5">
      <w:pPr>
        <w:rPr>
          <w:rFonts w:ascii="Georgia" w:hAnsi="Georgia" w:cs="Arial"/>
          <w:bCs/>
          <w:sz w:val="19"/>
          <w:szCs w:val="19"/>
        </w:rPr>
      </w:pPr>
      <w:r w:rsidRPr="00CA41B6">
        <w:rPr>
          <w:rFonts w:ascii="Georgia" w:hAnsi="Georgia" w:cs="Arial"/>
          <w:b/>
          <w:bCs/>
          <w:sz w:val="19"/>
          <w:szCs w:val="19"/>
        </w:rPr>
        <w:t>Составитель</w:t>
      </w:r>
      <w:r w:rsidRPr="001E38B1">
        <w:rPr>
          <w:rFonts w:ascii="Georgia" w:hAnsi="Georgia" w:cs="Arial"/>
          <w:bCs/>
          <w:sz w:val="19"/>
          <w:szCs w:val="19"/>
        </w:rPr>
        <w:t xml:space="preserve">: </w:t>
      </w:r>
      <w:r w:rsidR="00CA41B6">
        <w:rPr>
          <w:rFonts w:ascii="Georgia" w:hAnsi="Georgia" w:cs="Arial"/>
          <w:bCs/>
          <w:sz w:val="19"/>
          <w:szCs w:val="19"/>
        </w:rPr>
        <w:t>заведующая отделом обслуживания</w:t>
      </w:r>
      <w:r w:rsidR="00D77CC1" w:rsidRPr="001E38B1">
        <w:rPr>
          <w:rFonts w:ascii="Georgia" w:hAnsi="Georgia" w:cs="Arial"/>
          <w:bCs/>
          <w:sz w:val="19"/>
          <w:szCs w:val="19"/>
        </w:rPr>
        <w:t xml:space="preserve"> </w:t>
      </w:r>
      <w:r w:rsidR="00CA41B6">
        <w:rPr>
          <w:rFonts w:ascii="Georgia" w:hAnsi="Georgia" w:cs="Arial"/>
          <w:bCs/>
          <w:sz w:val="19"/>
          <w:szCs w:val="19"/>
        </w:rPr>
        <w:t>Спицына О.И.</w:t>
      </w:r>
      <w:bookmarkStart w:id="1" w:name="_GoBack"/>
      <w:bookmarkEnd w:id="1"/>
    </w:p>
    <w:p w14:paraId="1F213358" w14:textId="77777777" w:rsidR="002C0C91" w:rsidRPr="001E38B1" w:rsidRDefault="002C0C91" w:rsidP="00A83BE5">
      <w:pPr>
        <w:rPr>
          <w:rFonts w:ascii="Georgia" w:hAnsi="Georgia" w:cs="Arial"/>
          <w:b/>
          <w:bCs/>
          <w:sz w:val="21"/>
          <w:szCs w:val="21"/>
        </w:rPr>
      </w:pPr>
    </w:p>
    <w:p w14:paraId="54486B99" w14:textId="5932D735" w:rsidR="00D77CC1" w:rsidRDefault="00CA41B6" w:rsidP="00805B66">
      <w:pPr>
        <w:jc w:val="center"/>
        <w:rPr>
          <w:rFonts w:ascii="Georgia" w:hAnsi="Georgia" w:cs="Arial"/>
          <w:bCs/>
          <w:sz w:val="21"/>
          <w:szCs w:val="21"/>
        </w:rPr>
      </w:pPr>
      <w:r>
        <w:rPr>
          <w:rFonts w:ascii="Georgia" w:hAnsi="Georgia" w:cs="Arial"/>
          <w:bCs/>
          <w:sz w:val="21"/>
          <w:szCs w:val="21"/>
        </w:rPr>
        <w:t>МБУК</w:t>
      </w:r>
      <w:r w:rsidR="00D77CC1" w:rsidRPr="001E38B1">
        <w:rPr>
          <w:rFonts w:ascii="Georgia" w:hAnsi="Georgia" w:cs="Arial"/>
          <w:bCs/>
          <w:sz w:val="21"/>
          <w:szCs w:val="21"/>
        </w:rPr>
        <w:t xml:space="preserve"> «</w:t>
      </w:r>
      <w:r>
        <w:rPr>
          <w:rFonts w:ascii="Georgia" w:hAnsi="Georgia" w:cs="Arial"/>
          <w:bCs/>
          <w:sz w:val="21"/>
          <w:szCs w:val="21"/>
        </w:rPr>
        <w:t>Горнозаводская центральная городская библиотека</w:t>
      </w:r>
      <w:r w:rsidR="00D77CC1" w:rsidRPr="001E38B1">
        <w:rPr>
          <w:rFonts w:ascii="Georgia" w:hAnsi="Georgia" w:cs="Arial"/>
          <w:bCs/>
          <w:sz w:val="21"/>
          <w:szCs w:val="21"/>
        </w:rPr>
        <w:t>»</w:t>
      </w:r>
    </w:p>
    <w:p w14:paraId="0E76EB31" w14:textId="77777777" w:rsidR="00CA41B6" w:rsidRDefault="00CA41B6" w:rsidP="00805B66">
      <w:pPr>
        <w:jc w:val="center"/>
        <w:rPr>
          <w:rFonts w:ascii="Georgia" w:hAnsi="Georgia" w:cs="Arial"/>
          <w:bCs/>
          <w:sz w:val="21"/>
          <w:szCs w:val="21"/>
        </w:rPr>
      </w:pPr>
    </w:p>
    <w:p w14:paraId="03296F9A" w14:textId="77777777" w:rsidR="00CA41B6" w:rsidRPr="001E38B1" w:rsidRDefault="00CA41B6" w:rsidP="00805B66">
      <w:pPr>
        <w:jc w:val="center"/>
        <w:rPr>
          <w:rFonts w:ascii="Georgia" w:hAnsi="Georgia" w:cs="Arial"/>
          <w:bCs/>
          <w:sz w:val="23"/>
          <w:szCs w:val="23"/>
        </w:rPr>
      </w:pPr>
    </w:p>
    <w:p w14:paraId="54486B9B" w14:textId="6ECAC747" w:rsidR="00FB2E1B" w:rsidRPr="001E38B1" w:rsidRDefault="002429F9" w:rsidP="00805B66">
      <w:pPr>
        <w:jc w:val="right"/>
        <w:rPr>
          <w:b/>
          <w:bCs/>
          <w:noProof/>
          <w:sz w:val="21"/>
          <w:szCs w:val="21"/>
        </w:rPr>
      </w:pPr>
      <w:r w:rsidRPr="001E38B1">
        <w:rPr>
          <w:noProof/>
          <w:sz w:val="21"/>
          <w:szCs w:val="21"/>
        </w:rPr>
        <w:drawing>
          <wp:inline distT="0" distB="0" distL="0" distR="0" wp14:anchorId="3B55EE89" wp14:editId="48FA5443">
            <wp:extent cx="299013" cy="295275"/>
            <wp:effectExtent l="0" t="0" r="0" b="0"/>
            <wp:docPr id="3" name="Рисунок 3" descr="https://slobodische.ucoz.ru/news_image/2014/_var_w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lobodische.ucoz.ru/news_image/2014/_var_w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378" cy="30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066AE" w14:textId="77777777" w:rsidR="000C3123" w:rsidRPr="001E38B1" w:rsidRDefault="000C3123" w:rsidP="00BB52D2">
      <w:pPr>
        <w:spacing w:line="240" w:lineRule="auto"/>
        <w:jc w:val="center"/>
        <w:rPr>
          <w:rFonts w:ascii="Georgia" w:hAnsi="Georgia"/>
          <w:b/>
          <w:bCs/>
          <w:noProof/>
          <w:color w:val="0070C0"/>
          <w:sz w:val="58"/>
          <w:szCs w:val="58"/>
        </w:rPr>
      </w:pPr>
    </w:p>
    <w:p w14:paraId="15B9228C" w14:textId="1401E301" w:rsidR="00AD15ED" w:rsidRPr="001E38B1" w:rsidRDefault="002429F9" w:rsidP="00BB52D2">
      <w:pPr>
        <w:spacing w:line="240" w:lineRule="auto"/>
        <w:jc w:val="center"/>
        <w:rPr>
          <w:rFonts w:ascii="Georgia" w:hAnsi="Georgia"/>
          <w:b/>
          <w:bCs/>
          <w:noProof/>
          <w:color w:val="0070C0"/>
          <w:sz w:val="58"/>
          <w:szCs w:val="58"/>
        </w:rPr>
      </w:pPr>
      <w:r w:rsidRPr="001E38B1">
        <w:rPr>
          <w:rFonts w:ascii="Georgia" w:hAnsi="Georgia"/>
          <w:b/>
          <w:bCs/>
          <w:noProof/>
          <w:color w:val="0070C0"/>
          <w:sz w:val="58"/>
          <w:szCs w:val="58"/>
        </w:rPr>
        <w:t xml:space="preserve">Потребитель </w:t>
      </w:r>
      <w:r w:rsidR="00522DC8">
        <w:rPr>
          <w:rFonts w:ascii="Georgia" w:hAnsi="Georgia"/>
          <w:b/>
          <w:bCs/>
          <w:noProof/>
          <w:color w:val="0070C0"/>
          <w:sz w:val="58"/>
          <w:szCs w:val="58"/>
        </w:rPr>
        <w:t xml:space="preserve"> </w:t>
      </w:r>
      <w:r w:rsidRPr="001E38B1">
        <w:rPr>
          <w:rFonts w:ascii="Georgia" w:hAnsi="Georgia"/>
          <w:b/>
          <w:bCs/>
          <w:noProof/>
          <w:color w:val="0070C0"/>
          <w:sz w:val="58"/>
          <w:szCs w:val="58"/>
        </w:rPr>
        <w:t>и</w:t>
      </w:r>
      <w:r w:rsidR="00522DC8">
        <w:rPr>
          <w:rFonts w:ascii="Georgia" w:hAnsi="Georgia"/>
          <w:b/>
          <w:bCs/>
          <w:noProof/>
          <w:color w:val="0070C0"/>
          <w:sz w:val="58"/>
          <w:szCs w:val="58"/>
        </w:rPr>
        <w:t xml:space="preserve"> </w:t>
      </w:r>
      <w:r w:rsidRPr="001E38B1">
        <w:rPr>
          <w:rFonts w:ascii="Georgia" w:hAnsi="Georgia"/>
          <w:b/>
          <w:bCs/>
          <w:noProof/>
          <w:color w:val="0070C0"/>
          <w:sz w:val="58"/>
          <w:szCs w:val="58"/>
        </w:rPr>
        <w:t>его права</w:t>
      </w:r>
    </w:p>
    <w:p w14:paraId="1363E012" w14:textId="4344AFA5" w:rsidR="007159B1" w:rsidRPr="001E38B1" w:rsidRDefault="007159B1" w:rsidP="009F4CD0">
      <w:pPr>
        <w:jc w:val="center"/>
        <w:rPr>
          <w:b/>
          <w:bCs/>
          <w:noProof/>
          <w:sz w:val="21"/>
          <w:szCs w:val="21"/>
        </w:rPr>
      </w:pPr>
    </w:p>
    <w:p w14:paraId="54486B9C" w14:textId="485A4FCA" w:rsidR="00D77CC1" w:rsidRPr="001E38B1" w:rsidRDefault="002429F9" w:rsidP="00D77CC1">
      <w:pPr>
        <w:jc w:val="center"/>
        <w:rPr>
          <w:rFonts w:ascii="Georgia" w:hAnsi="Georgia"/>
          <w:b/>
          <w:bCs/>
          <w:i/>
          <w:color w:val="C00000"/>
          <w:sz w:val="23"/>
          <w:szCs w:val="23"/>
        </w:rPr>
      </w:pPr>
      <w:r w:rsidRPr="001E38B1">
        <w:rPr>
          <w:noProof/>
          <w:sz w:val="21"/>
          <w:szCs w:val="21"/>
        </w:rPr>
        <w:drawing>
          <wp:inline distT="0" distB="0" distL="0" distR="0" wp14:anchorId="666F3E55" wp14:editId="1CA4D81A">
            <wp:extent cx="3143250" cy="16192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486B9D" w14:textId="77777777" w:rsidR="00D77CC1" w:rsidRPr="001E38B1" w:rsidRDefault="00D77CC1" w:rsidP="00FB2E1B">
      <w:pPr>
        <w:rPr>
          <w:rFonts w:ascii="Georgia" w:hAnsi="Georgia"/>
          <w:b/>
          <w:bCs/>
          <w:i/>
          <w:color w:val="C00000"/>
          <w:sz w:val="23"/>
          <w:szCs w:val="23"/>
        </w:rPr>
      </w:pPr>
    </w:p>
    <w:p w14:paraId="1ED2E3F1" w14:textId="77777777" w:rsidR="00C738E3" w:rsidRDefault="00C738E3" w:rsidP="000C3123">
      <w:pPr>
        <w:jc w:val="center"/>
        <w:rPr>
          <w:rFonts w:ascii="Georgia" w:hAnsi="Georgia" w:cs="Arial"/>
          <w:b/>
          <w:sz w:val="23"/>
          <w:szCs w:val="23"/>
        </w:rPr>
      </w:pPr>
    </w:p>
    <w:p w14:paraId="7F090E8B" w14:textId="77777777" w:rsidR="00C738E3" w:rsidRDefault="00C738E3" w:rsidP="000C3123">
      <w:pPr>
        <w:jc w:val="center"/>
        <w:rPr>
          <w:rFonts w:ascii="Georgia" w:hAnsi="Georgia" w:cs="Arial"/>
          <w:b/>
          <w:sz w:val="23"/>
          <w:szCs w:val="23"/>
        </w:rPr>
      </w:pPr>
    </w:p>
    <w:p w14:paraId="48566CA4" w14:textId="284FC7DC" w:rsidR="002C0C91" w:rsidRDefault="00CA41B6" w:rsidP="000C3123">
      <w:pPr>
        <w:jc w:val="center"/>
        <w:rPr>
          <w:rFonts w:ascii="Georgia" w:hAnsi="Georgia" w:cs="Arial"/>
          <w:b/>
          <w:sz w:val="23"/>
          <w:szCs w:val="23"/>
        </w:rPr>
      </w:pPr>
      <w:r>
        <w:rPr>
          <w:rFonts w:ascii="Georgia" w:hAnsi="Georgia" w:cs="Arial"/>
          <w:b/>
          <w:sz w:val="23"/>
          <w:szCs w:val="23"/>
        </w:rPr>
        <w:t>2025</w:t>
      </w:r>
    </w:p>
    <w:p w14:paraId="011229B4" w14:textId="30D68F52" w:rsidR="00522DC8" w:rsidRDefault="00522DC8" w:rsidP="000C3123">
      <w:pPr>
        <w:jc w:val="center"/>
        <w:rPr>
          <w:rFonts w:ascii="Georgia" w:hAnsi="Georgia" w:cs="Arial"/>
          <w:b/>
          <w:sz w:val="23"/>
          <w:szCs w:val="23"/>
        </w:rPr>
      </w:pPr>
    </w:p>
    <w:p w14:paraId="3181D31F" w14:textId="53FA6736" w:rsidR="003C69C6" w:rsidRPr="001E38B1" w:rsidRDefault="00A55D0D" w:rsidP="000C3123">
      <w:pPr>
        <w:shd w:val="clear" w:color="auto" w:fill="FFFFFF"/>
        <w:spacing w:after="0" w:line="240" w:lineRule="auto"/>
        <w:ind w:left="-284"/>
        <w:jc w:val="center"/>
        <w:textAlignment w:val="baseline"/>
        <w:outlineLvl w:val="2"/>
        <w:rPr>
          <w:rFonts w:ascii="Georgia" w:eastAsia="Times New Roman" w:hAnsi="Georgia" w:cs="Arial"/>
          <w:b/>
          <w:bCs/>
          <w:color w:val="FF3300"/>
          <w:sz w:val="31"/>
          <w:szCs w:val="31"/>
        </w:rPr>
      </w:pPr>
      <w:r w:rsidRPr="001E38B1">
        <w:rPr>
          <w:rFonts w:ascii="Georgia" w:eastAsia="Times New Roman" w:hAnsi="Georgia" w:cs="Arial"/>
          <w:b/>
          <w:bCs/>
          <w:color w:val="FF3300"/>
          <w:sz w:val="31"/>
          <w:szCs w:val="31"/>
        </w:rPr>
        <w:t xml:space="preserve">Немного </w:t>
      </w:r>
      <w:r w:rsidR="003F081C" w:rsidRPr="001E38B1">
        <w:rPr>
          <w:rFonts w:ascii="Georgia" w:eastAsia="Times New Roman" w:hAnsi="Georgia" w:cs="Arial"/>
          <w:b/>
          <w:bCs/>
          <w:color w:val="FF3300"/>
          <w:sz w:val="31"/>
          <w:szCs w:val="31"/>
        </w:rPr>
        <w:t>истории</w:t>
      </w:r>
    </w:p>
    <w:p w14:paraId="5D508C56" w14:textId="7624B0C1" w:rsidR="003F081C" w:rsidRPr="001E38B1" w:rsidRDefault="003F081C" w:rsidP="000C3123">
      <w:pPr>
        <w:shd w:val="clear" w:color="auto" w:fill="FFFFFF"/>
        <w:spacing w:after="0" w:line="240" w:lineRule="auto"/>
        <w:ind w:left="-284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FF3300"/>
          <w:sz w:val="25"/>
          <w:szCs w:val="25"/>
        </w:rPr>
      </w:pPr>
    </w:p>
    <w:p w14:paraId="789DE36E" w14:textId="0F4DD49C" w:rsidR="003F081C" w:rsidRPr="001E38B1" w:rsidRDefault="003F081C" w:rsidP="003C69C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eastAsia="Times New Roman" w:hAnsi="Arial" w:cs="Arial"/>
          <w:b/>
          <w:bCs/>
          <w:color w:val="FF3300"/>
          <w:sz w:val="25"/>
          <w:szCs w:val="25"/>
        </w:rPr>
      </w:pPr>
      <w:r w:rsidRPr="001E38B1">
        <w:rPr>
          <w:noProof/>
          <w:sz w:val="21"/>
          <w:szCs w:val="21"/>
        </w:rPr>
        <w:drawing>
          <wp:inline distT="0" distB="0" distL="0" distR="0" wp14:anchorId="5208BA54" wp14:editId="49C51B74">
            <wp:extent cx="2762250" cy="19145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927" cy="1929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9AFA19" w14:textId="0028D960" w:rsidR="00542B27" w:rsidRPr="001E38B1" w:rsidRDefault="000A2D7A" w:rsidP="000C3123">
      <w:pPr>
        <w:shd w:val="clear" w:color="auto" w:fill="FFFFFF"/>
        <w:spacing w:after="270" w:line="240" w:lineRule="auto"/>
        <w:contextualSpacing/>
        <w:rPr>
          <w:rFonts w:ascii="Arial" w:eastAsia="Times New Roman" w:hAnsi="Arial" w:cs="Arial"/>
          <w:color w:val="A52A00"/>
          <w:sz w:val="19"/>
          <w:szCs w:val="19"/>
        </w:rPr>
      </w:pPr>
      <w:r w:rsidRPr="001E38B1">
        <w:rPr>
          <w:rFonts w:ascii="Arial" w:eastAsia="Times New Roman" w:hAnsi="Arial" w:cs="Arial"/>
          <w:color w:val="A52A00"/>
          <w:sz w:val="19"/>
          <w:szCs w:val="19"/>
        </w:rPr>
        <w:t xml:space="preserve"> </w:t>
      </w:r>
    </w:p>
    <w:p w14:paraId="5CEA0DB6" w14:textId="7730861B" w:rsidR="0037542B" w:rsidRPr="00FD1F7A" w:rsidRDefault="00542B27" w:rsidP="00522DC8">
      <w:pPr>
        <w:shd w:val="clear" w:color="auto" w:fill="FFFFFF"/>
        <w:spacing w:after="270" w:line="240" w:lineRule="auto"/>
        <w:ind w:firstLine="709"/>
        <w:contextualSpacing/>
        <w:jc w:val="both"/>
        <w:rPr>
          <w:rFonts w:ascii="Georgia" w:eastAsia="Times New Roman" w:hAnsi="Georgia" w:cs="Arial"/>
          <w:sz w:val="24"/>
          <w:szCs w:val="24"/>
        </w:rPr>
      </w:pPr>
      <w:r w:rsidRPr="00FD1F7A">
        <w:rPr>
          <w:rFonts w:ascii="Georgia" w:eastAsia="Times New Roman" w:hAnsi="Georgia" w:cs="Arial"/>
          <w:sz w:val="24"/>
          <w:szCs w:val="24"/>
        </w:rPr>
        <w:t xml:space="preserve">В России День защиты прав потребителя получил признание после принятия Закона «О защите прав потребителей» 1992 года.  </w:t>
      </w:r>
      <w:r w:rsidR="00514A77" w:rsidRPr="00FD1F7A">
        <w:rPr>
          <w:rFonts w:ascii="Georgia" w:eastAsia="Times New Roman" w:hAnsi="Georgia" w:cs="Arial"/>
          <w:sz w:val="24"/>
          <w:szCs w:val="24"/>
        </w:rPr>
        <w:t xml:space="preserve"> </w:t>
      </w:r>
    </w:p>
    <w:p w14:paraId="5902A17C" w14:textId="2EBA09B8" w:rsidR="00BC75E5" w:rsidRPr="00FD1F7A" w:rsidRDefault="000C3123" w:rsidP="00522DC8">
      <w:pPr>
        <w:shd w:val="clear" w:color="auto" w:fill="FFFFFF"/>
        <w:spacing w:after="270" w:line="240" w:lineRule="auto"/>
        <w:ind w:firstLine="709"/>
        <w:contextualSpacing/>
        <w:jc w:val="both"/>
        <w:rPr>
          <w:rFonts w:ascii="Georgia" w:eastAsia="Times New Roman" w:hAnsi="Georgia" w:cs="Arial"/>
          <w:sz w:val="24"/>
          <w:szCs w:val="24"/>
        </w:rPr>
      </w:pPr>
      <w:r w:rsidRPr="00FD1F7A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352F63A" wp14:editId="56486B80">
            <wp:simplePos x="0" y="0"/>
            <wp:positionH relativeFrom="column">
              <wp:posOffset>-7620</wp:posOffset>
            </wp:positionH>
            <wp:positionV relativeFrom="paragraph">
              <wp:posOffset>1083945</wp:posOffset>
            </wp:positionV>
            <wp:extent cx="3000375" cy="2381250"/>
            <wp:effectExtent l="0" t="0" r="0" b="0"/>
            <wp:wrapThrough wrapText="bothSides">
              <wp:wrapPolygon edited="0">
                <wp:start x="0" y="0"/>
                <wp:lineTo x="0" y="21427"/>
                <wp:lineTo x="21531" y="21427"/>
                <wp:lineTo x="21531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4A77" w:rsidRPr="00FD1F7A">
        <w:rPr>
          <w:rFonts w:ascii="Georgia" w:eastAsia="Times New Roman" w:hAnsi="Georgia" w:cs="Arial"/>
          <w:sz w:val="24"/>
          <w:szCs w:val="24"/>
        </w:rPr>
        <w:t> </w:t>
      </w:r>
      <w:r w:rsidR="00542B27" w:rsidRPr="00FD1F7A">
        <w:rPr>
          <w:rFonts w:ascii="Georgia" w:eastAsia="Times New Roman" w:hAnsi="Georgia" w:cs="Arial"/>
          <w:sz w:val="24"/>
          <w:szCs w:val="24"/>
        </w:rPr>
        <w:t>Законодательство защищает Ваши права и определяет механизмы реализации этой защиты. Знание своих основных прав поможет Вам правильно вести себя в ситуациях нарушений этих прав.</w:t>
      </w:r>
    </w:p>
    <w:p w14:paraId="6E3A9E57" w14:textId="7ECBB831" w:rsidR="00AB4560" w:rsidRPr="00A83BE5" w:rsidRDefault="00AB4560" w:rsidP="00A83BE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b/>
          <w:bCs/>
          <w:color w:val="0070C0"/>
          <w:sz w:val="25"/>
          <w:szCs w:val="25"/>
        </w:rPr>
      </w:pPr>
      <w:r w:rsidRPr="001E38B1">
        <w:rPr>
          <w:rFonts w:eastAsia="Times New Roman" w:cstheme="minorHAnsi"/>
          <w:b/>
          <w:bCs/>
          <w:color w:val="0070C0"/>
          <w:sz w:val="25"/>
          <w:szCs w:val="25"/>
        </w:rPr>
        <w:lastRenderedPageBreak/>
        <w:t>Основные права потребителей</w:t>
      </w:r>
    </w:p>
    <w:p w14:paraId="03B29B5B" w14:textId="77777777" w:rsidR="00FD1F7A" w:rsidRPr="001E38B1" w:rsidRDefault="00FD1F7A" w:rsidP="00AB4560">
      <w:pPr>
        <w:shd w:val="clear" w:color="auto" w:fill="FFFFFF"/>
        <w:spacing w:after="225" w:line="240" w:lineRule="auto"/>
        <w:ind w:firstLine="450"/>
        <w:contextualSpacing/>
        <w:rPr>
          <w:rFonts w:ascii="Arial" w:eastAsia="Times New Roman" w:hAnsi="Arial" w:cs="Arial"/>
          <w:color w:val="000000"/>
          <w:sz w:val="19"/>
          <w:szCs w:val="19"/>
        </w:rPr>
      </w:pPr>
    </w:p>
    <w:p w14:paraId="7B180454" w14:textId="77777777" w:rsidR="00AB4560" w:rsidRPr="001E38B1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  <w:t>Право на безопасность: </w:t>
      </w:r>
    </w:p>
    <w:p w14:paraId="59D9586E" w14:textId="004C00EA" w:rsidR="00AB4560" w:rsidRPr="00FD1F7A" w:rsidRDefault="00AB4560" w:rsidP="00522DC8">
      <w:pPr>
        <w:shd w:val="clear" w:color="auto" w:fill="FFFFFF"/>
        <w:spacing w:after="225" w:line="240" w:lineRule="auto"/>
        <w:contextualSpacing/>
        <w:jc w:val="both"/>
        <w:rPr>
          <w:rFonts w:ascii="Georgia" w:eastAsia="Times New Roman" w:hAnsi="Georgia" w:cstheme="minorHAnsi"/>
          <w:color w:val="000000"/>
          <w:sz w:val="24"/>
          <w:szCs w:val="24"/>
        </w:rPr>
      </w:pPr>
      <w:r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>как потребитель Вы имеете право на то, чтобы товар (работа, услуга) были безопасны для жизни, здоровья, имущества потребителя и окружающей среды.</w:t>
      </w:r>
    </w:p>
    <w:p w14:paraId="6470DBC8" w14:textId="77777777" w:rsidR="00AB4560" w:rsidRPr="001E38B1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</w:pPr>
    </w:p>
    <w:p w14:paraId="39D8FFE7" w14:textId="54DE04F4" w:rsidR="00AB4560" w:rsidRPr="001E38B1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  <w:t xml:space="preserve">Право на информацию:    </w:t>
      </w:r>
    </w:p>
    <w:p w14:paraId="0222524D" w14:textId="40131AE8" w:rsidR="00AB4560" w:rsidRPr="00FD1F7A" w:rsidRDefault="00AB4560" w:rsidP="00C738E3">
      <w:pPr>
        <w:shd w:val="clear" w:color="auto" w:fill="FFFFFF"/>
        <w:spacing w:after="225" w:line="240" w:lineRule="auto"/>
        <w:contextualSpacing/>
        <w:jc w:val="both"/>
        <w:rPr>
          <w:rFonts w:ascii="Georgia" w:eastAsia="Times New Roman" w:hAnsi="Georgia" w:cstheme="minorHAnsi"/>
          <w:b/>
          <w:bCs/>
          <w:color w:val="000000"/>
          <w:sz w:val="24"/>
          <w:szCs w:val="24"/>
        </w:rPr>
      </w:pPr>
      <w:r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 xml:space="preserve">потребитель имеет право на необходимую и достоверную информацию о том, что продается, кто продает и кем это изготовлено, как </w:t>
      </w:r>
      <w:r w:rsidR="00C738E3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 xml:space="preserve">       </w:t>
      </w:r>
      <w:r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>и когда это можно приобрести.</w:t>
      </w:r>
    </w:p>
    <w:p w14:paraId="69922662" w14:textId="77777777" w:rsidR="00AB4560" w:rsidRPr="00FD1F7A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4"/>
          <w:szCs w:val="24"/>
        </w:rPr>
      </w:pPr>
    </w:p>
    <w:p w14:paraId="303F24D5" w14:textId="77777777" w:rsidR="00AB4560" w:rsidRPr="001E38B1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  <w:t>Право на возмещение ущерба: </w:t>
      </w:r>
    </w:p>
    <w:p w14:paraId="5E9FFFD4" w14:textId="08FA2AE3" w:rsidR="00664FA1" w:rsidRPr="00A83BE5" w:rsidRDefault="00AB4560" w:rsidP="00A83BE5">
      <w:pPr>
        <w:shd w:val="clear" w:color="auto" w:fill="FFFFFF"/>
        <w:spacing w:after="225" w:line="240" w:lineRule="auto"/>
        <w:contextualSpacing/>
        <w:jc w:val="both"/>
        <w:rPr>
          <w:rFonts w:ascii="Georgia" w:eastAsia="Times New Roman" w:hAnsi="Georgia" w:cstheme="minorHAnsi"/>
          <w:color w:val="000000"/>
          <w:sz w:val="24"/>
          <w:szCs w:val="24"/>
        </w:rPr>
      </w:pPr>
      <w:r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 xml:space="preserve">за нарушение прав потребителей продавец (изготовитель, исполнитель) несет ответственность, </w:t>
      </w:r>
      <w:r w:rsidR="00A83BE5"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>предусмот</w:t>
      </w:r>
      <w:r w:rsidR="00A83BE5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>р</w:t>
      </w:r>
      <w:r w:rsidR="00A83BE5"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>енную</w:t>
      </w:r>
      <w:r w:rsidRPr="00FD1F7A">
        <w:rPr>
          <w:rFonts w:ascii="Georgia" w:eastAsia="Times New Roman" w:hAnsi="Georgia" w:cstheme="minorHAnsi"/>
          <w:i/>
          <w:iCs/>
          <w:color w:val="000000"/>
          <w:sz w:val="24"/>
          <w:szCs w:val="24"/>
        </w:rPr>
        <w:t xml:space="preserve"> законом или договором.</w:t>
      </w:r>
    </w:p>
    <w:p w14:paraId="746E59D1" w14:textId="77777777" w:rsidR="00522DC8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  <w:t xml:space="preserve">Закон РФ </w:t>
      </w:r>
    </w:p>
    <w:p w14:paraId="0B487B3B" w14:textId="73934942" w:rsidR="00AB4560" w:rsidRPr="001E38B1" w:rsidRDefault="00AB4560" w:rsidP="00AB4560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</w:pPr>
      <w:r w:rsidRPr="001E38B1">
        <w:rPr>
          <w:rFonts w:ascii="Georgia" w:eastAsia="Times New Roman" w:hAnsi="Georgia" w:cstheme="minorHAnsi"/>
          <w:b/>
          <w:bCs/>
          <w:color w:val="000000"/>
          <w:sz w:val="23"/>
          <w:szCs w:val="23"/>
        </w:rPr>
        <w:t>«О защите прав потребителей» –</w:t>
      </w:r>
    </w:p>
    <w:p w14:paraId="1085514D" w14:textId="77777777" w:rsidR="00AB4560" w:rsidRPr="001E38B1" w:rsidRDefault="00AB4560" w:rsidP="00AB4560">
      <w:pPr>
        <w:shd w:val="clear" w:color="auto" w:fill="FFFFFF"/>
        <w:spacing w:after="225" w:line="240" w:lineRule="auto"/>
        <w:ind w:firstLine="450"/>
        <w:contextualSpacing/>
        <w:rPr>
          <w:rFonts w:ascii="Georgia" w:eastAsia="Times New Roman" w:hAnsi="Georgia" w:cstheme="minorHAnsi"/>
          <w:bCs/>
          <w:color w:val="000000"/>
          <w:sz w:val="23"/>
          <w:szCs w:val="23"/>
        </w:rPr>
      </w:pPr>
    </w:p>
    <w:p w14:paraId="3BA7CD46" w14:textId="488424D1" w:rsidR="00AB4560" w:rsidRPr="00FD1F7A" w:rsidRDefault="00AB4560" w:rsidP="00C738E3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theme="minorHAnsi"/>
          <w:bCs/>
          <w:color w:val="000000"/>
          <w:sz w:val="24"/>
          <w:szCs w:val="24"/>
        </w:rPr>
      </w:pPr>
      <w:r w:rsidRPr="00FD1F7A">
        <w:rPr>
          <w:rFonts w:ascii="Georgia" w:eastAsia="Times New Roman" w:hAnsi="Georgia" w:cstheme="minorHAnsi"/>
          <w:bCs/>
          <w:color w:val="000000"/>
          <w:sz w:val="24"/>
          <w:szCs w:val="24"/>
        </w:rPr>
        <w:t>главный нормативно-правовой акт, регулирующий отношения по поводу приобретения товаров и услуг, разрешения спорных ситуаций в вопросах качества товара.</w:t>
      </w:r>
    </w:p>
    <w:p w14:paraId="191BDBE2" w14:textId="68662FED" w:rsidR="00FD1F7A" w:rsidRDefault="00AB4560" w:rsidP="00A83BE5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theme="minorHAnsi"/>
          <w:color w:val="000000"/>
          <w:sz w:val="24"/>
          <w:szCs w:val="24"/>
        </w:rPr>
      </w:pP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t xml:space="preserve">Этот закон призван регулировать отношения между покупателем и продавцом или производителем товаров. В вопросах качественного </w:t>
      </w:r>
      <w:r w:rsidR="00CA41B6" w:rsidRPr="00FD1F7A">
        <w:rPr>
          <w:rFonts w:ascii="Georgia" w:eastAsia="Times New Roman" w:hAnsi="Georgia" w:cstheme="minorHAnsi"/>
          <w:color w:val="000000"/>
          <w:sz w:val="24"/>
          <w:szCs w:val="24"/>
        </w:rPr>
        <w:t>предостав</w:t>
      </w:r>
      <w:r w:rsidR="00CA41B6">
        <w:rPr>
          <w:rFonts w:ascii="Georgia" w:eastAsia="Times New Roman" w:hAnsi="Georgia" w:cstheme="minorHAnsi"/>
          <w:color w:val="000000"/>
          <w:sz w:val="24"/>
          <w:szCs w:val="24"/>
        </w:rPr>
        <w:t>л</w:t>
      </w:r>
      <w:r w:rsidR="00CA41B6" w:rsidRPr="00FD1F7A">
        <w:rPr>
          <w:rFonts w:ascii="Georgia" w:eastAsia="Times New Roman" w:hAnsi="Georgia" w:cstheme="minorHAnsi"/>
          <w:color w:val="000000"/>
          <w:sz w:val="24"/>
          <w:szCs w:val="24"/>
        </w:rPr>
        <w:t>ения</w:t>
      </w: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t xml:space="preserve"> товаров или оказания услуг этот документ имеет высшую силу. </w:t>
      </w:r>
    </w:p>
    <w:p w14:paraId="3270AB93" w14:textId="41335A88" w:rsidR="00AB4560" w:rsidRPr="00FD1F7A" w:rsidRDefault="00AB4560" w:rsidP="00C738E3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theme="minorHAnsi"/>
          <w:color w:val="000000"/>
          <w:sz w:val="24"/>
          <w:szCs w:val="24"/>
        </w:rPr>
      </w:pP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t>Он позволяет не только определить, кто прав</w:t>
      </w:r>
      <w:r w:rsidR="00BB52D2" w:rsidRPr="00FD1F7A">
        <w:rPr>
          <w:rFonts w:ascii="Georgia" w:eastAsia="Times New Roman" w:hAnsi="Georgia" w:cstheme="minorHAnsi"/>
          <w:color w:val="000000"/>
          <w:sz w:val="24"/>
          <w:szCs w:val="24"/>
        </w:rPr>
        <w:t>,</w:t>
      </w: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t xml:space="preserve"> и кто виноват в спорных </w:t>
      </w:r>
      <w:r w:rsidR="00C738E3">
        <w:rPr>
          <w:rFonts w:ascii="Georgia" w:eastAsia="Times New Roman" w:hAnsi="Georgia" w:cstheme="minorHAnsi"/>
          <w:color w:val="000000"/>
          <w:sz w:val="24"/>
          <w:szCs w:val="24"/>
        </w:rPr>
        <w:t xml:space="preserve">             </w:t>
      </w: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t xml:space="preserve">и неоднозначных ситуациях, но и </w:t>
      </w: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lastRenderedPageBreak/>
        <w:t xml:space="preserve">восстановить истину. Это дает возможность потребителям быть защищенными в случае приобретения некачественного товара, а продавцам и производителям отдельных категорий товаров – от произвола и </w:t>
      </w:r>
      <w:r w:rsidR="00CA41B6" w:rsidRPr="00FD1F7A">
        <w:rPr>
          <w:rFonts w:ascii="Georgia" w:eastAsia="Times New Roman" w:hAnsi="Georgia" w:cstheme="minorHAnsi"/>
          <w:color w:val="000000"/>
          <w:sz w:val="24"/>
          <w:szCs w:val="24"/>
        </w:rPr>
        <w:t>злоупот</w:t>
      </w:r>
      <w:r w:rsidR="00CA41B6">
        <w:rPr>
          <w:rFonts w:ascii="Georgia" w:eastAsia="Times New Roman" w:hAnsi="Georgia" w:cstheme="minorHAnsi"/>
          <w:color w:val="000000"/>
          <w:sz w:val="24"/>
          <w:szCs w:val="24"/>
        </w:rPr>
        <w:t>р</w:t>
      </w:r>
      <w:r w:rsidR="00CA41B6" w:rsidRPr="00FD1F7A">
        <w:rPr>
          <w:rFonts w:ascii="Georgia" w:eastAsia="Times New Roman" w:hAnsi="Georgia" w:cstheme="minorHAnsi"/>
          <w:color w:val="000000"/>
          <w:sz w:val="24"/>
          <w:szCs w:val="24"/>
        </w:rPr>
        <w:t>ебления</w:t>
      </w:r>
      <w:r w:rsidRPr="00FD1F7A">
        <w:rPr>
          <w:rFonts w:ascii="Georgia" w:eastAsia="Times New Roman" w:hAnsi="Georgia" w:cstheme="minorHAnsi"/>
          <w:color w:val="000000"/>
          <w:sz w:val="24"/>
          <w:szCs w:val="24"/>
        </w:rPr>
        <w:t xml:space="preserve"> своими правами потребителя.</w:t>
      </w:r>
    </w:p>
    <w:p w14:paraId="3B651E23" w14:textId="77777777" w:rsidR="00BC6D64" w:rsidRPr="001E38B1" w:rsidRDefault="00BC6D64" w:rsidP="00BC6D64">
      <w:pPr>
        <w:shd w:val="clear" w:color="auto" w:fill="FFFFFF"/>
        <w:spacing w:after="225" w:line="240" w:lineRule="auto"/>
        <w:contextualSpacing/>
        <w:jc w:val="both"/>
        <w:rPr>
          <w:rFonts w:ascii="Georgia" w:eastAsia="Times New Roman" w:hAnsi="Georgia" w:cs="Arial"/>
          <w:color w:val="000000"/>
          <w:sz w:val="19"/>
          <w:szCs w:val="19"/>
        </w:rPr>
      </w:pPr>
    </w:p>
    <w:p w14:paraId="4E65B1F3" w14:textId="77777777" w:rsidR="002C0C91" w:rsidRPr="00FD1F7A" w:rsidRDefault="00BB52D2" w:rsidP="00BB52D2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="Arial"/>
          <w:color w:val="000000"/>
          <w:sz w:val="24"/>
          <w:szCs w:val="24"/>
        </w:rPr>
      </w:pPr>
      <w:r w:rsidRPr="00FD1F7A">
        <w:rPr>
          <w:rFonts w:ascii="Georgia" w:eastAsia="Times New Roman" w:hAnsi="Georgia" w:cs="Arial"/>
          <w:b/>
          <w:bCs/>
          <w:color w:val="000000"/>
          <w:sz w:val="24"/>
          <w:szCs w:val="24"/>
        </w:rPr>
        <w:t>Необходимо ли его знать?</w:t>
      </w:r>
      <w:r w:rsidRPr="00FD1F7A">
        <w:rPr>
          <w:rFonts w:ascii="Georgia" w:eastAsia="Times New Roman" w:hAnsi="Georgia" w:cs="Arial"/>
          <w:color w:val="000000"/>
          <w:sz w:val="24"/>
          <w:szCs w:val="24"/>
        </w:rPr>
        <w:t> </w:t>
      </w:r>
    </w:p>
    <w:p w14:paraId="7B634B47" w14:textId="77777777" w:rsidR="002C0C91" w:rsidRPr="001E38B1" w:rsidRDefault="002C0C91" w:rsidP="00BB52D2">
      <w:pPr>
        <w:shd w:val="clear" w:color="auto" w:fill="FFFFFF"/>
        <w:spacing w:after="225" w:line="240" w:lineRule="auto"/>
        <w:ind w:firstLine="450"/>
        <w:contextualSpacing/>
        <w:jc w:val="center"/>
        <w:rPr>
          <w:rFonts w:ascii="Georgia" w:eastAsia="Times New Roman" w:hAnsi="Georgia" w:cs="Arial"/>
          <w:color w:val="000000"/>
          <w:sz w:val="23"/>
          <w:szCs w:val="23"/>
        </w:rPr>
      </w:pPr>
    </w:p>
    <w:p w14:paraId="0964BF88" w14:textId="77777777" w:rsidR="00C738E3" w:rsidRDefault="00BB52D2" w:rsidP="00C738E3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color w:val="000000"/>
          <w:sz w:val="24"/>
          <w:szCs w:val="24"/>
        </w:rPr>
      </w:pPr>
      <w:r w:rsidRPr="00FD1F7A">
        <w:rPr>
          <w:rFonts w:ascii="Georgia" w:eastAsia="Times New Roman" w:hAnsi="Georgia" w:cs="Arial"/>
          <w:color w:val="000000"/>
          <w:sz w:val="24"/>
          <w:szCs w:val="24"/>
        </w:rPr>
        <w:t xml:space="preserve">Понимание закона «О защите прав потребителей» обязательно для всех. Каждый периодически оказывается </w:t>
      </w:r>
      <w:r w:rsidR="00C738E3">
        <w:rPr>
          <w:rFonts w:ascii="Georgia" w:eastAsia="Times New Roman" w:hAnsi="Georgia" w:cs="Arial"/>
          <w:color w:val="000000"/>
          <w:sz w:val="24"/>
          <w:szCs w:val="24"/>
        </w:rPr>
        <w:t xml:space="preserve">           </w:t>
      </w:r>
      <w:r w:rsidRPr="00FD1F7A">
        <w:rPr>
          <w:rFonts w:ascii="Georgia" w:eastAsia="Times New Roman" w:hAnsi="Georgia" w:cs="Arial"/>
          <w:color w:val="000000"/>
          <w:sz w:val="24"/>
          <w:szCs w:val="24"/>
        </w:rPr>
        <w:t xml:space="preserve">в роли покупателя товаров или потребителя услуг. Именно поэтому любому следует знать о своих правах, присущих для этой роли. Более того, продавцы зачастую ведут себя недобросовестно и пытаются ввести </w:t>
      </w:r>
      <w:r w:rsidR="00C738E3">
        <w:rPr>
          <w:rFonts w:ascii="Georgia" w:eastAsia="Times New Roman" w:hAnsi="Georgia" w:cs="Arial"/>
          <w:color w:val="000000"/>
          <w:sz w:val="24"/>
          <w:szCs w:val="24"/>
        </w:rPr>
        <w:t xml:space="preserve">           </w:t>
      </w:r>
      <w:r w:rsidRPr="00FD1F7A">
        <w:rPr>
          <w:rFonts w:ascii="Georgia" w:eastAsia="Times New Roman" w:hAnsi="Georgia" w:cs="Arial"/>
          <w:color w:val="000000"/>
          <w:sz w:val="24"/>
          <w:szCs w:val="24"/>
        </w:rPr>
        <w:t xml:space="preserve">в заблуждение клиента по поводу возможности обмена или возврата товара. </w:t>
      </w:r>
    </w:p>
    <w:p w14:paraId="2BC18CDF" w14:textId="3B460CC5" w:rsidR="00C738E3" w:rsidRDefault="00BB52D2" w:rsidP="00C738E3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Georgia" w:eastAsia="Times New Roman" w:hAnsi="Georgia" w:cs="Arial"/>
          <w:color w:val="000000"/>
          <w:sz w:val="24"/>
          <w:szCs w:val="24"/>
        </w:rPr>
      </w:pPr>
      <w:r w:rsidRPr="00FD1F7A">
        <w:rPr>
          <w:rFonts w:ascii="Georgia" w:eastAsia="Times New Roman" w:hAnsi="Georgia" w:cs="Arial"/>
          <w:color w:val="000000"/>
          <w:sz w:val="24"/>
          <w:szCs w:val="24"/>
        </w:rPr>
        <w:t xml:space="preserve">Без знания основных статей </w:t>
      </w:r>
      <w:r w:rsidR="002C0C91" w:rsidRPr="00FD1F7A">
        <w:rPr>
          <w:rFonts w:ascii="Georgia" w:eastAsia="Times New Roman" w:hAnsi="Georgia" w:cs="Arial"/>
          <w:color w:val="000000"/>
          <w:sz w:val="24"/>
          <w:szCs w:val="24"/>
        </w:rPr>
        <w:t>этого закона</w:t>
      </w:r>
      <w:r w:rsidRPr="00FD1F7A">
        <w:rPr>
          <w:rFonts w:ascii="Georgia" w:eastAsia="Times New Roman" w:hAnsi="Georgia" w:cs="Arial"/>
          <w:color w:val="000000"/>
          <w:sz w:val="24"/>
          <w:szCs w:val="24"/>
        </w:rPr>
        <w:t xml:space="preserve"> невозможно правильное </w:t>
      </w:r>
      <w:r w:rsidR="00C738E3">
        <w:rPr>
          <w:rFonts w:ascii="Georgia" w:eastAsia="Times New Roman" w:hAnsi="Georgia" w:cs="Arial"/>
          <w:color w:val="000000"/>
          <w:sz w:val="24"/>
          <w:szCs w:val="24"/>
        </w:rPr>
        <w:t xml:space="preserve">                   </w:t>
      </w:r>
      <w:r w:rsidRPr="00FD1F7A">
        <w:rPr>
          <w:rFonts w:ascii="Georgia" w:eastAsia="Times New Roman" w:hAnsi="Georgia" w:cs="Arial"/>
          <w:color w:val="000000"/>
          <w:sz w:val="24"/>
          <w:szCs w:val="24"/>
        </w:rPr>
        <w:t>и адекватное представление о границах защиты собственных прав. В спорной ситуации закон «О защите прав потребителей», а также понимание основных его положений</w:t>
      </w:r>
      <w:r w:rsidR="00C738E3">
        <w:rPr>
          <w:rFonts w:ascii="Georgia" w:eastAsia="Times New Roman" w:hAnsi="Georgia" w:cs="Arial"/>
          <w:color w:val="000000"/>
          <w:sz w:val="24"/>
          <w:szCs w:val="24"/>
        </w:rPr>
        <w:t>,</w:t>
      </w:r>
      <w:r w:rsidRPr="00FD1F7A">
        <w:rPr>
          <w:rFonts w:ascii="Georgia" w:eastAsia="Times New Roman" w:hAnsi="Georgia" w:cs="Arial"/>
          <w:color w:val="000000"/>
          <w:sz w:val="24"/>
          <w:szCs w:val="24"/>
        </w:rPr>
        <w:t xml:space="preserve"> способно сэкономить нервы и деньги. </w:t>
      </w:r>
    </w:p>
    <w:p w14:paraId="597A4AE6" w14:textId="734EA94B" w:rsidR="007639F1" w:rsidRPr="001E38B1" w:rsidRDefault="00BB52D2" w:rsidP="00C738E3">
      <w:pPr>
        <w:shd w:val="clear" w:color="auto" w:fill="FFFFFF"/>
        <w:spacing w:after="225" w:line="240" w:lineRule="auto"/>
        <w:ind w:firstLine="450"/>
        <w:contextualSpacing/>
        <w:jc w:val="both"/>
        <w:rPr>
          <w:rFonts w:ascii="Arial" w:eastAsia="Times New Roman" w:hAnsi="Arial" w:cs="Arial"/>
          <w:color w:val="000000"/>
          <w:sz w:val="19"/>
          <w:szCs w:val="19"/>
        </w:rPr>
      </w:pPr>
      <w:r w:rsidRPr="00FD1F7A">
        <w:rPr>
          <w:rFonts w:ascii="Georgia" w:eastAsia="Times New Roman" w:hAnsi="Georgia" w:cs="Arial"/>
          <w:color w:val="000000"/>
          <w:sz w:val="24"/>
          <w:szCs w:val="24"/>
        </w:rPr>
        <w:t>Однако знание закона обязательно и для продавцов, а также производителей. Они могут оказаться в ситуации, когда потребитель злоупотребляет правами по обмену или возврату товаров. Здесь и придет на помощь закон.</w:t>
      </w:r>
    </w:p>
    <w:sectPr w:rsidR="007639F1" w:rsidRPr="001E38B1" w:rsidSect="000C3123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D5F"/>
    <w:rsid w:val="0001544D"/>
    <w:rsid w:val="0001688A"/>
    <w:rsid w:val="000202EE"/>
    <w:rsid w:val="0002633D"/>
    <w:rsid w:val="00040479"/>
    <w:rsid w:val="0004176C"/>
    <w:rsid w:val="00057159"/>
    <w:rsid w:val="00070621"/>
    <w:rsid w:val="000756FB"/>
    <w:rsid w:val="000A0C0A"/>
    <w:rsid w:val="000A2D7A"/>
    <w:rsid w:val="000A62AB"/>
    <w:rsid w:val="000B25DC"/>
    <w:rsid w:val="000C3123"/>
    <w:rsid w:val="000C3BA4"/>
    <w:rsid w:val="000C5D50"/>
    <w:rsid w:val="000D075B"/>
    <w:rsid w:val="000E1A03"/>
    <w:rsid w:val="000F38A3"/>
    <w:rsid w:val="0010032D"/>
    <w:rsid w:val="00102B23"/>
    <w:rsid w:val="00115114"/>
    <w:rsid w:val="001237D1"/>
    <w:rsid w:val="0012688D"/>
    <w:rsid w:val="00127546"/>
    <w:rsid w:val="0013726B"/>
    <w:rsid w:val="00137F12"/>
    <w:rsid w:val="00144D14"/>
    <w:rsid w:val="00144D34"/>
    <w:rsid w:val="00177306"/>
    <w:rsid w:val="00185966"/>
    <w:rsid w:val="001910E6"/>
    <w:rsid w:val="00191856"/>
    <w:rsid w:val="00192C2A"/>
    <w:rsid w:val="001955B8"/>
    <w:rsid w:val="00197425"/>
    <w:rsid w:val="00197B7D"/>
    <w:rsid w:val="001D4C13"/>
    <w:rsid w:val="001E0EA2"/>
    <w:rsid w:val="001E1121"/>
    <w:rsid w:val="001E38B1"/>
    <w:rsid w:val="001F72D2"/>
    <w:rsid w:val="001F79EF"/>
    <w:rsid w:val="00202D7D"/>
    <w:rsid w:val="002035AD"/>
    <w:rsid w:val="00204872"/>
    <w:rsid w:val="002333B6"/>
    <w:rsid w:val="002429F9"/>
    <w:rsid w:val="00254755"/>
    <w:rsid w:val="0026400C"/>
    <w:rsid w:val="002C0C91"/>
    <w:rsid w:val="002C1AF1"/>
    <w:rsid w:val="002D3183"/>
    <w:rsid w:val="002D3C27"/>
    <w:rsid w:val="002E2782"/>
    <w:rsid w:val="002E507F"/>
    <w:rsid w:val="002F0B68"/>
    <w:rsid w:val="002F1D93"/>
    <w:rsid w:val="002F27BB"/>
    <w:rsid w:val="002F7452"/>
    <w:rsid w:val="00300367"/>
    <w:rsid w:val="0030178A"/>
    <w:rsid w:val="00304CE8"/>
    <w:rsid w:val="0031093B"/>
    <w:rsid w:val="00346969"/>
    <w:rsid w:val="003661F2"/>
    <w:rsid w:val="00367C92"/>
    <w:rsid w:val="0037542B"/>
    <w:rsid w:val="00375F7C"/>
    <w:rsid w:val="003810E2"/>
    <w:rsid w:val="003813F4"/>
    <w:rsid w:val="003924F3"/>
    <w:rsid w:val="003A61B1"/>
    <w:rsid w:val="003B7D15"/>
    <w:rsid w:val="003C69C6"/>
    <w:rsid w:val="003D2A44"/>
    <w:rsid w:val="003E0589"/>
    <w:rsid w:val="003F081C"/>
    <w:rsid w:val="0040489E"/>
    <w:rsid w:val="00411893"/>
    <w:rsid w:val="0042229A"/>
    <w:rsid w:val="00433E1B"/>
    <w:rsid w:val="00433E3F"/>
    <w:rsid w:val="00437F57"/>
    <w:rsid w:val="004439CA"/>
    <w:rsid w:val="004502AE"/>
    <w:rsid w:val="0045299A"/>
    <w:rsid w:val="0045464D"/>
    <w:rsid w:val="00461659"/>
    <w:rsid w:val="00473662"/>
    <w:rsid w:val="00475449"/>
    <w:rsid w:val="0048527E"/>
    <w:rsid w:val="004879BD"/>
    <w:rsid w:val="004A0038"/>
    <w:rsid w:val="004A2A2E"/>
    <w:rsid w:val="004A459C"/>
    <w:rsid w:val="004B6482"/>
    <w:rsid w:val="00502F8B"/>
    <w:rsid w:val="005041C4"/>
    <w:rsid w:val="00514A77"/>
    <w:rsid w:val="00522DC8"/>
    <w:rsid w:val="00542B27"/>
    <w:rsid w:val="00542BB7"/>
    <w:rsid w:val="005448E4"/>
    <w:rsid w:val="005464C7"/>
    <w:rsid w:val="00554C05"/>
    <w:rsid w:val="005619E0"/>
    <w:rsid w:val="00570269"/>
    <w:rsid w:val="005832D3"/>
    <w:rsid w:val="00583F2E"/>
    <w:rsid w:val="00593C6F"/>
    <w:rsid w:val="00595581"/>
    <w:rsid w:val="005B5253"/>
    <w:rsid w:val="005B7B57"/>
    <w:rsid w:val="005C0B41"/>
    <w:rsid w:val="005E327F"/>
    <w:rsid w:val="005F000E"/>
    <w:rsid w:val="00603F90"/>
    <w:rsid w:val="00625FE4"/>
    <w:rsid w:val="00630266"/>
    <w:rsid w:val="006413B2"/>
    <w:rsid w:val="00645DC4"/>
    <w:rsid w:val="006509BC"/>
    <w:rsid w:val="00664FA1"/>
    <w:rsid w:val="00672EFD"/>
    <w:rsid w:val="006939D3"/>
    <w:rsid w:val="006A0BAF"/>
    <w:rsid w:val="006A1BFE"/>
    <w:rsid w:val="006A5CB9"/>
    <w:rsid w:val="006E51A8"/>
    <w:rsid w:val="006E5DB8"/>
    <w:rsid w:val="006F25C2"/>
    <w:rsid w:val="0070634E"/>
    <w:rsid w:val="007136A4"/>
    <w:rsid w:val="007159B1"/>
    <w:rsid w:val="00716A72"/>
    <w:rsid w:val="00722985"/>
    <w:rsid w:val="00726A7A"/>
    <w:rsid w:val="00730A90"/>
    <w:rsid w:val="00737F93"/>
    <w:rsid w:val="00743850"/>
    <w:rsid w:val="007455F2"/>
    <w:rsid w:val="00745E84"/>
    <w:rsid w:val="007460EB"/>
    <w:rsid w:val="007639F1"/>
    <w:rsid w:val="007672A7"/>
    <w:rsid w:val="00777A92"/>
    <w:rsid w:val="0079225E"/>
    <w:rsid w:val="007A00DC"/>
    <w:rsid w:val="007A0B54"/>
    <w:rsid w:val="007B3291"/>
    <w:rsid w:val="007B5D7E"/>
    <w:rsid w:val="007C6217"/>
    <w:rsid w:val="007C7A7A"/>
    <w:rsid w:val="007D0D1F"/>
    <w:rsid w:val="007F4DE1"/>
    <w:rsid w:val="007F6668"/>
    <w:rsid w:val="00800084"/>
    <w:rsid w:val="00801F28"/>
    <w:rsid w:val="00805B66"/>
    <w:rsid w:val="00817622"/>
    <w:rsid w:val="008269D6"/>
    <w:rsid w:val="008354DB"/>
    <w:rsid w:val="0085572E"/>
    <w:rsid w:val="00861AB2"/>
    <w:rsid w:val="00862529"/>
    <w:rsid w:val="008825D9"/>
    <w:rsid w:val="00884587"/>
    <w:rsid w:val="008A2B5C"/>
    <w:rsid w:val="008B3CC7"/>
    <w:rsid w:val="008C5BB5"/>
    <w:rsid w:val="008C5FD4"/>
    <w:rsid w:val="008D1DE2"/>
    <w:rsid w:val="008D206A"/>
    <w:rsid w:val="008D5C88"/>
    <w:rsid w:val="008E7D3C"/>
    <w:rsid w:val="00904EFF"/>
    <w:rsid w:val="00910076"/>
    <w:rsid w:val="00915E2C"/>
    <w:rsid w:val="00924CDD"/>
    <w:rsid w:val="00930E93"/>
    <w:rsid w:val="00931B34"/>
    <w:rsid w:val="00931BBB"/>
    <w:rsid w:val="00964EC7"/>
    <w:rsid w:val="00972466"/>
    <w:rsid w:val="00973845"/>
    <w:rsid w:val="00974F80"/>
    <w:rsid w:val="0097608E"/>
    <w:rsid w:val="009806FC"/>
    <w:rsid w:val="00981C69"/>
    <w:rsid w:val="009852E2"/>
    <w:rsid w:val="009A7F43"/>
    <w:rsid w:val="009B06AE"/>
    <w:rsid w:val="009B6FD8"/>
    <w:rsid w:val="009C6FA0"/>
    <w:rsid w:val="009D06C7"/>
    <w:rsid w:val="009D308A"/>
    <w:rsid w:val="009E478E"/>
    <w:rsid w:val="009F3041"/>
    <w:rsid w:val="009F4CD0"/>
    <w:rsid w:val="00A00E0F"/>
    <w:rsid w:val="00A03437"/>
    <w:rsid w:val="00A04B7B"/>
    <w:rsid w:val="00A073C2"/>
    <w:rsid w:val="00A20947"/>
    <w:rsid w:val="00A308B6"/>
    <w:rsid w:val="00A31AD0"/>
    <w:rsid w:val="00A36A77"/>
    <w:rsid w:val="00A52D5F"/>
    <w:rsid w:val="00A55D0D"/>
    <w:rsid w:val="00A632FD"/>
    <w:rsid w:val="00A635BB"/>
    <w:rsid w:val="00A65452"/>
    <w:rsid w:val="00A70DEC"/>
    <w:rsid w:val="00A75215"/>
    <w:rsid w:val="00A83BE5"/>
    <w:rsid w:val="00A86EFD"/>
    <w:rsid w:val="00AA2556"/>
    <w:rsid w:val="00AA46C8"/>
    <w:rsid w:val="00AB1B1F"/>
    <w:rsid w:val="00AB324B"/>
    <w:rsid w:val="00AB4560"/>
    <w:rsid w:val="00AC0A5F"/>
    <w:rsid w:val="00AC2E2C"/>
    <w:rsid w:val="00AD15ED"/>
    <w:rsid w:val="00AE1760"/>
    <w:rsid w:val="00AE4ABB"/>
    <w:rsid w:val="00AF0B63"/>
    <w:rsid w:val="00AF4A81"/>
    <w:rsid w:val="00B16E08"/>
    <w:rsid w:val="00B36E51"/>
    <w:rsid w:val="00B451BE"/>
    <w:rsid w:val="00B62E75"/>
    <w:rsid w:val="00B656BC"/>
    <w:rsid w:val="00B73BC0"/>
    <w:rsid w:val="00B8224F"/>
    <w:rsid w:val="00B953EE"/>
    <w:rsid w:val="00B96B43"/>
    <w:rsid w:val="00BA09AE"/>
    <w:rsid w:val="00BA2F52"/>
    <w:rsid w:val="00BA7BE8"/>
    <w:rsid w:val="00BB52D2"/>
    <w:rsid w:val="00BB774F"/>
    <w:rsid w:val="00BC1A36"/>
    <w:rsid w:val="00BC6D64"/>
    <w:rsid w:val="00BC75E5"/>
    <w:rsid w:val="00BE145E"/>
    <w:rsid w:val="00BE1793"/>
    <w:rsid w:val="00BE46AD"/>
    <w:rsid w:val="00BF7CD4"/>
    <w:rsid w:val="00C04D57"/>
    <w:rsid w:val="00C22F2B"/>
    <w:rsid w:val="00C73504"/>
    <w:rsid w:val="00C738E3"/>
    <w:rsid w:val="00C76601"/>
    <w:rsid w:val="00C8462E"/>
    <w:rsid w:val="00CA41B6"/>
    <w:rsid w:val="00CB072E"/>
    <w:rsid w:val="00CC29DC"/>
    <w:rsid w:val="00CC2AF2"/>
    <w:rsid w:val="00CC64C5"/>
    <w:rsid w:val="00CC6CF3"/>
    <w:rsid w:val="00CC7212"/>
    <w:rsid w:val="00CD2D05"/>
    <w:rsid w:val="00CE1A5F"/>
    <w:rsid w:val="00D0044B"/>
    <w:rsid w:val="00D179C8"/>
    <w:rsid w:val="00D20326"/>
    <w:rsid w:val="00D27813"/>
    <w:rsid w:val="00D56E74"/>
    <w:rsid w:val="00D76E3C"/>
    <w:rsid w:val="00D77CC1"/>
    <w:rsid w:val="00D8323E"/>
    <w:rsid w:val="00D847CB"/>
    <w:rsid w:val="00D91FC7"/>
    <w:rsid w:val="00DB353D"/>
    <w:rsid w:val="00DB5A5F"/>
    <w:rsid w:val="00DB7EBB"/>
    <w:rsid w:val="00DC06D8"/>
    <w:rsid w:val="00DC4743"/>
    <w:rsid w:val="00DF2813"/>
    <w:rsid w:val="00E01A65"/>
    <w:rsid w:val="00E36CBF"/>
    <w:rsid w:val="00E42DAD"/>
    <w:rsid w:val="00E5034A"/>
    <w:rsid w:val="00E614F6"/>
    <w:rsid w:val="00E61735"/>
    <w:rsid w:val="00EA163F"/>
    <w:rsid w:val="00EA7D05"/>
    <w:rsid w:val="00EC045F"/>
    <w:rsid w:val="00EC7A29"/>
    <w:rsid w:val="00ED5211"/>
    <w:rsid w:val="00ED5609"/>
    <w:rsid w:val="00F109F0"/>
    <w:rsid w:val="00F15BFE"/>
    <w:rsid w:val="00F41BD8"/>
    <w:rsid w:val="00F423BA"/>
    <w:rsid w:val="00F433EA"/>
    <w:rsid w:val="00F60B9D"/>
    <w:rsid w:val="00F8111E"/>
    <w:rsid w:val="00F82953"/>
    <w:rsid w:val="00FA0B56"/>
    <w:rsid w:val="00FB1A88"/>
    <w:rsid w:val="00FB2E1B"/>
    <w:rsid w:val="00FB472E"/>
    <w:rsid w:val="00FB5682"/>
    <w:rsid w:val="00FB615D"/>
    <w:rsid w:val="00FB6D07"/>
    <w:rsid w:val="00FD1F7A"/>
    <w:rsid w:val="00FD2F46"/>
    <w:rsid w:val="00FD4D2D"/>
    <w:rsid w:val="00FE4A33"/>
    <w:rsid w:val="00FE5096"/>
    <w:rsid w:val="00FE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86B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0B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A0B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A0B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A0B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CC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77CC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805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1544D"/>
    <w:pPr>
      <w:spacing w:after="0" w:line="240" w:lineRule="auto"/>
    </w:pPr>
  </w:style>
  <w:style w:type="character" w:styleId="a8">
    <w:name w:val="Intense Reference"/>
    <w:basedOn w:val="a0"/>
    <w:uiPriority w:val="32"/>
    <w:qFormat/>
    <w:rsid w:val="00177306"/>
    <w:rPr>
      <w:b/>
      <w:bCs/>
      <w:smallCaps/>
      <w:color w:val="4F81BD" w:themeColor="accent1"/>
      <w:spacing w:val="5"/>
    </w:rPr>
  </w:style>
  <w:style w:type="character" w:customStyle="1" w:styleId="10">
    <w:name w:val="Заголовок 1 Знак"/>
    <w:basedOn w:val="a0"/>
    <w:link w:val="1"/>
    <w:uiPriority w:val="9"/>
    <w:rsid w:val="007A0B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A0B5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A0B5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7A0B5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9">
    <w:name w:val="Title"/>
    <w:basedOn w:val="a"/>
    <w:next w:val="a"/>
    <w:link w:val="aa"/>
    <w:uiPriority w:val="10"/>
    <w:qFormat/>
    <w:rsid w:val="007A0B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7A0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resolvedMention">
    <w:name w:val="Unresolved Mention"/>
    <w:basedOn w:val="a0"/>
    <w:uiPriority w:val="99"/>
    <w:semiHidden/>
    <w:unhideWhenUsed/>
    <w:rsid w:val="00D56E7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A0B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A0B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A0B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7A0B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7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7CC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77CC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805B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1544D"/>
    <w:pPr>
      <w:spacing w:after="0" w:line="240" w:lineRule="auto"/>
    </w:pPr>
  </w:style>
  <w:style w:type="character" w:styleId="a8">
    <w:name w:val="Intense Reference"/>
    <w:basedOn w:val="a0"/>
    <w:uiPriority w:val="32"/>
    <w:qFormat/>
    <w:rsid w:val="00177306"/>
    <w:rPr>
      <w:b/>
      <w:bCs/>
      <w:smallCaps/>
      <w:color w:val="4F81BD" w:themeColor="accent1"/>
      <w:spacing w:val="5"/>
    </w:rPr>
  </w:style>
  <w:style w:type="character" w:customStyle="1" w:styleId="10">
    <w:name w:val="Заголовок 1 Знак"/>
    <w:basedOn w:val="a0"/>
    <w:link w:val="1"/>
    <w:uiPriority w:val="9"/>
    <w:rsid w:val="007A0B5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7A0B5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A0B5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7A0B54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9">
    <w:name w:val="Title"/>
    <w:basedOn w:val="a"/>
    <w:next w:val="a"/>
    <w:link w:val="aa"/>
    <w:uiPriority w:val="10"/>
    <w:qFormat/>
    <w:rsid w:val="007A0B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7A0B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resolvedMention">
    <w:name w:val="Unresolved Mention"/>
    <w:basedOn w:val="a0"/>
    <w:uiPriority w:val="99"/>
    <w:semiHidden/>
    <w:unhideWhenUsed/>
    <w:rsid w:val="00D56E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gorn_lib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637DD1-58B3-4475-B176-AB672058E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Библиотека-сервер</cp:lastModifiedBy>
  <cp:revision>2</cp:revision>
  <cp:lastPrinted>2023-03-10T07:17:00Z</cp:lastPrinted>
  <dcterms:created xsi:type="dcterms:W3CDTF">2025-03-11T09:51:00Z</dcterms:created>
  <dcterms:modified xsi:type="dcterms:W3CDTF">2025-03-11T09:51:00Z</dcterms:modified>
</cp:coreProperties>
</file>