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48601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anchor distT="0" distB="0" distL="114300" distR="114300" simplePos="0" relativeHeight="251658752" behindDoc="0" locked="0" layoutInCell="1" allowOverlap="1" wp14:anchorId="03F6E4CE" wp14:editId="31B459A6">
            <wp:simplePos x="0" y="0"/>
            <wp:positionH relativeFrom="column">
              <wp:posOffset>2177415</wp:posOffset>
            </wp:positionH>
            <wp:positionV relativeFrom="paragraph">
              <wp:posOffset>5633085</wp:posOffset>
            </wp:positionV>
            <wp:extent cx="3513600" cy="36000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36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anchor distT="0" distB="0" distL="114300" distR="114300" simplePos="0" relativeHeight="251657728" behindDoc="0" locked="0" layoutInCell="1" allowOverlap="1" wp14:anchorId="5E53378B" wp14:editId="3986C968">
            <wp:simplePos x="0" y="0"/>
            <wp:positionH relativeFrom="column">
              <wp:posOffset>-270510</wp:posOffset>
            </wp:positionH>
            <wp:positionV relativeFrom="paragraph">
              <wp:posOffset>1461135</wp:posOffset>
            </wp:positionV>
            <wp:extent cx="4240800" cy="36000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0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3CE1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580EE6">
        <w:rPr>
          <w:rFonts w:ascii="Arial" w:hAnsi="Arial" w:cs="Arial"/>
          <w:color w:val="000000"/>
          <w:sz w:val="20"/>
          <w:szCs w:val="20"/>
          <w:shd w:val="clear" w:color="auto" w:fill="FFFFFF"/>
        </w:rPr>
        <w:t>7 апреля 1948 года была основана Всемирная организация здравоохранения. Поэтому именно в этот день во всем мире ежегодно празднуют ВСЕМИРНЫЙ ДЕНЬ ЗДОРОВЬЯ. Здоровье - это одна из важнейших жизненных ценностей человека, залог его благополучия и долголетия.</w:t>
      </w:r>
      <w:r w:rsidR="000F5A1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EB3CE1">
        <w:rPr>
          <w:rFonts w:ascii="Arial" w:hAnsi="Arial" w:cs="Arial"/>
          <w:color w:val="000000"/>
          <w:sz w:val="20"/>
          <w:szCs w:val="20"/>
          <w:shd w:val="clear" w:color="auto" w:fill="FFFFFF"/>
        </w:rPr>
        <w:t>. «</w:t>
      </w:r>
      <w:r w:rsidR="000F5A1C">
        <w:rPr>
          <w:rFonts w:ascii="Arial" w:hAnsi="Arial" w:cs="Arial"/>
          <w:color w:val="000000"/>
          <w:sz w:val="20"/>
          <w:szCs w:val="20"/>
          <w:shd w:val="clear" w:color="auto" w:fill="FFFFFF"/>
        </w:rPr>
        <w:t>Целите</w:t>
      </w:r>
      <w:r w:rsidR="00EB3CE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льная сила слова или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библиотерапия» так</w:t>
      </w:r>
      <w:r w:rsidR="00EB3CE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называлась </w:t>
      </w:r>
      <w:bookmarkStart w:id="0" w:name="_GoBack"/>
      <w:r w:rsidR="00EB3CE1">
        <w:rPr>
          <w:rFonts w:ascii="Arial" w:hAnsi="Arial" w:cs="Arial"/>
          <w:color w:val="000000"/>
          <w:sz w:val="20"/>
          <w:szCs w:val="20"/>
          <w:shd w:val="clear" w:color="auto" w:fill="FFFFFF"/>
        </w:rPr>
        <w:t>встреча участников клуба «</w:t>
      </w:r>
      <w:proofErr w:type="spellStart"/>
      <w:r w:rsidR="00EB3CE1">
        <w:rPr>
          <w:rFonts w:ascii="Arial" w:hAnsi="Arial" w:cs="Arial"/>
          <w:color w:val="000000"/>
          <w:sz w:val="20"/>
          <w:szCs w:val="20"/>
          <w:shd w:val="clear" w:color="auto" w:fill="FFFFFF"/>
        </w:rPr>
        <w:t>Ностальжи</w:t>
      </w:r>
      <w:proofErr w:type="spellEnd"/>
      <w:r w:rsidR="00EB3CE1">
        <w:rPr>
          <w:rFonts w:ascii="Arial" w:hAnsi="Arial" w:cs="Arial"/>
          <w:color w:val="000000"/>
          <w:sz w:val="20"/>
          <w:szCs w:val="20"/>
          <w:shd w:val="clear" w:color="auto" w:fill="FFFFFF"/>
        </w:rPr>
        <w:t>»</w:t>
      </w:r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EB3CE1">
        <w:rPr>
          <w:rFonts w:ascii="Arial" w:hAnsi="Arial" w:cs="Arial"/>
          <w:color w:val="000000"/>
          <w:sz w:val="20"/>
          <w:szCs w:val="20"/>
          <w:shd w:val="clear" w:color="auto" w:fill="FFFFFF"/>
        </w:rPr>
        <w:t>в этот день.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EB3CE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Говорили о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пользе чтения</w:t>
      </w:r>
      <w:r w:rsidR="00EB3CE1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EB3CE1"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как незаменимой терапии для работы головного мозга</w:t>
      </w:r>
      <w:r w:rsidR="000F5A1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EB3CE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и профилактике возрастных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патологий. Своеобразным</w:t>
      </w:r>
      <w:r w:rsidR="000F5A1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тренингом для всех стало чтение вслух классических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произведений и</w:t>
      </w:r>
      <w:r w:rsidR="000F5A1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написание шуточного изложения...</w:t>
      </w:r>
    </w:p>
    <w:p w:rsidR="0048601E" w:rsidRPr="00EB3CE1" w:rsidRDefault="0048601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 wp14:anchorId="02E96291" wp14:editId="4E77089A">
            <wp:extent cx="5940425" cy="43967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9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40425" cy="37052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601E" w:rsidRPr="00EB3CE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0EE6"/>
    <w:rsid w:val="000F5A1C"/>
    <w:rsid w:val="001E7107"/>
    <w:rsid w:val="0048601E"/>
    <w:rsid w:val="00580EE6"/>
    <w:rsid w:val="00620A51"/>
    <w:rsid w:val="00982230"/>
    <w:rsid w:val="00B200F4"/>
    <w:rsid w:val="00EB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30991"/>
  <w15:docId w15:val="{3F93ACBA-93BA-41A2-9BB6-77BAAA1B3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cp:lastPrinted>2022-04-08T11:50:00Z</cp:lastPrinted>
  <dcterms:created xsi:type="dcterms:W3CDTF">2022-04-08T10:51:00Z</dcterms:created>
  <dcterms:modified xsi:type="dcterms:W3CDTF">2022-04-08T12:32:00Z</dcterms:modified>
</cp:coreProperties>
</file>