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AB4B72" w:rsidP="00364E0C">
      <w:pPr>
        <w:ind w:firstLine="708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Масленица один из самых и любимых народных праздников. Для детей младшего и среднего школьного возраста бала проведена театрализованная конкурсная игровая программа «Широкая масленица».</w:t>
      </w:r>
    </w:p>
    <w:p w:rsidR="002B1A6A" w:rsidRDefault="00AB4B72" w:rsidP="002B1A6A">
      <w:pPr>
        <w:rPr>
          <w:b/>
          <w:sz w:val="28"/>
          <w:szCs w:val="28"/>
        </w:rPr>
      </w:pPr>
      <w:r>
        <w:rPr>
          <w:b/>
          <w:sz w:val="28"/>
          <w:szCs w:val="28"/>
        </w:rPr>
        <w:t>Школьники отгадывали загадки на масленичную тему, приняли участие в народных играх и конкурсах, стали участниками</w:t>
      </w:r>
      <w:r w:rsidR="002B1A6A">
        <w:rPr>
          <w:b/>
          <w:sz w:val="28"/>
          <w:szCs w:val="28"/>
        </w:rPr>
        <w:t xml:space="preserve"> перевоплощений</w:t>
      </w:r>
      <w:r w:rsidR="002B1A6A" w:rsidRPr="002B1A6A">
        <w:rPr>
          <w:b/>
          <w:sz w:val="28"/>
          <w:szCs w:val="28"/>
        </w:rPr>
        <w:t xml:space="preserve"> </w:t>
      </w:r>
      <w:r w:rsidR="002B1A6A">
        <w:rPr>
          <w:b/>
          <w:sz w:val="28"/>
          <w:szCs w:val="28"/>
        </w:rPr>
        <w:t xml:space="preserve">моментального спектакля. </w:t>
      </w:r>
    </w:p>
    <w:p w:rsidR="002B1A6A" w:rsidRDefault="002B1A6A">
      <w:pPr>
        <w:rPr>
          <w:b/>
          <w:sz w:val="28"/>
          <w:szCs w:val="28"/>
        </w:rPr>
      </w:pPr>
    </w:p>
    <w:p w:rsidR="002B1A6A" w:rsidRDefault="002B1A6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4075" cy="4448175"/>
            <wp:effectExtent l="19050" t="0" r="9525" b="0"/>
            <wp:docPr id="8" name="Рисунок 3" descr="C:\Users\кск\Desktop\20190304_13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ск\Desktop\20190304_1325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B72" w:rsidRDefault="00364E0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934075" cy="4448175"/>
            <wp:effectExtent l="19050" t="0" r="9525" b="0"/>
            <wp:docPr id="2" name="Рисунок 2" descr="C:\Users\кск\Desktop\20190304_14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esktop\20190304_1404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E0C" w:rsidRDefault="00364E0C">
      <w:pPr>
        <w:rPr>
          <w:b/>
          <w:sz w:val="28"/>
          <w:szCs w:val="28"/>
        </w:rPr>
      </w:pPr>
    </w:p>
    <w:p w:rsidR="002B1A6A" w:rsidRDefault="00364E0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Встреча читающей компании «Театр уж полон, ложи блещут…» была посвящена году театра и юбилярам сцены. Участники узнали интересные факты о театра</w:t>
      </w:r>
      <w:proofErr w:type="gramStart"/>
      <w:r>
        <w:rPr>
          <w:b/>
          <w:sz w:val="28"/>
          <w:szCs w:val="28"/>
        </w:rPr>
        <w:t>х-</w:t>
      </w:r>
      <w:proofErr w:type="gramEnd"/>
      <w:r>
        <w:rPr>
          <w:b/>
          <w:sz w:val="28"/>
          <w:szCs w:val="28"/>
        </w:rPr>
        <w:t xml:space="preserve"> юбилярах 2019 года,  об актёрах и режиссёрах, известных драматургах. Читали сонеты Шекспира, играли сцены из знаменитой трагедии «Ромео и Джулье</w:t>
      </w:r>
      <w:r w:rsidR="002B1A6A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та», инсценировали басни Крылова и даже танцевали «Танец маленьких</w:t>
      </w:r>
      <w:r w:rsidR="002B1A6A">
        <w:rPr>
          <w:b/>
          <w:sz w:val="28"/>
          <w:szCs w:val="28"/>
        </w:rPr>
        <w:t xml:space="preserve">  </w:t>
      </w:r>
      <w:r w:rsidR="002B1A6A">
        <w:rPr>
          <w:b/>
          <w:sz w:val="28"/>
          <w:szCs w:val="28"/>
        </w:rPr>
        <w:lastRenderedPageBreak/>
        <w:t>лебедей»</w:t>
      </w:r>
      <w:r w:rsidR="002B1A6A">
        <w:rPr>
          <w:b/>
          <w:noProof/>
          <w:sz w:val="28"/>
          <w:szCs w:val="28"/>
        </w:rPr>
        <w:drawing>
          <wp:inline distT="0" distB="0" distL="0" distR="0">
            <wp:extent cx="6638925" cy="3733800"/>
            <wp:effectExtent l="19050" t="0" r="9525" b="0"/>
            <wp:docPr id="12" name="Рисунок 5" descr="C:\Users\кск\Desktop\IMG_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ск\Desktop\IMG_31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A6A" w:rsidRDefault="002B1A6A">
      <w:pPr>
        <w:rPr>
          <w:b/>
          <w:sz w:val="28"/>
          <w:szCs w:val="28"/>
        </w:rPr>
      </w:pPr>
    </w:p>
    <w:p w:rsidR="00364E0C" w:rsidRDefault="002B1A6A">
      <w:pPr>
        <w:rPr>
          <w:b/>
          <w:sz w:val="28"/>
          <w:szCs w:val="28"/>
        </w:rPr>
      </w:pPr>
      <w:r w:rsidRPr="002B1A6A">
        <w:rPr>
          <w:b/>
          <w:noProof/>
          <w:sz w:val="28"/>
          <w:szCs w:val="28"/>
        </w:rPr>
        <w:drawing>
          <wp:inline distT="0" distB="0" distL="0" distR="0">
            <wp:extent cx="6638925" cy="3733800"/>
            <wp:effectExtent l="19050" t="0" r="9525" b="0"/>
            <wp:docPr id="11" name="Рисунок 4" descr="C:\Users\кск\Desktop\IMG_3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ск\Desktop\IMG_31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E0C" w:rsidRDefault="00364E0C">
      <w:pPr>
        <w:rPr>
          <w:b/>
          <w:sz w:val="28"/>
          <w:szCs w:val="28"/>
        </w:rPr>
      </w:pPr>
    </w:p>
    <w:p w:rsidR="002B1A6A" w:rsidRDefault="00364E0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«Забавы по Крылову», так называлась литературная игра для младших школьников, посвящённая юбилею знаменитого баснописца. Дети приняли </w:t>
      </w:r>
      <w:r w:rsidR="002B1A6A">
        <w:rPr>
          <w:b/>
          <w:sz w:val="28"/>
          <w:szCs w:val="28"/>
        </w:rPr>
        <w:t xml:space="preserve">участие </w:t>
      </w:r>
      <w:r>
        <w:rPr>
          <w:b/>
          <w:sz w:val="28"/>
          <w:szCs w:val="28"/>
        </w:rPr>
        <w:t>в литературных играх и инсценировках по басням</w:t>
      </w:r>
      <w:r w:rsidR="005E1EF8" w:rsidRPr="005E1EF8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645910" cy="4979672"/>
            <wp:effectExtent l="19050" t="0" r="2540" b="0"/>
            <wp:docPr id="17" name="Рисунок 6" descr="C:\Users\кск\Desktop\20190301_104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ск\Desktop\20190301_1046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Крылова.</w:t>
      </w:r>
    </w:p>
    <w:p w:rsidR="00364E0C" w:rsidRDefault="005E1EF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648450" cy="4981575"/>
            <wp:effectExtent l="19050" t="0" r="0" b="0"/>
            <wp:docPr id="16" name="Рисунок 7" descr="C:\Users\кск\Desktop\20190301_105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ск\Desktop\20190301_1057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E0C" w:rsidRPr="00AB4B72" w:rsidRDefault="00364E0C">
      <w:pPr>
        <w:rPr>
          <w:b/>
          <w:sz w:val="28"/>
          <w:szCs w:val="28"/>
        </w:rPr>
      </w:pPr>
    </w:p>
    <w:sectPr w:rsidR="00364E0C" w:rsidRPr="00AB4B72" w:rsidSect="00364E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72"/>
    <w:rsid w:val="002B1A6A"/>
    <w:rsid w:val="00364E0C"/>
    <w:rsid w:val="003E782F"/>
    <w:rsid w:val="0057558F"/>
    <w:rsid w:val="005E1EF8"/>
    <w:rsid w:val="00AB4B72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1</cp:lastModifiedBy>
  <cp:revision>2</cp:revision>
  <dcterms:created xsi:type="dcterms:W3CDTF">2019-04-22T04:40:00Z</dcterms:created>
  <dcterms:modified xsi:type="dcterms:W3CDTF">2019-04-22T04:40:00Z</dcterms:modified>
</cp:coreProperties>
</file>