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5306" w:rsidRDefault="000E5306" w:rsidP="000E530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Афиша мероприятий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Сарановской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библиотеки </w:t>
      </w:r>
    </w:p>
    <w:p w:rsidR="005B341F" w:rsidRPr="000E5306" w:rsidRDefault="000E5306" w:rsidP="000E530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май 2024 г.</w:t>
      </w:r>
    </w:p>
    <w:p w:rsidR="000E5306" w:rsidRDefault="000E5306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6095"/>
        <w:gridCol w:w="2404"/>
      </w:tblGrid>
      <w:tr w:rsidR="000E5306" w:rsidTr="000E5306">
        <w:tc>
          <w:tcPr>
            <w:tcW w:w="846" w:type="dxa"/>
          </w:tcPr>
          <w:p w:rsidR="000E5306" w:rsidRDefault="000E5306" w:rsidP="000E5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6095" w:type="dxa"/>
          </w:tcPr>
          <w:p w:rsidR="000E5306" w:rsidRDefault="000E5306" w:rsidP="000E53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Поздравительный коллаж «Мир! Труд! Май!» к празднику 1 Мая</w:t>
            </w:r>
          </w:p>
        </w:tc>
        <w:tc>
          <w:tcPr>
            <w:tcW w:w="2404" w:type="dxa"/>
          </w:tcPr>
          <w:p w:rsidR="000E5306" w:rsidRDefault="000E5306" w:rsidP="000E5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27.04 </w:t>
            </w:r>
            <w:r w:rsidR="00A159CB">
              <w:rPr>
                <w:rFonts w:ascii="Times New Roman" w:hAnsi="Times New Roman" w:cs="Times New Roman"/>
                <w:sz w:val="28"/>
                <w:szCs w:val="28"/>
              </w:rPr>
              <w:t>-04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</w:tr>
      <w:tr w:rsidR="000E5306" w:rsidTr="000E5306">
        <w:tc>
          <w:tcPr>
            <w:tcW w:w="846" w:type="dxa"/>
          </w:tcPr>
          <w:p w:rsidR="000E5306" w:rsidRDefault="000E5306" w:rsidP="000E5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6095" w:type="dxa"/>
          </w:tcPr>
          <w:p w:rsidR="000E5306" w:rsidRDefault="000E5306" w:rsidP="000E53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Информационная выставка «Наш знаменитый земляк» - к </w:t>
            </w:r>
            <w:r w:rsidRPr="00AB6F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100 </w:t>
            </w:r>
            <w:r w:rsidR="00A159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proofErr w:type="spellStart"/>
            <w:r w:rsidRPr="00AB6F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ию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В. П. Астафьева</w:t>
            </w:r>
          </w:p>
        </w:tc>
        <w:tc>
          <w:tcPr>
            <w:tcW w:w="2404" w:type="dxa"/>
          </w:tcPr>
          <w:p w:rsidR="000E5306" w:rsidRDefault="00A159CB" w:rsidP="000E5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02-18</w:t>
            </w:r>
            <w:r w:rsidR="000E5306">
              <w:rPr>
                <w:rFonts w:ascii="Times New Roman" w:hAnsi="Times New Roman" w:cs="Times New Roman"/>
                <w:sz w:val="28"/>
                <w:szCs w:val="28"/>
              </w:rPr>
              <w:t>.05</w:t>
            </w:r>
          </w:p>
        </w:tc>
      </w:tr>
      <w:tr w:rsidR="000E5306" w:rsidTr="000E5306">
        <w:tc>
          <w:tcPr>
            <w:tcW w:w="846" w:type="dxa"/>
          </w:tcPr>
          <w:p w:rsidR="000E5306" w:rsidRDefault="000E5306" w:rsidP="000E5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6095" w:type="dxa"/>
          </w:tcPr>
          <w:p w:rsidR="000E5306" w:rsidRDefault="000E5306" w:rsidP="000E5306">
            <w:pPr>
              <w:spacing w:line="276" w:lineRule="auto"/>
              <w:ind w:left="-567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  <w:r w:rsidRPr="00987A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День Победы советского народа в </w:t>
            </w:r>
          </w:p>
          <w:p w:rsidR="000E5306" w:rsidRDefault="000E5306" w:rsidP="000E5306">
            <w:pPr>
              <w:spacing w:line="276" w:lineRule="auto"/>
              <w:ind w:left="-567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Вел</w:t>
            </w:r>
            <w:r w:rsidRPr="00987A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икой Отечественной войне – день</w:t>
            </w:r>
          </w:p>
          <w:p w:rsidR="000E5306" w:rsidRDefault="000E5306" w:rsidP="000E5306">
            <w:pPr>
              <w:spacing w:line="276" w:lineRule="auto"/>
              <w:ind w:left="-567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7A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воинской славы России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праздничный </w:t>
            </w:r>
          </w:p>
          <w:p w:rsidR="000E5306" w:rsidRPr="00987AA7" w:rsidRDefault="000E5306" w:rsidP="000E5306">
            <w:pPr>
              <w:spacing w:line="276" w:lineRule="auto"/>
              <w:ind w:left="-567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стенд «Мы помним- мы гордимся!»</w:t>
            </w:r>
          </w:p>
          <w:p w:rsidR="000E5306" w:rsidRDefault="000E5306" w:rsidP="000E53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04" w:type="dxa"/>
          </w:tcPr>
          <w:p w:rsidR="000E5306" w:rsidRDefault="000E5306" w:rsidP="000E5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</w:t>
            </w:r>
            <w:r w:rsidR="00A159CB">
              <w:rPr>
                <w:rFonts w:ascii="Times New Roman" w:hAnsi="Times New Roman" w:cs="Times New Roman"/>
                <w:sz w:val="28"/>
                <w:szCs w:val="28"/>
              </w:rPr>
              <w:t>-18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.05</w:t>
            </w:r>
          </w:p>
        </w:tc>
      </w:tr>
      <w:tr w:rsidR="00A159CB" w:rsidTr="000E5306">
        <w:tc>
          <w:tcPr>
            <w:tcW w:w="846" w:type="dxa"/>
          </w:tcPr>
          <w:p w:rsidR="00A159CB" w:rsidRDefault="00A159CB" w:rsidP="00A159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6095" w:type="dxa"/>
          </w:tcPr>
          <w:p w:rsidR="00A159CB" w:rsidRDefault="00A159CB" w:rsidP="00A159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5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Книжная выставка «Великая Отечественная война в произведениях писателей и поэтов»</w:t>
            </w:r>
          </w:p>
        </w:tc>
        <w:tc>
          <w:tcPr>
            <w:tcW w:w="2404" w:type="dxa"/>
          </w:tcPr>
          <w:p w:rsidR="00A159CB" w:rsidRDefault="00A159CB" w:rsidP="00A159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06.-18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.05</w:t>
            </w:r>
          </w:p>
        </w:tc>
      </w:tr>
      <w:tr w:rsidR="00A159CB" w:rsidTr="000E5306">
        <w:tc>
          <w:tcPr>
            <w:tcW w:w="846" w:type="dxa"/>
          </w:tcPr>
          <w:p w:rsidR="00A159CB" w:rsidRDefault="00A159CB" w:rsidP="00A159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095" w:type="dxa"/>
          </w:tcPr>
          <w:p w:rsidR="00A159CB" w:rsidRDefault="00A159CB" w:rsidP="00A159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одной книги «История моей семьи – история Родины»</w:t>
            </w:r>
          </w:p>
        </w:tc>
        <w:tc>
          <w:tcPr>
            <w:tcW w:w="2404" w:type="dxa"/>
          </w:tcPr>
          <w:p w:rsidR="00A159CB" w:rsidRDefault="00A159CB" w:rsidP="00A159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-18.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</w:tr>
      <w:tr w:rsidR="00A159CB" w:rsidTr="000E5306">
        <w:tc>
          <w:tcPr>
            <w:tcW w:w="846" w:type="dxa"/>
          </w:tcPr>
          <w:p w:rsidR="00A159CB" w:rsidRDefault="00A159CB" w:rsidP="00A159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095" w:type="dxa"/>
          </w:tcPr>
          <w:p w:rsidR="00A159CB" w:rsidRDefault="00A159CB" w:rsidP="00A159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Викторина «Аз, буки, веди», посвященная Дню</w:t>
            </w:r>
            <w:r w:rsidRPr="00987A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славянской письменности и культуры</w:t>
            </w:r>
          </w:p>
        </w:tc>
        <w:tc>
          <w:tcPr>
            <w:tcW w:w="2404" w:type="dxa"/>
          </w:tcPr>
          <w:p w:rsidR="00A159CB" w:rsidRDefault="00A159CB" w:rsidP="00A159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21-28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.05</w:t>
            </w:r>
          </w:p>
        </w:tc>
      </w:tr>
      <w:tr w:rsidR="00A159CB" w:rsidTr="000E5306">
        <w:tc>
          <w:tcPr>
            <w:tcW w:w="846" w:type="dxa"/>
          </w:tcPr>
          <w:p w:rsidR="00A159CB" w:rsidRDefault="00A159CB" w:rsidP="00A159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095" w:type="dxa"/>
          </w:tcPr>
          <w:p w:rsidR="00A159CB" w:rsidRDefault="00A159CB" w:rsidP="00A159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Обновление информационного стенда «Давай жить!» к Всемирному дню</w:t>
            </w:r>
            <w:r w:rsidRPr="003279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без табака</w:t>
            </w:r>
          </w:p>
        </w:tc>
        <w:tc>
          <w:tcPr>
            <w:tcW w:w="2404" w:type="dxa"/>
          </w:tcPr>
          <w:p w:rsidR="00A159CB" w:rsidRDefault="00A159CB" w:rsidP="00A159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-31.05</w:t>
            </w:r>
          </w:p>
        </w:tc>
      </w:tr>
    </w:tbl>
    <w:p w:rsidR="000E5306" w:rsidRDefault="000E5306"/>
    <w:p w:rsidR="00A159CB" w:rsidRPr="00A159CB" w:rsidRDefault="00A159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26.04.2024 г.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Кирякова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Е.А.</w:t>
      </w:r>
      <w:bookmarkStart w:id="0" w:name="_GoBack"/>
      <w:bookmarkEnd w:id="0"/>
    </w:p>
    <w:sectPr w:rsidR="00A159CB" w:rsidRPr="00A159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2F7A"/>
    <w:rsid w:val="000E5306"/>
    <w:rsid w:val="005B341F"/>
    <w:rsid w:val="007F2F7A"/>
    <w:rsid w:val="00A15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BB620"/>
  <w15:chartTrackingRefBased/>
  <w15:docId w15:val="{0FF20E51-3739-4515-9A0F-241743451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E53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2024-04-26T13:14:00Z</dcterms:created>
  <dcterms:modified xsi:type="dcterms:W3CDTF">2024-04-26T13:33:00Z</dcterms:modified>
</cp:coreProperties>
</file>