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2454" w:rsidRDefault="00EB680C">
      <w:pPr>
        <w:rPr>
          <w:rFonts w:ascii="Times New Roman" w:hAnsi="Times New Roman" w:cs="Times New Roman"/>
          <w:sz w:val="28"/>
          <w:szCs w:val="28"/>
        </w:rPr>
      </w:pPr>
      <w:r>
        <w:rPr>
          <w:rFonts w:ascii="Times New Roman" w:hAnsi="Times New Roman" w:cs="Times New Roman"/>
          <w:sz w:val="28"/>
          <w:szCs w:val="28"/>
        </w:rPr>
        <w:t xml:space="preserve">     В феврале 2024 года исполнилось 225 лет со дня рождения Ивана Андреевича Крылова - русского писателя, драматурга, издателя, автора большого количества басен. Большему кругу читателей нескольких столетий он известен именно как баснописец. Об этом свидетельствует тот факт, что он был самым читаемым российским автором 19</w:t>
      </w:r>
      <w:r w:rsidR="003D65C6">
        <w:rPr>
          <w:rFonts w:ascii="Times New Roman" w:hAnsi="Times New Roman" w:cs="Times New Roman"/>
          <w:sz w:val="28"/>
          <w:szCs w:val="28"/>
        </w:rPr>
        <w:t>-го</w:t>
      </w:r>
      <w:r>
        <w:rPr>
          <w:rFonts w:ascii="Times New Roman" w:hAnsi="Times New Roman" w:cs="Times New Roman"/>
          <w:sz w:val="28"/>
          <w:szCs w:val="28"/>
        </w:rPr>
        <w:t xml:space="preserve"> столетия. На выставке в </w:t>
      </w:r>
      <w:proofErr w:type="spellStart"/>
      <w:r>
        <w:rPr>
          <w:rFonts w:ascii="Times New Roman" w:hAnsi="Times New Roman" w:cs="Times New Roman"/>
          <w:sz w:val="28"/>
          <w:szCs w:val="28"/>
        </w:rPr>
        <w:t>Сарановской</w:t>
      </w:r>
      <w:proofErr w:type="spellEnd"/>
      <w:r>
        <w:rPr>
          <w:rFonts w:ascii="Times New Roman" w:hAnsi="Times New Roman" w:cs="Times New Roman"/>
          <w:sz w:val="28"/>
          <w:szCs w:val="28"/>
        </w:rPr>
        <w:t xml:space="preserve"> библиотеке, посвященной юбилею </w:t>
      </w:r>
      <w:proofErr w:type="spellStart"/>
      <w:r>
        <w:rPr>
          <w:rFonts w:ascii="Times New Roman" w:hAnsi="Times New Roman" w:cs="Times New Roman"/>
          <w:sz w:val="28"/>
          <w:szCs w:val="28"/>
        </w:rPr>
        <w:t>И.А.Крылова</w:t>
      </w:r>
      <w:proofErr w:type="spellEnd"/>
      <w:r w:rsidR="003D65C6">
        <w:rPr>
          <w:rFonts w:ascii="Times New Roman" w:hAnsi="Times New Roman" w:cs="Times New Roman"/>
          <w:sz w:val="28"/>
          <w:szCs w:val="28"/>
        </w:rPr>
        <w:t>, были представлены</w:t>
      </w:r>
      <w:r>
        <w:rPr>
          <w:rFonts w:ascii="Times New Roman" w:hAnsi="Times New Roman" w:cs="Times New Roman"/>
          <w:sz w:val="28"/>
          <w:szCs w:val="28"/>
        </w:rPr>
        <w:t xml:space="preserve"> интересные факты из его творчества</w:t>
      </w:r>
      <w:r w:rsidR="003D65C6">
        <w:rPr>
          <w:rFonts w:ascii="Times New Roman" w:hAnsi="Times New Roman" w:cs="Times New Roman"/>
          <w:sz w:val="28"/>
          <w:szCs w:val="28"/>
        </w:rPr>
        <w:t>, названы популярные басни, которые удостоились экранизации уже в 20 веке. Книжная составляющая выставки была представлена текстами басен «Слон и Моська» и «Квартет», книгой басен, а также двухтомниками произведений писателя из фондов библиотеки.</w:t>
      </w:r>
    </w:p>
    <w:p w:rsidR="003D65C6" w:rsidRPr="00EB680C" w:rsidRDefault="000F3105">
      <w:pPr>
        <w:rPr>
          <w:rFonts w:ascii="Times New Roman" w:hAnsi="Times New Roman" w:cs="Times New Roman"/>
          <w:sz w:val="28"/>
          <w:szCs w:val="28"/>
        </w:rPr>
      </w:pPr>
      <w:bookmarkStart w:id="0" w:name="_GoBack"/>
      <w:r w:rsidRPr="000F3105">
        <w:rPr>
          <w:rFonts w:ascii="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margin">
              <wp:align>center</wp:align>
            </wp:positionH>
            <wp:positionV relativeFrom="paragraph">
              <wp:posOffset>603222</wp:posOffset>
            </wp:positionV>
            <wp:extent cx="4940583" cy="3709929"/>
            <wp:effectExtent l="5715" t="0" r="0" b="0"/>
            <wp:wrapNone/>
            <wp:docPr id="5" name="Рисунок 5" descr="C:\Users\1\Downloads\1708279083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ownloads\1708279083314.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4940583" cy="3709929"/>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sectPr w:rsidR="003D65C6" w:rsidRPr="00EB68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80C"/>
    <w:rsid w:val="000F3105"/>
    <w:rsid w:val="003D65C6"/>
    <w:rsid w:val="007D06A0"/>
    <w:rsid w:val="00EB680C"/>
    <w:rsid w:val="00FF24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4896D2-FE96-40D8-AB29-BED6C1EB0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105</Words>
  <Characters>604</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6</cp:revision>
  <dcterms:created xsi:type="dcterms:W3CDTF">2024-02-18T17:11:00Z</dcterms:created>
  <dcterms:modified xsi:type="dcterms:W3CDTF">2024-02-19T06:10:00Z</dcterms:modified>
</cp:coreProperties>
</file>