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C7641F">
      <w:r w:rsidRPr="00C7641F">
        <w:t xml:space="preserve">В </w:t>
      </w:r>
      <w:proofErr w:type="spellStart"/>
      <w:r w:rsidRPr="00C7641F">
        <w:t>Сарановской</w:t>
      </w:r>
      <w:proofErr w:type="spellEnd"/>
      <w:r w:rsidRPr="00C7641F">
        <w:t xml:space="preserve"> библиотеке оформлена выставка, посвященная </w:t>
      </w:r>
      <w:bookmarkStart w:id="0" w:name="_GoBack"/>
      <w:r w:rsidRPr="00C7641F">
        <w:t xml:space="preserve">160-летию со дня рождения известной шведской писательницы </w:t>
      </w:r>
      <w:proofErr w:type="spellStart"/>
      <w:r w:rsidRPr="00C7641F">
        <w:t>Сельмы</w:t>
      </w:r>
      <w:proofErr w:type="spellEnd"/>
      <w:r w:rsidRPr="00C7641F">
        <w:t xml:space="preserve"> </w:t>
      </w:r>
      <w:proofErr w:type="spellStart"/>
      <w:r w:rsidRPr="00C7641F">
        <w:t>Лагерлёф</w:t>
      </w:r>
      <w:bookmarkEnd w:id="0"/>
      <w:proofErr w:type="spellEnd"/>
      <w:r w:rsidRPr="00C7641F">
        <w:t>, лауреата Нобелевской премии, автора прекрасной книги "Путешествие Нильса с дикими гусями"</w:t>
      </w:r>
    </w:p>
    <w:p w:rsidR="00C7641F" w:rsidRDefault="00C7641F">
      <w:r>
        <w:rPr>
          <w:noProof/>
          <w:lang w:eastAsia="ru-RU"/>
        </w:rPr>
        <w:drawing>
          <wp:inline distT="0" distB="0" distL="0" distR="0">
            <wp:extent cx="7911465" cy="5940425"/>
            <wp:effectExtent l="0" t="5080" r="825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31124_13012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1146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6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41F"/>
    <w:rsid w:val="00165595"/>
    <w:rsid w:val="00C7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0B500"/>
  <w15:chartTrackingRefBased/>
  <w15:docId w15:val="{B0F0398F-1AA6-4E9C-8220-647DA5E8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2023-11-24T10:53:00Z</dcterms:created>
  <dcterms:modified xsi:type="dcterms:W3CDTF">2023-11-24T10:59:00Z</dcterms:modified>
</cp:coreProperties>
</file>