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292B6B">
        <w:rPr>
          <w:rFonts w:ascii="Times New Roman" w:hAnsi="Times New Roman" w:cs="Times New Roman"/>
          <w:sz w:val="28"/>
          <w:szCs w:val="28"/>
        </w:rPr>
        <w:t xml:space="preserve">ЯНВАРЬ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292B6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292B6B" w:rsidRDefault="00292B6B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</w:t>
            </w:r>
          </w:p>
        </w:tc>
        <w:tc>
          <w:tcPr>
            <w:tcW w:w="3710" w:type="dxa"/>
          </w:tcPr>
          <w:p w:rsidR="00292B6B" w:rsidRPr="002A0C62" w:rsidRDefault="00292B6B" w:rsidP="003F2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Игровая программа «Зима-зимушка зима! ( на улице)</w:t>
            </w:r>
          </w:p>
        </w:tc>
        <w:tc>
          <w:tcPr>
            <w:tcW w:w="2968" w:type="dxa"/>
          </w:tcPr>
          <w:p w:rsidR="00292B6B" w:rsidRPr="004E6741" w:rsidRDefault="00292B6B" w:rsidP="00292B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Налимова О.П. </w:t>
            </w:r>
            <w:r w:rsidRPr="004E6741">
              <w:rPr>
                <w:rFonts w:ascii="Times New Roman" w:hAnsi="Times New Roman"/>
                <w:sz w:val="28"/>
                <w:szCs w:val="28"/>
              </w:rPr>
              <w:t>совм.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СДД </w:t>
            </w:r>
            <w:r w:rsidRPr="004E67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292B6B" w:rsidRDefault="00292B6B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3710" w:type="dxa"/>
          </w:tcPr>
          <w:p w:rsidR="00292B6B" w:rsidRPr="002A0C62" w:rsidRDefault="00292B6B" w:rsidP="003F2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Pr="002A0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«Сказок дружный хоровод»</w:t>
            </w:r>
          </w:p>
        </w:tc>
        <w:tc>
          <w:tcPr>
            <w:tcW w:w="2968" w:type="dxa"/>
          </w:tcPr>
          <w:p w:rsidR="00292B6B" w:rsidRPr="000A5F90" w:rsidRDefault="00292B6B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292B6B" w:rsidRDefault="00292B6B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</w:t>
            </w:r>
          </w:p>
        </w:tc>
        <w:tc>
          <w:tcPr>
            <w:tcW w:w="3710" w:type="dxa"/>
          </w:tcPr>
          <w:p w:rsidR="00292B6B" w:rsidRPr="004E6741" w:rsidRDefault="00292B6B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Кн.выставка по творчеству В.Катаева (125 лет со дня рождения).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292B6B" w:rsidRPr="007F3E50" w:rsidRDefault="00292B6B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месяца</w:t>
            </w:r>
          </w:p>
        </w:tc>
        <w:tc>
          <w:tcPr>
            <w:tcW w:w="3710" w:type="dxa"/>
          </w:tcPr>
          <w:p w:rsidR="00292B6B" w:rsidRPr="004E6741" w:rsidRDefault="00292B6B" w:rsidP="00E468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Культурно-экологическая акция «Покормите птиц!»</w:t>
            </w:r>
          </w:p>
        </w:tc>
        <w:tc>
          <w:tcPr>
            <w:tcW w:w="2968" w:type="dxa"/>
          </w:tcPr>
          <w:p w:rsidR="00292B6B" w:rsidRPr="004E6741" w:rsidRDefault="00292B6B" w:rsidP="00E468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 совм. со школой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292B6B" w:rsidRPr="00913771" w:rsidRDefault="00292B6B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</w:tc>
        <w:tc>
          <w:tcPr>
            <w:tcW w:w="3710" w:type="dxa"/>
          </w:tcPr>
          <w:p w:rsidR="00292B6B" w:rsidRPr="002A0C62" w:rsidRDefault="00292B6B" w:rsidP="003F2C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Библиотечный уро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 в 3 кл.«Путешествие в царство Книги. Правильное и неправильное</w:t>
            </w:r>
          </w:p>
          <w:p w:rsidR="00292B6B" w:rsidRPr="002A0C62" w:rsidRDefault="00292B6B" w:rsidP="003F2C66">
            <w:pPr>
              <w:pStyle w:val="Default"/>
              <w:rPr>
                <w:color w:val="auto"/>
                <w:sz w:val="28"/>
                <w:szCs w:val="28"/>
              </w:rPr>
            </w:pPr>
            <w:r w:rsidRPr="002A0C62">
              <w:rPr>
                <w:sz w:val="28"/>
                <w:szCs w:val="28"/>
              </w:rPr>
              <w:t>отношение к книге»</w:t>
            </w:r>
            <w:r w:rsidRPr="002A0C62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968" w:type="dxa"/>
          </w:tcPr>
          <w:p w:rsidR="00292B6B" w:rsidRPr="004E6741" w:rsidRDefault="00292B6B" w:rsidP="005B308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292B6B" w:rsidRDefault="00292B6B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</w:t>
            </w:r>
          </w:p>
        </w:tc>
        <w:tc>
          <w:tcPr>
            <w:tcW w:w="3710" w:type="dxa"/>
          </w:tcPr>
          <w:p w:rsidR="00292B6B" w:rsidRPr="002A0C62" w:rsidRDefault="00292B6B" w:rsidP="00292B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</w:t>
            </w: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икторина</w:t>
            </w:r>
          </w:p>
          <w:p w:rsidR="00292B6B" w:rsidRPr="00431A66" w:rsidRDefault="00292B6B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«Книжная кладовая»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292B6B" w:rsidRDefault="00292B6B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</w:t>
            </w:r>
          </w:p>
        </w:tc>
        <w:tc>
          <w:tcPr>
            <w:tcW w:w="3710" w:type="dxa"/>
          </w:tcPr>
          <w:p w:rsidR="00292B6B" w:rsidRPr="004E6741" w:rsidRDefault="00292B6B" w:rsidP="003F2E1A">
            <w:pPr>
              <w:pStyle w:val="Default"/>
              <w:rPr>
                <w:color w:val="auto"/>
                <w:sz w:val="28"/>
                <w:szCs w:val="28"/>
              </w:rPr>
            </w:pPr>
            <w:r w:rsidRPr="002A0C62">
              <w:rPr>
                <w:sz w:val="28"/>
                <w:szCs w:val="28"/>
              </w:rPr>
              <w:t>. Акция «Живи-живи, книжка!»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292B6B" w:rsidRDefault="00292B6B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3710" w:type="dxa"/>
          </w:tcPr>
          <w:p w:rsidR="00292B6B" w:rsidRPr="004E6741" w:rsidRDefault="00292B6B" w:rsidP="003F2E1A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  <w:r w:rsidRPr="002A0C62">
              <w:rPr>
                <w:sz w:val="28"/>
                <w:szCs w:val="28"/>
              </w:rPr>
              <w:t>Час истории «Петр Первый и его реформы  (9-11кл.)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Налимова О.П. совм. с учителем истории Т.А.Лопатюк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библиотекарь                           </w:t>
      </w:r>
      <w:r w:rsidR="00292B6B">
        <w:rPr>
          <w:rFonts w:ascii="Times New Roman" w:hAnsi="Times New Roman" w:cs="Times New Roman"/>
          <w:sz w:val="28"/>
          <w:szCs w:val="28"/>
        </w:rPr>
        <w:t>Налимова О.П.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118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B6B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B23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637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F542C-2D9E-4A31-8DAA-84360183D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2021-01-26T18:06:00Z</dcterms:created>
  <dcterms:modified xsi:type="dcterms:W3CDTF">2021-12-28T17:26:00Z</dcterms:modified>
</cp:coreProperties>
</file>