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E37BE5">
        <w:rPr>
          <w:rFonts w:ascii="Times New Roman" w:hAnsi="Times New Roman" w:cs="Times New Roman"/>
          <w:sz w:val="28"/>
          <w:szCs w:val="28"/>
        </w:rPr>
        <w:t xml:space="preserve"> </w:t>
      </w:r>
      <w:r w:rsidR="00C71C31">
        <w:rPr>
          <w:rFonts w:ascii="Times New Roman" w:hAnsi="Times New Roman" w:cs="Times New Roman"/>
          <w:sz w:val="28"/>
          <w:szCs w:val="28"/>
        </w:rPr>
        <w:t xml:space="preserve">ДЕКАБРЬ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2514C4" w:rsidTr="00DE3B50">
        <w:tc>
          <w:tcPr>
            <w:tcW w:w="1237" w:type="dxa"/>
          </w:tcPr>
          <w:p w:rsidR="002514C4" w:rsidRPr="000A5F90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2514C4" w:rsidRDefault="00C71C31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</w:tc>
        <w:tc>
          <w:tcPr>
            <w:tcW w:w="3710" w:type="dxa"/>
          </w:tcPr>
          <w:p w:rsidR="002514C4" w:rsidRPr="005C1CB3" w:rsidRDefault="00C71C31" w:rsidP="005C1C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sz w:val="28"/>
                <w:szCs w:val="28"/>
              </w:rPr>
              <w:t>Всемирный день борьбы со СПИДом – информационный стенд</w:t>
            </w:r>
          </w:p>
        </w:tc>
        <w:tc>
          <w:tcPr>
            <w:tcW w:w="2968" w:type="dxa"/>
          </w:tcPr>
          <w:p w:rsidR="002514C4" w:rsidRPr="004E6741" w:rsidRDefault="002514C4" w:rsidP="00E37BE5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C71C31" w:rsidTr="00DE3B50">
        <w:tc>
          <w:tcPr>
            <w:tcW w:w="1237" w:type="dxa"/>
          </w:tcPr>
          <w:p w:rsidR="00C71C31" w:rsidRDefault="00C71C3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C71C31" w:rsidRDefault="00C71C31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</w:tc>
        <w:tc>
          <w:tcPr>
            <w:tcW w:w="3710" w:type="dxa"/>
          </w:tcPr>
          <w:p w:rsidR="00C71C31" w:rsidRPr="004E6741" w:rsidRDefault="00C71C31" w:rsidP="005C1CB3">
            <w:pPr>
              <w:rPr>
                <w:sz w:val="28"/>
                <w:szCs w:val="28"/>
              </w:rPr>
            </w:pP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«Дети – инвалиды: жалость или уважение» Обсуждение повести А.Лиханова «Солнечное затмение</w:t>
            </w:r>
          </w:p>
        </w:tc>
        <w:tc>
          <w:tcPr>
            <w:tcW w:w="2968" w:type="dxa"/>
          </w:tcPr>
          <w:p w:rsidR="00C71C31" w:rsidRPr="000A5F90" w:rsidRDefault="00642209" w:rsidP="00E37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5B308D" w:rsidTr="00DE3B50">
        <w:tc>
          <w:tcPr>
            <w:tcW w:w="1237" w:type="dxa"/>
          </w:tcPr>
          <w:p w:rsidR="005B308D" w:rsidRPr="000A5F90" w:rsidRDefault="00C71C3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5B308D" w:rsidRDefault="00C71C31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</w:t>
            </w:r>
          </w:p>
        </w:tc>
        <w:tc>
          <w:tcPr>
            <w:tcW w:w="3710" w:type="dxa"/>
          </w:tcPr>
          <w:p w:rsidR="005B308D" w:rsidRPr="005C1CB3" w:rsidRDefault="00C71C31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sz w:val="28"/>
                <w:szCs w:val="28"/>
              </w:rPr>
              <w:t>«Почемучкина поляна»: библиофреш справочной литературы для начальных классов</w:t>
            </w:r>
          </w:p>
        </w:tc>
        <w:tc>
          <w:tcPr>
            <w:tcW w:w="2968" w:type="dxa"/>
          </w:tcPr>
          <w:p w:rsidR="005B308D" w:rsidRPr="000A5F90" w:rsidRDefault="005B308D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2209" w:rsidTr="00DE3B50">
        <w:tc>
          <w:tcPr>
            <w:tcW w:w="1237" w:type="dxa"/>
          </w:tcPr>
          <w:p w:rsidR="00642209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642209" w:rsidRDefault="00642209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</w:tc>
        <w:tc>
          <w:tcPr>
            <w:tcW w:w="3710" w:type="dxa"/>
          </w:tcPr>
          <w:p w:rsidR="00642209" w:rsidRPr="004E6741" w:rsidRDefault="00642209" w:rsidP="003F2E1A">
            <w:pPr>
              <w:rPr>
                <w:sz w:val="28"/>
                <w:szCs w:val="28"/>
              </w:rPr>
            </w:pPr>
            <w:r w:rsidRPr="004E6741">
              <w:rPr>
                <w:sz w:val="28"/>
                <w:szCs w:val="28"/>
              </w:rPr>
              <w:t>«Жизнь замечательных людей» презентация к 200-летию Н.А.Некрасова</w:t>
            </w:r>
          </w:p>
        </w:tc>
        <w:tc>
          <w:tcPr>
            <w:tcW w:w="2968" w:type="dxa"/>
          </w:tcPr>
          <w:p w:rsidR="00642209" w:rsidRPr="000A5F90" w:rsidRDefault="00642209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2514C4" w:rsidTr="00DE3B50">
        <w:tc>
          <w:tcPr>
            <w:tcW w:w="1237" w:type="dxa"/>
          </w:tcPr>
          <w:p w:rsidR="002514C4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2514C4" w:rsidRDefault="00C71C31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</w:t>
            </w:r>
          </w:p>
        </w:tc>
        <w:tc>
          <w:tcPr>
            <w:tcW w:w="3710" w:type="dxa"/>
          </w:tcPr>
          <w:p w:rsidR="002514C4" w:rsidRPr="005C1CB3" w:rsidRDefault="00C71C31" w:rsidP="00472B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sz w:val="28"/>
                <w:szCs w:val="28"/>
              </w:rPr>
              <w:t>Обзор о писателях-юбилярах в декабре (Н.М.Карамзин;  Е.П.Ростопчина; А.А.Фадеев)</w:t>
            </w:r>
          </w:p>
        </w:tc>
        <w:tc>
          <w:tcPr>
            <w:tcW w:w="2968" w:type="dxa"/>
          </w:tcPr>
          <w:p w:rsidR="005C1CB3" w:rsidRPr="004E6741" w:rsidRDefault="002514C4" w:rsidP="005C1CB3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 xml:space="preserve">Баланина Н.Г </w:t>
            </w:r>
          </w:p>
          <w:p w:rsidR="002514C4" w:rsidRPr="004E6741" w:rsidRDefault="002514C4" w:rsidP="00472BF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1CB3" w:rsidTr="00DE3B50">
        <w:tc>
          <w:tcPr>
            <w:tcW w:w="1237" w:type="dxa"/>
          </w:tcPr>
          <w:p w:rsidR="005C1CB3" w:rsidRPr="000A5F90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5C1CB3" w:rsidRPr="00913771" w:rsidRDefault="00C71C31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</w:t>
            </w:r>
          </w:p>
        </w:tc>
        <w:tc>
          <w:tcPr>
            <w:tcW w:w="3710" w:type="dxa"/>
          </w:tcPr>
          <w:p w:rsidR="005C1CB3" w:rsidRPr="00E37BE5" w:rsidRDefault="00C71C31" w:rsidP="00433E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sz w:val="28"/>
                <w:szCs w:val="28"/>
              </w:rPr>
              <w:t>Посиделки «Мы за чаем, не скучаем» ( к международному дню чая)</w:t>
            </w:r>
          </w:p>
        </w:tc>
        <w:tc>
          <w:tcPr>
            <w:tcW w:w="2968" w:type="dxa"/>
          </w:tcPr>
          <w:p w:rsidR="005C1CB3" w:rsidRPr="004E6741" w:rsidRDefault="005C1CB3" w:rsidP="006422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Н.Г. совм. </w:t>
            </w:r>
            <w:r w:rsidR="00642209">
              <w:rPr>
                <w:rFonts w:ascii="Times New Roman" w:eastAsia="Calibri" w:hAnsi="Times New Roman" w:cs="Times New Roman"/>
                <w:sz w:val="28"/>
                <w:szCs w:val="28"/>
              </w:rPr>
              <w:t>Советом ветеранов</w:t>
            </w:r>
          </w:p>
        </w:tc>
      </w:tr>
      <w:tr w:rsidR="005C1CB3" w:rsidTr="00DE3B50">
        <w:tc>
          <w:tcPr>
            <w:tcW w:w="1237" w:type="dxa"/>
          </w:tcPr>
          <w:p w:rsidR="005C1CB3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5C1CB3" w:rsidRDefault="00642209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21.12</w:t>
            </w:r>
          </w:p>
        </w:tc>
        <w:tc>
          <w:tcPr>
            <w:tcW w:w="3710" w:type="dxa"/>
          </w:tcPr>
          <w:p w:rsidR="005C1CB3" w:rsidRPr="005C1CB3" w:rsidRDefault="00C71C31" w:rsidP="00472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sz w:val="28"/>
                <w:szCs w:val="28"/>
              </w:rPr>
              <w:t>«Живи по закону, поступай по совести» - час правовой культуры</w:t>
            </w:r>
          </w:p>
        </w:tc>
        <w:tc>
          <w:tcPr>
            <w:tcW w:w="2968" w:type="dxa"/>
          </w:tcPr>
          <w:p w:rsidR="005C1CB3" w:rsidRPr="004E6741" w:rsidRDefault="005C1CB3" w:rsidP="005C1C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642209" w:rsidTr="00DE3B50">
        <w:tc>
          <w:tcPr>
            <w:tcW w:w="1237" w:type="dxa"/>
          </w:tcPr>
          <w:p w:rsidR="00642209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642209" w:rsidRDefault="00642209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3710" w:type="dxa"/>
          </w:tcPr>
          <w:p w:rsidR="00642209" w:rsidRPr="00E37BE5" w:rsidRDefault="00642209" w:rsidP="003F2E1A">
            <w:pPr>
              <w:pStyle w:val="Default"/>
              <w:rPr>
                <w:color w:val="auto"/>
                <w:sz w:val="28"/>
                <w:szCs w:val="28"/>
              </w:rPr>
            </w:pPr>
            <w:r w:rsidRPr="004E6741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«Тепло души и Новогодний серпантин» вечер встречи и  конкурсная программа для ветеранов</w:t>
            </w:r>
          </w:p>
        </w:tc>
        <w:tc>
          <w:tcPr>
            <w:tcW w:w="2968" w:type="dxa"/>
          </w:tcPr>
          <w:p w:rsidR="00642209" w:rsidRPr="004E6741" w:rsidRDefault="00642209" w:rsidP="005C1C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совм. с Советом ветеранов</w:t>
            </w:r>
          </w:p>
        </w:tc>
      </w:tr>
      <w:tr w:rsidR="00642209" w:rsidTr="00DE3B50">
        <w:tc>
          <w:tcPr>
            <w:tcW w:w="1237" w:type="dxa"/>
          </w:tcPr>
          <w:p w:rsidR="00642209" w:rsidRDefault="0064220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8" w:type="dxa"/>
          </w:tcPr>
          <w:p w:rsidR="00642209" w:rsidRDefault="00642209" w:rsidP="005C1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3710" w:type="dxa"/>
          </w:tcPr>
          <w:p w:rsidR="00642209" w:rsidRPr="004E6741" w:rsidRDefault="00642209" w:rsidP="003F2E1A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4E6741">
              <w:rPr>
                <w:color w:val="auto"/>
                <w:sz w:val="28"/>
                <w:szCs w:val="28"/>
              </w:rPr>
              <w:t>«Как встречают Новый год люди всех земных широт» новогоднее конфетти для 5-7 кл.</w:t>
            </w:r>
          </w:p>
        </w:tc>
        <w:tc>
          <w:tcPr>
            <w:tcW w:w="2968" w:type="dxa"/>
          </w:tcPr>
          <w:p w:rsidR="00642209" w:rsidRPr="004E6741" w:rsidRDefault="00642209" w:rsidP="005C1C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 совм. с СДД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p w:rsidR="005C1CB3" w:rsidRDefault="005C1CB3">
      <w:pPr>
        <w:rPr>
          <w:rFonts w:ascii="Times New Roman" w:hAnsi="Times New Roman" w:cs="Times New Roman"/>
          <w:sz w:val="28"/>
          <w:szCs w:val="28"/>
        </w:rPr>
      </w:pPr>
    </w:p>
    <w:sectPr w:rsidR="005C1CB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4C4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16F59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1CB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2209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0CFE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C31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213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37BE5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4A3C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2021-01-26T18:06:00Z</dcterms:created>
  <dcterms:modified xsi:type="dcterms:W3CDTF">2021-11-22T17:41:00Z</dcterms:modified>
</cp:coreProperties>
</file>