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5E8" w:rsidRDefault="00D47C53" w:rsidP="00D47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но</w:t>
      </w:r>
      <w:proofErr w:type="spellEnd"/>
      <w:r>
        <w:rPr>
          <w:rFonts w:ascii="Times New Roman" w:hAnsi="Times New Roman" w:cs="Times New Roman"/>
          <w:sz w:val="28"/>
          <w:szCs w:val="28"/>
        </w:rPr>
        <w:t>-инфор</w:t>
      </w:r>
      <w:r w:rsidR="009A5A7A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ационная</w:t>
      </w:r>
      <w:r w:rsidR="00E555E8">
        <w:rPr>
          <w:rFonts w:ascii="Times New Roman" w:hAnsi="Times New Roman" w:cs="Times New Roman"/>
          <w:sz w:val="28"/>
          <w:szCs w:val="28"/>
        </w:rPr>
        <w:t xml:space="preserve"> выставка «Автор мудрых сказок»</w:t>
      </w:r>
    </w:p>
    <w:p w:rsidR="00D47C53" w:rsidRDefault="00D47C53" w:rsidP="00D47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январе 2026 года исполняется 200 лет со дня рождения классика русской литературы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М.Е.Салтыкову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-Щедрину. Этот известный по школьным урокам литературы писатель в своих произведениях решительно отрицал любые формы угнетения человека. В романе «История одного города» и в «Сказках для детей изрядного возраста» он придал сатире характер политического оружия. Кроме текстовых </w:t>
      </w:r>
      <w:r w:rsidR="00810E75">
        <w:rPr>
          <w:rFonts w:ascii="Times New Roman" w:hAnsi="Times New Roman" w:cs="Times New Roman"/>
          <w:sz w:val="28"/>
          <w:szCs w:val="28"/>
        </w:rPr>
        <w:t xml:space="preserve">информационных </w:t>
      </w:r>
      <w:r>
        <w:rPr>
          <w:rFonts w:ascii="Times New Roman" w:hAnsi="Times New Roman" w:cs="Times New Roman"/>
          <w:sz w:val="28"/>
          <w:szCs w:val="28"/>
        </w:rPr>
        <w:t xml:space="preserve">материалов важную часть выставки выполнили </w:t>
      </w:r>
      <w:r w:rsidR="00810E75">
        <w:rPr>
          <w:rFonts w:ascii="Times New Roman" w:hAnsi="Times New Roman" w:cs="Times New Roman"/>
          <w:sz w:val="28"/>
          <w:szCs w:val="28"/>
        </w:rPr>
        <w:t>произведения Салтыкова-Щедрина из фонда библиотеки.</w:t>
      </w:r>
    </w:p>
    <w:p w:rsidR="00810E75" w:rsidRDefault="00810E75" w:rsidP="00D47C53">
      <w:pPr>
        <w:rPr>
          <w:rFonts w:ascii="Times New Roman" w:hAnsi="Times New Roman" w:cs="Times New Roman"/>
          <w:sz w:val="28"/>
          <w:szCs w:val="28"/>
        </w:rPr>
      </w:pPr>
    </w:p>
    <w:p w:rsidR="00D47C53" w:rsidRDefault="00D47C53" w:rsidP="00D47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10E75" w:rsidRPr="00810E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60137"/>
            <wp:effectExtent l="0" t="0" r="3175" b="0"/>
            <wp:docPr id="1" name="Рисунок 1" descr="C:\Users\1\Downloads\IMG_20260121_13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_20260121_1349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E75" w:rsidRDefault="00810E75" w:rsidP="00D47C53">
      <w:pPr>
        <w:rPr>
          <w:rFonts w:ascii="Times New Roman" w:hAnsi="Times New Roman" w:cs="Times New Roman"/>
          <w:sz w:val="28"/>
          <w:szCs w:val="28"/>
        </w:rPr>
      </w:pPr>
    </w:p>
    <w:p w:rsidR="00810E75" w:rsidRPr="00D47C53" w:rsidRDefault="00810E75" w:rsidP="00D47C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26.01.2026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810E75" w:rsidRPr="00D47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A85"/>
    <w:rsid w:val="00272A85"/>
    <w:rsid w:val="00810E75"/>
    <w:rsid w:val="009A5A7A"/>
    <w:rsid w:val="00D47C53"/>
    <w:rsid w:val="00E555E8"/>
    <w:rsid w:val="00E7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2AEC"/>
  <w15:chartTrackingRefBased/>
  <w15:docId w15:val="{61B30B26-155A-42BA-8AC4-F43969C6A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2026-01-26T07:43:00Z</dcterms:created>
  <dcterms:modified xsi:type="dcterms:W3CDTF">2026-01-26T10:16:00Z</dcterms:modified>
</cp:coreProperties>
</file>