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AE3" w:rsidRPr="00CD1AE3" w:rsidRDefault="00CD1AE3" w:rsidP="00CD1AE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D1AE3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Pr="00CD1AE3">
        <w:rPr>
          <w:rFonts w:ascii="Times New Roman" w:hAnsi="Times New Roman" w:cs="Times New Roman"/>
          <w:sz w:val="28"/>
          <w:szCs w:val="28"/>
        </w:rPr>
        <w:t xml:space="preserve">-информационная выставка «Королева детектива» была представлена посетителям </w:t>
      </w:r>
      <w:proofErr w:type="spellStart"/>
      <w:r w:rsidRPr="00CD1AE3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Pr="00CD1AE3">
        <w:rPr>
          <w:rFonts w:ascii="Times New Roman" w:hAnsi="Times New Roman" w:cs="Times New Roman"/>
          <w:sz w:val="28"/>
          <w:szCs w:val="28"/>
        </w:rPr>
        <w:t xml:space="preserve"> библиотеки в честь 130-летия знаменитой писательницы Агаты Кристи. Материалы выставки содержат главные факты ее биографии, литературного становления, рассказывают о методах создания </w:t>
      </w:r>
      <w:bookmarkStart w:id="0" w:name="_GoBack"/>
      <w:bookmarkEnd w:id="0"/>
      <w:r w:rsidRPr="00CD1AE3">
        <w:rPr>
          <w:rFonts w:ascii="Times New Roman" w:hAnsi="Times New Roman" w:cs="Times New Roman"/>
          <w:sz w:val="28"/>
          <w:szCs w:val="28"/>
        </w:rPr>
        <w:t xml:space="preserve">сюжетов многочисленных книг, которые прочитали миллионы людей. На выставке можно познакомиться с книгами А. Кристи из фонда библиотеки. </w:t>
      </w:r>
    </w:p>
    <w:p w:rsidR="00CD1AE3" w:rsidRDefault="00CD1AE3" w:rsidP="00CD1AE3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  <w:r w:rsidRPr="001A04F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54610</wp:posOffset>
            </wp:positionV>
            <wp:extent cx="4390390" cy="4133850"/>
            <wp:effectExtent l="0" t="0" r="0" b="0"/>
            <wp:wrapNone/>
            <wp:docPr id="3" name="Рисунок 3" descr="C:\Users\1\Downloads\IMG_20250921_145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0250921_1459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9" b="2938"/>
                    <a:stretch/>
                  </pic:blipFill>
                  <pic:spPr bwMode="auto">
                    <a:xfrm>
                      <a:off x="0" y="0"/>
                      <a:ext cx="439039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1AE3" w:rsidRDefault="00CD1AE3" w:rsidP="00CD1AE3">
      <w:pPr>
        <w:rPr>
          <w:rFonts w:ascii="Times New Roman" w:hAnsi="Times New Roman" w:cs="Times New Roman"/>
          <w:sz w:val="28"/>
          <w:szCs w:val="28"/>
        </w:rPr>
      </w:pPr>
    </w:p>
    <w:p w:rsidR="00CD1AE3" w:rsidRDefault="00CD1AE3" w:rsidP="00CD1A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F01954" w:rsidRPr="00CD1AE3" w:rsidRDefault="00F01954" w:rsidP="00CD1AE3"/>
    <w:sectPr w:rsidR="00F01954" w:rsidRPr="00CD1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12D90"/>
    <w:multiLevelType w:val="hybridMultilevel"/>
    <w:tmpl w:val="BB38EA5C"/>
    <w:lvl w:ilvl="0" w:tplc="A9A47A4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0C"/>
    <w:rsid w:val="008F3D0C"/>
    <w:rsid w:val="00CD1AE3"/>
    <w:rsid w:val="00F0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FB7AF"/>
  <w15:chartTrackingRefBased/>
  <w15:docId w15:val="{6E162505-28CA-456D-B281-9B671F8FD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D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2025-09-23T06:46:00Z</dcterms:created>
  <dcterms:modified xsi:type="dcterms:W3CDTF">2025-09-23T06:46:00Z</dcterms:modified>
</cp:coreProperties>
</file>