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7CA" w:rsidRDefault="007D06C8" w:rsidP="000357CA">
      <w:pPr>
        <w:spacing w:after="0"/>
        <w:jc w:val="center"/>
        <w:rPr>
          <w:shd w:val="clear" w:color="auto" w:fill="FFFFFF"/>
        </w:rPr>
      </w:pPr>
      <w:r>
        <w:rPr>
          <w:b/>
          <w:shd w:val="clear" w:color="auto" w:fill="FFFFFF"/>
        </w:rPr>
        <w:t>«</w:t>
      </w:r>
      <w:r w:rsidRPr="007D06C8">
        <w:rPr>
          <w:b/>
          <w:shd w:val="clear" w:color="auto" w:fill="FFFFFF"/>
        </w:rPr>
        <w:t>Прощание с Новогодней Ёлочкой</w:t>
      </w:r>
      <w:r>
        <w:rPr>
          <w:b/>
          <w:shd w:val="clear" w:color="auto" w:fill="FFFFFF"/>
        </w:rPr>
        <w:t>»</w:t>
      </w:r>
      <w:r w:rsidRPr="007D06C8">
        <w:rPr>
          <w:b/>
        </w:rPr>
        <w:br/>
      </w:r>
    </w:p>
    <w:p w:rsidR="00165595" w:rsidRDefault="007D06C8" w:rsidP="000357CA">
      <w:pPr>
        <w:rPr>
          <w:shd w:val="clear" w:color="auto" w:fill="FFFFFF"/>
        </w:rPr>
      </w:pPr>
      <w:r w:rsidRPr="007D06C8">
        <w:rPr>
          <w:shd w:val="clear" w:color="auto" w:fill="FFFFFF"/>
        </w:rPr>
        <w:t xml:space="preserve">Под таким названием 21 января прошла </w:t>
      </w:r>
      <w:bookmarkStart w:id="0" w:name="_GoBack"/>
      <w:r w:rsidRPr="007D06C8">
        <w:rPr>
          <w:shd w:val="clear" w:color="auto" w:fill="FFFFFF"/>
        </w:rPr>
        <w:t>театрально-игровая программа</w:t>
      </w:r>
      <w:bookmarkEnd w:id="0"/>
      <w:r w:rsidRPr="007D06C8">
        <w:rPr>
          <w:shd w:val="clear" w:color="auto" w:fill="FFFFFF"/>
        </w:rPr>
        <w:t xml:space="preserve">. </w:t>
      </w:r>
      <w:r w:rsidRPr="007D06C8">
        <w:rPr>
          <w:shd w:val="clear" w:color="auto" w:fill="FFFFFF"/>
        </w:rPr>
        <w:t>Всем,</w:t>
      </w:r>
      <w:r w:rsidRPr="007D06C8">
        <w:rPr>
          <w:shd w:val="clear" w:color="auto" w:fill="FFFFFF"/>
        </w:rPr>
        <w:t xml:space="preserve"> кто пришёл на мероприятие скучать не пришлось. На площади у клуба водили хороводы вокруг елочки, играли в веселые зимние игры с Бабой Ягой.</w:t>
      </w:r>
      <w:r>
        <w:rPr>
          <w:shd w:val="clear" w:color="auto" w:fill="FFFFFF"/>
        </w:rPr>
        <w:t xml:space="preserve"> </w:t>
      </w:r>
      <w:r w:rsidRPr="007D06C8">
        <w:rPr>
          <w:shd w:val="clear" w:color="auto" w:fill="FFFFFF"/>
        </w:rPr>
        <w:t>А в конце мероприятия в гости еще раз заглянул Деде Мороз и Снегурочка.</w:t>
      </w:r>
      <w:r w:rsidRPr="007D06C8">
        <w:rPr>
          <w:shd w:val="clear" w:color="auto" w:fill="FFFFFF"/>
        </w:rPr>
        <w:t xml:space="preserve"> </w:t>
      </w:r>
      <w:r w:rsidRPr="007D06C8">
        <w:rPr>
          <w:shd w:val="clear" w:color="auto" w:fill="FFFFFF"/>
        </w:rPr>
        <w:t xml:space="preserve">Они попрощались со </w:t>
      </w:r>
      <w:r w:rsidRPr="007D06C8">
        <w:rPr>
          <w:shd w:val="clear" w:color="auto" w:fill="FFFFFF"/>
        </w:rPr>
        <w:t>всеми,</w:t>
      </w:r>
      <w:r w:rsidRPr="007D06C8">
        <w:rPr>
          <w:shd w:val="clear" w:color="auto" w:fill="FFFFFF"/>
        </w:rPr>
        <w:t xml:space="preserve"> кто пришёл на мероприятие до следующего Нового Года, а Ёлочка подарила свои красивые огоньки, которые рассыпались красивым фейерверком.</w:t>
      </w:r>
    </w:p>
    <w:p w:rsidR="007D06C8" w:rsidRPr="007D06C8" w:rsidRDefault="007D06C8">
      <w:pPr>
        <w:rPr>
          <w:shd w:val="clear" w:color="auto" w:fill="FFFFFF"/>
        </w:rPr>
      </w:pPr>
    </w:p>
    <w:p w:rsidR="007D06C8" w:rsidRDefault="007D06C8">
      <w:r>
        <w:rPr>
          <w:noProof/>
          <w:lang w:eastAsia="ru-RU"/>
        </w:rPr>
        <w:drawing>
          <wp:inline distT="0" distB="0" distL="0" distR="0" wp14:anchorId="6B30DA5E" wp14:editId="417A4BA8">
            <wp:extent cx="5753100" cy="3238500"/>
            <wp:effectExtent l="0" t="0" r="0" b="0"/>
            <wp:docPr id="2" name="Рисунок 2" descr="https://sun9-62.userapi.com/impg/-TYQ4kT1FClVUhNJUn6IEDyZM2akLoq0a5zo0A/7nwfpjmI23E.jpg?size=604x340&amp;quality=96&amp;sign=dc76ed3b1ec77b20fa202d0b2ce77c8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2.userapi.com/impg/-TYQ4kT1FClVUhNJUn6IEDyZM2akLoq0a5zo0A/7nwfpjmI23E.jpg?size=604x340&amp;quality=96&amp;sign=dc76ed3b1ec77b20fa202d0b2ce77c88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6C8" w:rsidRDefault="007D06C8"/>
    <w:p w:rsidR="007D06C8" w:rsidRDefault="007D06C8">
      <w:r>
        <w:rPr>
          <w:noProof/>
          <w:lang w:eastAsia="ru-RU"/>
        </w:rPr>
        <w:lastRenderedPageBreak/>
        <w:drawing>
          <wp:inline distT="0" distB="0" distL="0" distR="0" wp14:anchorId="37C74576" wp14:editId="3F10C7CB">
            <wp:extent cx="5753100" cy="3238500"/>
            <wp:effectExtent l="0" t="0" r="0" b="0"/>
            <wp:docPr id="4" name="Рисунок 4" descr="https://sun9-57.userapi.com/impg/1nVnFI9FSBd8A2XGq-4wx6Pb2pUZoGWZtSfewg/_2V_vyAA45w.jpg?size=604x340&amp;quality=96&amp;sign=3935fd4692f1e9e26b30c7737d8b309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7.userapi.com/impg/1nVnFI9FSBd8A2XGq-4wx6Pb2pUZoGWZtSfewg/_2V_vyAA45w.jpg?size=604x340&amp;quality=96&amp;sign=3935fd4692f1e9e26b30c7737d8b3092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6C8" w:rsidRDefault="007D06C8">
      <w:r>
        <w:rPr>
          <w:noProof/>
          <w:lang w:eastAsia="ru-RU"/>
        </w:rPr>
        <w:drawing>
          <wp:inline distT="0" distB="0" distL="0" distR="0" wp14:anchorId="3ACBB719" wp14:editId="5EC4728F">
            <wp:extent cx="5753100" cy="3238500"/>
            <wp:effectExtent l="0" t="0" r="0" b="0"/>
            <wp:docPr id="6" name="Рисунок 6" descr="https://sun9-9.userapi.com/impg/kRqSxRTTBlAW8z02m71AJeYzdwGDIYgfN2N64w/Qm3t-FJVlXE.jpg?size=604x340&amp;quality=96&amp;sign=8f0bec156bde6b9223b2d07e99cd458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9.userapi.com/impg/kRqSxRTTBlAW8z02m71AJeYzdwGDIYgfN2N64w/Qm3t-FJVlXE.jpg?size=604x340&amp;quality=96&amp;sign=8f0bec156bde6b9223b2d07e99cd458e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6C8" w:rsidRDefault="007D06C8"/>
    <w:p w:rsidR="007D06C8" w:rsidRPr="007D06C8" w:rsidRDefault="007D06C8">
      <w:r>
        <w:rPr>
          <w:noProof/>
          <w:lang w:eastAsia="ru-RU"/>
        </w:rPr>
        <w:lastRenderedPageBreak/>
        <w:drawing>
          <wp:inline distT="0" distB="0" distL="0" distR="0" wp14:anchorId="7114572D" wp14:editId="26DD81BC">
            <wp:extent cx="5753100" cy="3238500"/>
            <wp:effectExtent l="0" t="0" r="0" b="0"/>
            <wp:docPr id="8" name="Рисунок 8" descr="https://sun9-24.userapi.com/impg/IH6ASmOCME0wY5GZvNybSzg5KNZqSvV56kbBdQ/SQO_V58PLEI.jpg?size=604x340&amp;quality=96&amp;sign=cf5084b8910e360257d18654a08a175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24.userapi.com/impg/IH6ASmOCME0wY5GZvNybSzg5KNZqSvV56kbBdQ/SQO_V58PLEI.jpg?size=604x340&amp;quality=96&amp;sign=cf5084b8910e360257d18654a08a1755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D06C8" w:rsidRPr="007D0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6C8"/>
    <w:rsid w:val="000357CA"/>
    <w:rsid w:val="00165595"/>
    <w:rsid w:val="007D0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A9EB7"/>
  <w15:chartTrackingRefBased/>
  <w15:docId w15:val="{8627AC7F-ED96-49AD-B25A-AFEC2C0DF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2024-01-23T11:36:00Z</dcterms:created>
  <dcterms:modified xsi:type="dcterms:W3CDTF">2024-01-23T11:56:00Z</dcterms:modified>
</cp:coreProperties>
</file>