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87E" w:rsidRDefault="0096387E" w:rsidP="0096387E">
      <w:r>
        <w:t xml:space="preserve">    Слово меткое - частушка. Любят и знают частушку люди разного возраста- от стариков до малых детей. Относительно других фольклорных жанров, жанр частушки очень молод. Он сложился во второй половине 19 века, но быстро вошёл в народную жизнь.</w:t>
      </w:r>
    </w:p>
    <w:p w:rsidR="0096387E" w:rsidRDefault="0096387E" w:rsidP="0096387E">
      <w:r>
        <w:t xml:space="preserve">    Самые первые частушки исполнялись только во время молодёжных вечеринок. Ими сопровождались пляски и танцы. Любопытно отметить, что первоначально частушки сочинялись главным образом юношами. Затем инициатива в их создании всё чаще переходила к девушкам.</w:t>
      </w:r>
    </w:p>
    <w:p w:rsidR="0096387E" w:rsidRDefault="0096387E" w:rsidP="0096387E">
      <w:r>
        <w:t xml:space="preserve">    Вот и в нашем посёлке часто звучит задорная частушка. Её у нас исполняют на концертах, масленичных гуляниях, на вечерах отдыха для людей серебряного возраста.</w:t>
      </w:r>
    </w:p>
    <w:p w:rsidR="0096387E" w:rsidRDefault="0096387E" w:rsidP="0096387E">
      <w:r>
        <w:t xml:space="preserve">    В 70-х годах у нас в Промыслах распевала Баженова Мария Александровна. В её репертуаре были в основном частушки на злобу дня- политические, про космос и комсомольские стройки.</w:t>
      </w:r>
    </w:p>
    <w:p w:rsidR="0096387E" w:rsidRDefault="0096387E" w:rsidP="0096387E">
      <w:r>
        <w:t xml:space="preserve">    А вот без Марии </w:t>
      </w:r>
      <w:proofErr w:type="spellStart"/>
      <w:r>
        <w:t>Гурьяновны</w:t>
      </w:r>
      <w:proofErr w:type="spellEnd"/>
      <w:r>
        <w:t xml:space="preserve"> </w:t>
      </w:r>
      <w:proofErr w:type="spellStart"/>
      <w:r>
        <w:t>Макушиной</w:t>
      </w:r>
      <w:proofErr w:type="spellEnd"/>
      <w:r>
        <w:t xml:space="preserve"> не проходили не одни проводы Русской зимы. Губки накрасит яркой помадой, румяна на щечки нанесёт, серьги крупные круглые в ушки вставит, плющевую жакетку и юбку с железными пробками наденет, на голову платок с бахромой. Ну красавица да и </w:t>
      </w:r>
      <w:proofErr w:type="gramStart"/>
      <w:r>
        <w:t>только .</w:t>
      </w:r>
      <w:proofErr w:type="gramEnd"/>
      <w:r>
        <w:t xml:space="preserve"> А в руках у неё балалайка, и айда частушки распевать. Часто дома у Марии </w:t>
      </w:r>
      <w:proofErr w:type="spellStart"/>
      <w:r>
        <w:t>Гурьяновны</w:t>
      </w:r>
      <w:proofErr w:type="spellEnd"/>
      <w:r>
        <w:t xml:space="preserve"> собирались одинокие женщины чайку попить, про жизнь </w:t>
      </w:r>
      <w:proofErr w:type="gramStart"/>
      <w:r>
        <w:t>покалякать</w:t>
      </w:r>
      <w:proofErr w:type="gramEnd"/>
      <w:r>
        <w:t xml:space="preserve"> да и частушки любимые попеть.</w:t>
      </w:r>
    </w:p>
    <w:p w:rsidR="0096387E" w:rsidRDefault="0096387E" w:rsidP="0096387E">
      <w:r>
        <w:t xml:space="preserve">    Сама же Мария </w:t>
      </w:r>
      <w:proofErr w:type="spellStart"/>
      <w:r>
        <w:t>Гурьяновна</w:t>
      </w:r>
      <w:proofErr w:type="spellEnd"/>
      <w:r>
        <w:t xml:space="preserve"> любила частушки про любовные взаимоотношения, с картинками.</w:t>
      </w:r>
    </w:p>
    <w:p w:rsidR="0096387E" w:rsidRDefault="0096387E" w:rsidP="0096387E">
      <w:r>
        <w:t xml:space="preserve">    Чуть позже, уже в начале 90-</w:t>
      </w:r>
      <w:proofErr w:type="gramStart"/>
      <w:r>
        <w:t>х ,</w:t>
      </w:r>
      <w:proofErr w:type="gramEnd"/>
      <w:r>
        <w:t xml:space="preserve"> на клубную сцену с частушками вышла Гоголева Мария Александровна. Она исполняла частушки под гармошку, а помогали ей Султанов Айрат </w:t>
      </w:r>
      <w:proofErr w:type="spellStart"/>
      <w:r>
        <w:t>Фагимович</w:t>
      </w:r>
      <w:proofErr w:type="spellEnd"/>
      <w:r>
        <w:t xml:space="preserve"> и Комлев Николай Васильевич. После её ухода эстафету частушечницы перехватила Поскрёбышева Тамара </w:t>
      </w:r>
      <w:proofErr w:type="spellStart"/>
      <w:r>
        <w:t>Андреяновна</w:t>
      </w:r>
      <w:proofErr w:type="spellEnd"/>
      <w:r>
        <w:t xml:space="preserve">. Да не просто перехватила! Она сама их сочиняет и исполняет. Тамара </w:t>
      </w:r>
      <w:proofErr w:type="spellStart"/>
      <w:r>
        <w:t>Андреяновна</w:t>
      </w:r>
      <w:proofErr w:type="spellEnd"/>
      <w:r>
        <w:t xml:space="preserve"> участница и призёр нескольких конкурсов баек и частушек </w:t>
      </w:r>
      <w:proofErr w:type="gramStart"/>
      <w:r>
        <w:t>« Не</w:t>
      </w:r>
      <w:proofErr w:type="gramEnd"/>
      <w:r>
        <w:t xml:space="preserve"> всё то золото, что блестит», проводимых в рамках фестиваля « </w:t>
      </w:r>
      <w:proofErr w:type="spellStart"/>
      <w:r>
        <w:t>Промысловские</w:t>
      </w:r>
      <w:proofErr w:type="spellEnd"/>
      <w:r>
        <w:t xml:space="preserve"> тропы», а так же она радует своими новыми частушками зрителей на всех клубных концертах.</w:t>
      </w:r>
    </w:p>
    <w:p w:rsidR="0096387E" w:rsidRDefault="0096387E" w:rsidP="0096387E">
      <w:r>
        <w:t xml:space="preserve">    Наш председатель совета </w:t>
      </w:r>
      <w:proofErr w:type="gramStart"/>
      <w:r>
        <w:t>ветеранов ,</w:t>
      </w:r>
      <w:proofErr w:type="gramEnd"/>
      <w:r>
        <w:t xml:space="preserve"> </w:t>
      </w:r>
      <w:proofErr w:type="spellStart"/>
      <w:r>
        <w:t>Бутузова</w:t>
      </w:r>
      <w:proofErr w:type="spellEnd"/>
      <w:r>
        <w:t xml:space="preserve"> Надежда Людвиговна , тоже любит сочинять частушки. Правда сама исполняет их очень редко.</w:t>
      </w:r>
    </w:p>
    <w:p w:rsidR="0096387E" w:rsidRDefault="0096387E" w:rsidP="0096387E">
      <w:r>
        <w:t xml:space="preserve">    В нашей библиотеке есть брошюра, где напечатаны частушки наших земляков- Мельниковой Галины Викторовны, </w:t>
      </w:r>
      <w:proofErr w:type="spellStart"/>
      <w:r>
        <w:t>Вязовиковой</w:t>
      </w:r>
      <w:proofErr w:type="spellEnd"/>
      <w:r>
        <w:t xml:space="preserve"> Галины Васильевны и </w:t>
      </w:r>
      <w:proofErr w:type="spellStart"/>
      <w:r>
        <w:t>Шуткиной</w:t>
      </w:r>
      <w:proofErr w:type="spellEnd"/>
      <w:r>
        <w:t xml:space="preserve"> Евгении Анатольевны.</w:t>
      </w:r>
    </w:p>
    <w:p w:rsidR="0096387E" w:rsidRDefault="0096387E" w:rsidP="0096387E">
      <w:r>
        <w:lastRenderedPageBreak/>
        <w:t xml:space="preserve">    Четыре лаконичные строки, а сколько в них эмоционального подъёма, народного юмора и задора, присущих только русской частушке!</w:t>
      </w:r>
    </w:p>
    <w:p w:rsidR="0096387E" w:rsidRDefault="0096387E" w:rsidP="0096387E">
      <w:r>
        <w:t xml:space="preserve">    И пока жив русский человек, жива его душа будит жить и звенеть задорная частушка.</w:t>
      </w:r>
    </w:p>
    <w:p w:rsidR="0096387E" w:rsidRDefault="0096387E" w:rsidP="0096387E"/>
    <w:p w:rsidR="00165595" w:rsidRDefault="0096387E" w:rsidP="0096387E">
      <w:r>
        <w:t>Ещё</w:t>
      </w:r>
      <w:bookmarkStart w:id="0" w:name="_GoBack"/>
      <w:bookmarkEnd w:id="0"/>
    </w:p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87E"/>
    <w:rsid w:val="00165595"/>
    <w:rsid w:val="00963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5C5F46-11F9-493D-A9FC-5A5EED7B6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2022-10-26T04:35:00Z</dcterms:created>
  <dcterms:modified xsi:type="dcterms:W3CDTF">2022-10-26T04:42:00Z</dcterms:modified>
</cp:coreProperties>
</file>