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21001">
        <w:rPr>
          <w:sz w:val="32"/>
          <w:szCs w:val="32"/>
        </w:rPr>
        <w:t>иша мероприятий на Январь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Февраля</w:t>
            </w:r>
          </w:p>
        </w:tc>
        <w:tc>
          <w:tcPr>
            <w:tcW w:w="4109" w:type="dxa"/>
          </w:tcPr>
          <w:p w:rsidR="00CD4628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«Откуда цитата» (онлайн)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Февраля</w:t>
            </w:r>
          </w:p>
        </w:tc>
        <w:tc>
          <w:tcPr>
            <w:tcW w:w="4109" w:type="dxa"/>
          </w:tcPr>
          <w:p w:rsidR="00BB6CA1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«Винни пух и все </w:t>
            </w:r>
            <w:proofErr w:type="spellStart"/>
            <w:proofErr w:type="gramStart"/>
            <w:r>
              <w:rPr>
                <w:sz w:val="32"/>
                <w:szCs w:val="32"/>
              </w:rPr>
              <w:t>все</w:t>
            </w:r>
            <w:proofErr w:type="spellEnd"/>
            <w:proofErr w:type="gramEnd"/>
            <w:r>
              <w:rPr>
                <w:sz w:val="32"/>
                <w:szCs w:val="32"/>
              </w:rPr>
              <w:t>» (95 лет книги)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Февраля</w:t>
            </w:r>
            <w:r w:rsidR="00121001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D26886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«Маршал СССР – Клим Ворошилов»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Февраля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«Юные герои сороковых пороховых» (</w:t>
            </w: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памяти героев – антифашистов)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Февраля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«Любви все возрасты покорны»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 Февраля</w:t>
            </w:r>
          </w:p>
        </w:tc>
        <w:tc>
          <w:tcPr>
            <w:tcW w:w="4109" w:type="dxa"/>
          </w:tcPr>
          <w:p w:rsidR="00CA18A8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по творчеству А. </w:t>
            </w:r>
            <w:proofErr w:type="spellStart"/>
            <w:r>
              <w:rPr>
                <w:sz w:val="32"/>
                <w:szCs w:val="32"/>
              </w:rPr>
              <w:t>Барто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Февраля</w:t>
            </w:r>
          </w:p>
        </w:tc>
        <w:tc>
          <w:tcPr>
            <w:tcW w:w="4109" w:type="dxa"/>
          </w:tcPr>
          <w:p w:rsidR="0010280F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«Забытые книги желают познакомиться»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Февраля</w:t>
            </w:r>
            <w:r w:rsidR="00121001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74D0D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«Язык – великий наш язык»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 Февраля</w:t>
            </w:r>
          </w:p>
        </w:tc>
        <w:tc>
          <w:tcPr>
            <w:tcW w:w="4109" w:type="dxa"/>
          </w:tcPr>
          <w:p w:rsidR="00574D0D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«Отвага, мужество и честь»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4E42D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 Февраля</w:t>
            </w:r>
          </w:p>
        </w:tc>
        <w:tc>
          <w:tcPr>
            <w:tcW w:w="4109" w:type="dxa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</w:t>
            </w:r>
            <w:r w:rsidR="004E42D2">
              <w:rPr>
                <w:sz w:val="32"/>
                <w:szCs w:val="32"/>
              </w:rPr>
              <w:t xml:space="preserve"> «Волшебная страна братьев Гримм»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E32FC2" w:rsidTr="00E32FC2">
        <w:trPr>
          <w:gridAfter w:val="2"/>
          <w:wAfter w:w="62" w:type="dxa"/>
          <w:trHeight w:val="3135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4E42D2"/>
    <w:rsid w:val="00574D0D"/>
    <w:rsid w:val="00595060"/>
    <w:rsid w:val="00695F2D"/>
    <w:rsid w:val="00707D4E"/>
    <w:rsid w:val="00920C82"/>
    <w:rsid w:val="00BB6CA1"/>
    <w:rsid w:val="00C93482"/>
    <w:rsid w:val="00CA18A8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2022-01-18T16:32:00Z</dcterms:created>
  <dcterms:modified xsi:type="dcterms:W3CDTF">2022-01-18T16:32:00Z</dcterms:modified>
</cp:coreProperties>
</file>