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B58" w:rsidRDefault="00E37B58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BA5237" wp14:editId="4BF0CB57">
                <wp:simplePos x="0" y="0"/>
                <wp:positionH relativeFrom="column">
                  <wp:posOffset>273177</wp:posOffset>
                </wp:positionH>
                <wp:positionV relativeFrom="paragraph">
                  <wp:posOffset>-549402</wp:posOffset>
                </wp:positionV>
                <wp:extent cx="5330825" cy="1341120"/>
                <wp:effectExtent l="0" t="0" r="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0825" cy="1341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37B58" w:rsidRPr="00E37B58" w:rsidRDefault="00E37B58" w:rsidP="00E37B58">
                            <w:pPr>
                              <w:jc w:val="center"/>
                              <w:rPr>
                                <w:rFonts w:ascii="TriodPostnaja" w:hAnsi="TriodPostnaja"/>
                                <w:color w:val="C00000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37B58">
                              <w:rPr>
                                <w:rFonts w:ascii="TriodPostnaja" w:hAnsi="TriodPostnaja"/>
                                <w:color w:val="C00000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Книжная выставка</w:t>
                            </w:r>
                          </w:p>
                          <w:p w:rsidR="00E37B58" w:rsidRPr="00E37B58" w:rsidRDefault="00E37B58" w:rsidP="00E37B58">
                            <w:pPr>
                              <w:jc w:val="center"/>
                              <w:rPr>
                                <w:rFonts w:ascii="TriodPostnaja" w:hAnsi="TriodPostnaja"/>
                                <w:color w:val="C0000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37B58">
                              <w:rPr>
                                <w:rFonts w:ascii="TriodPostnaja" w:hAnsi="TriodPostnaja"/>
                                <w:color w:val="C0000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«Июнь – Румянец года»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BA5237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21.5pt;margin-top:-43.25pt;width:419.75pt;height:10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EgfRAIAAF0EAAAOAAAAZHJzL2Uyb0RvYy54bWysVM1uEzEQviPxDpbvZLP5gbLKpgqtgpCq&#10;tlKKena8drLS2mNsJ7vhxp1X6Dtw4MCNV0jfiLF3k4bCCXFxxjOz8/N9nzM5b1RFtsK6EnRO016f&#10;EqE5FKVe5fTj3fzVGSXOM12wCrTI6U44ej59+WJSm0wMYA1VISzBItpltcnp2nuTJYnja6GY64ER&#10;GoMSrGIer3aVFJbVWF1VyaDff53UYAtjgQvn0HvZBuk01pdScH8jpROeVDnF2Xw8bTyX4UymE5at&#10;LDPrkndjsH+YQrFSY9NjqUvmGdnY8o9SquQWHEjf46ASkLLkIu6A26T9Z9ss1syIuAuC48wRJvf/&#10;yvLr7a0lZYHcUaKZQor2D/tv++/7n/sfj18ev5I0YFQbl2HqwmCyb95BE/I7v0NnWL2RVoVfXIpg&#10;HNHeHREWjSccnePhsH82GFPCMZYOR2k6iBwkT58b6/x7AYoEI6cWKYzIsu2V89gSUw8poZuGeVlV&#10;kcZK/+bAxNYjog66r8Mm7cTB8s2y6dZYQrHD7Sy0GnGGz0uc4Io5f8ssigIXQqH7GzxkBXVOobMo&#10;WYP9/Dd/yEeuMEpJjSLLqfu0YVZQUn3QyOLbdDQKqoyX0fgNgkHsaWR5GtEbdQGoY2QKp4tmyPfV&#10;wZQW1D2+h1noiiGmOfbOqT+YF76VPr4nLmazmIQ6NMxf6YXhoXSAMOB719wzazoSPPJ3DQc5suwZ&#10;F21uC/5s40GWkagAcIsqshYuqOHIX/fewiM5vcesp3+F6S8AAAD//wMAUEsDBBQABgAIAAAAIQD3&#10;Dobt3gAAAAoBAAAPAAAAZHJzL2Rvd25yZXYueG1sTI/BTsMwDIbvSLxDZCRuW0LpRilNJwTiCtoG&#10;SNyyxmsrGqdqsrW8/cxpu9nyp9/fX6wm14kjDqH1pOFurkAgVd62VGv43L7NMhAhGrKm84Qa/jDA&#10;qry+Kkxu/UhrPG5iLTiEQm40NDH2uZShatCZMPc9Et/2fnAm8jrU0g5m5HDXyUSppXSmJf7QmB5f&#10;Gqx+Nwen4et9//Odqo/61S360U9KknuUWt/eTM9PICJO8QzDvz6rQ8lOO38gG0SnIb3nKlHDLFsu&#10;QDCQZQkPOyaT9AFkWcjLCuUJAAD//wMAUEsBAi0AFAAGAAgAAAAhALaDOJL+AAAA4QEAABMAAAAA&#10;AAAAAAAAAAAAAAAAAFtDb250ZW50X1R5cGVzXS54bWxQSwECLQAUAAYACAAAACEAOP0h/9YAAACU&#10;AQAACwAAAAAAAAAAAAAAAAAvAQAAX3JlbHMvLnJlbHNQSwECLQAUAAYACAAAACEA4pRIH0QCAABd&#10;BAAADgAAAAAAAAAAAAAAAAAuAgAAZHJzL2Uyb0RvYy54bWxQSwECLQAUAAYACAAAACEA9w6G7d4A&#10;AAAKAQAADwAAAAAAAAAAAAAAAACeBAAAZHJzL2Rvd25yZXYueG1sUEsFBgAAAAAEAAQA8wAAAKkF&#10;AAAAAA==&#10;" filled="f" stroked="f">
                <v:textbox>
                  <w:txbxContent>
                    <w:p w:rsidR="00E37B58" w:rsidRPr="00E37B58" w:rsidRDefault="00E37B58" w:rsidP="00E37B58">
                      <w:pPr>
                        <w:jc w:val="center"/>
                        <w:rPr>
                          <w:rFonts w:ascii="TriodPostnaja" w:hAnsi="TriodPostnaja"/>
                          <w:color w:val="C00000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37B58">
                        <w:rPr>
                          <w:rFonts w:ascii="TriodPostnaja" w:hAnsi="TriodPostnaja"/>
                          <w:color w:val="C00000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Книжная выставка</w:t>
                      </w:r>
                    </w:p>
                    <w:p w:rsidR="00E37B58" w:rsidRPr="00E37B58" w:rsidRDefault="00E37B58" w:rsidP="00E37B58">
                      <w:pPr>
                        <w:jc w:val="center"/>
                        <w:rPr>
                          <w:rFonts w:ascii="TriodPostnaja" w:hAnsi="TriodPostnaja"/>
                          <w:color w:val="C0000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37B58">
                        <w:rPr>
                          <w:rFonts w:ascii="TriodPostnaja" w:hAnsi="TriodPostnaja"/>
                          <w:color w:val="C0000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«Июнь – Румянец года»</w:t>
                      </w:r>
                    </w:p>
                  </w:txbxContent>
                </v:textbox>
              </v:shape>
            </w:pict>
          </mc:Fallback>
        </mc:AlternateContent>
      </w:r>
    </w:p>
    <w:p w:rsidR="00E37B58" w:rsidRDefault="00E37B58"/>
    <w:p w:rsidR="00C62ABB" w:rsidRDefault="00E37B58" w:rsidP="00E37B58">
      <w:pPr>
        <w:jc w:val="center"/>
        <w:rPr>
          <w:rFonts w:ascii="TriodPostnaja" w:hAnsi="TriodPostnaja" w:cs="Times New Roman"/>
          <w:b/>
          <w:i/>
          <w:sz w:val="40"/>
          <w:szCs w:val="28"/>
        </w:rPr>
      </w:pPr>
      <w:r w:rsidRPr="00E37B58">
        <w:rPr>
          <w:rFonts w:ascii="TriodPostnaja" w:hAnsi="TriodPostnaja" w:cs="Times New Roman"/>
          <w:b/>
          <w:i/>
          <w:sz w:val="40"/>
          <w:szCs w:val="28"/>
        </w:rPr>
        <w:t>Страничка из календаря</w:t>
      </w:r>
    </w:p>
    <w:p w:rsidR="00E37B58" w:rsidRPr="00610D5A" w:rsidRDefault="00E37B58" w:rsidP="00E37B58">
      <w:pPr>
        <w:jc w:val="center"/>
        <w:rPr>
          <w:rFonts w:ascii="Times New Roman" w:hAnsi="Times New Roman" w:cs="Times New Roman"/>
          <w:sz w:val="40"/>
          <w:szCs w:val="28"/>
        </w:rPr>
      </w:pPr>
      <w:r w:rsidRPr="00610D5A">
        <w:rPr>
          <w:rFonts w:ascii="Times New Roman" w:hAnsi="Times New Roman" w:cs="Times New Roman"/>
          <w:sz w:val="36"/>
          <w:szCs w:val="28"/>
        </w:rPr>
        <w:t xml:space="preserve">Наступил шестой месяц 2022 года и первый месяц лета — </w:t>
      </w:r>
      <w:r w:rsidRPr="00610D5A">
        <w:rPr>
          <w:rFonts w:ascii="Times New Roman" w:hAnsi="Times New Roman" w:cs="Times New Roman"/>
          <w:b/>
          <w:sz w:val="48"/>
          <w:szCs w:val="28"/>
        </w:rPr>
        <w:t>июнь.</w:t>
      </w:r>
    </w:p>
    <w:p w:rsidR="00E37B58" w:rsidRPr="00610D5A" w:rsidRDefault="00E37B58" w:rsidP="00E37B58">
      <w:pPr>
        <w:jc w:val="center"/>
        <w:rPr>
          <w:rFonts w:ascii="Times New Roman" w:hAnsi="Times New Roman" w:cs="Times New Roman"/>
          <w:i/>
          <w:sz w:val="36"/>
          <w:szCs w:val="28"/>
        </w:rPr>
      </w:pPr>
      <w:r w:rsidRPr="00610D5A">
        <w:rPr>
          <w:rFonts w:ascii="Times New Roman" w:hAnsi="Times New Roman" w:cs="Times New Roman"/>
          <w:i/>
          <w:sz w:val="36"/>
          <w:szCs w:val="28"/>
        </w:rPr>
        <w:t xml:space="preserve"> В русском народном календаре есть множество обычаев, обрядов и примет, связанных с этим месяцем.</w:t>
      </w:r>
    </w:p>
    <w:p w:rsidR="00610D5A" w:rsidRPr="00610D5A" w:rsidRDefault="00610D5A" w:rsidP="00E37B58">
      <w:pPr>
        <w:jc w:val="center"/>
        <w:rPr>
          <w:rFonts w:ascii="Times New Roman" w:hAnsi="Times New Roman" w:cs="Times New Roman"/>
          <w:sz w:val="36"/>
          <w:szCs w:val="28"/>
        </w:rPr>
      </w:pPr>
    </w:p>
    <w:p w:rsidR="00E37B58" w:rsidRPr="00610D5A" w:rsidRDefault="00E37B58" w:rsidP="00610D5A">
      <w:pPr>
        <w:jc w:val="center"/>
        <w:rPr>
          <w:rFonts w:ascii="Times New Roman" w:hAnsi="Times New Roman" w:cs="Times New Roman"/>
          <w:sz w:val="36"/>
          <w:szCs w:val="28"/>
        </w:rPr>
      </w:pPr>
      <w:r w:rsidRPr="00610D5A">
        <w:rPr>
          <w:rFonts w:ascii="Times New Roman" w:hAnsi="Times New Roman" w:cs="Times New Roman"/>
          <w:sz w:val="36"/>
          <w:szCs w:val="28"/>
        </w:rPr>
        <w:t xml:space="preserve">На </w:t>
      </w:r>
      <w:r w:rsidRPr="00610D5A">
        <w:rPr>
          <w:rFonts w:ascii="Times New Roman" w:hAnsi="Times New Roman" w:cs="Times New Roman"/>
          <w:i/>
          <w:sz w:val="36"/>
          <w:szCs w:val="28"/>
        </w:rPr>
        <w:t>книжной выставке «Июнь – Румянец года»</w:t>
      </w:r>
      <w:r w:rsidRPr="00610D5A">
        <w:rPr>
          <w:rFonts w:ascii="Times New Roman" w:hAnsi="Times New Roman" w:cs="Times New Roman"/>
          <w:sz w:val="36"/>
          <w:szCs w:val="28"/>
        </w:rPr>
        <w:t xml:space="preserve"> представлена литература, в которой читатели могут узнать о</w:t>
      </w:r>
      <w:r w:rsidR="00610D5A" w:rsidRPr="00610D5A">
        <w:rPr>
          <w:rFonts w:ascii="Times New Roman" w:hAnsi="Times New Roman" w:cs="Times New Roman"/>
          <w:sz w:val="36"/>
          <w:szCs w:val="28"/>
        </w:rPr>
        <w:t xml:space="preserve"> датах народного календаря на июнь, о том, </w:t>
      </w:r>
      <w:r w:rsidRPr="00610D5A">
        <w:rPr>
          <w:rFonts w:ascii="Times New Roman" w:hAnsi="Times New Roman" w:cs="Times New Roman"/>
          <w:sz w:val="36"/>
          <w:szCs w:val="28"/>
        </w:rPr>
        <w:t>что такое «</w:t>
      </w:r>
      <w:proofErr w:type="spellStart"/>
      <w:r w:rsidRPr="00610D5A">
        <w:rPr>
          <w:rFonts w:ascii="Times New Roman" w:hAnsi="Times New Roman" w:cs="Times New Roman"/>
          <w:sz w:val="36"/>
          <w:szCs w:val="28"/>
        </w:rPr>
        <w:t>предлетье</w:t>
      </w:r>
      <w:proofErr w:type="spellEnd"/>
      <w:r w:rsidRPr="00610D5A">
        <w:rPr>
          <w:rFonts w:ascii="Times New Roman" w:hAnsi="Times New Roman" w:cs="Times New Roman"/>
          <w:sz w:val="36"/>
          <w:szCs w:val="28"/>
        </w:rPr>
        <w:t xml:space="preserve">» и </w:t>
      </w:r>
      <w:r w:rsidR="00610D5A" w:rsidRPr="00610D5A">
        <w:rPr>
          <w:rFonts w:ascii="Times New Roman" w:hAnsi="Times New Roman" w:cs="Times New Roman"/>
          <w:sz w:val="36"/>
          <w:szCs w:val="28"/>
        </w:rPr>
        <w:t>«лето»</w:t>
      </w:r>
      <w:r w:rsidR="007B51F0">
        <w:rPr>
          <w:rFonts w:ascii="Times New Roman" w:hAnsi="Times New Roman" w:cs="Times New Roman"/>
          <w:sz w:val="36"/>
          <w:szCs w:val="28"/>
        </w:rPr>
        <w:t>,</w:t>
      </w:r>
      <w:r w:rsidR="00610D5A" w:rsidRPr="00610D5A">
        <w:rPr>
          <w:rFonts w:ascii="Times New Roman" w:hAnsi="Times New Roman" w:cs="Times New Roman"/>
          <w:sz w:val="36"/>
          <w:szCs w:val="28"/>
        </w:rPr>
        <w:t xml:space="preserve"> и когда начинается лето, о календарных июньских сказах, приметы июня, о праздниках и традициях июня</w:t>
      </w:r>
      <w:r w:rsidR="00610D5A">
        <w:rPr>
          <w:rFonts w:ascii="Times New Roman" w:hAnsi="Times New Roman" w:cs="Times New Roman"/>
          <w:sz w:val="36"/>
          <w:szCs w:val="28"/>
        </w:rPr>
        <w:t>.</w:t>
      </w:r>
      <w:bookmarkStart w:id="0" w:name="_GoBack"/>
      <w:bookmarkEnd w:id="0"/>
    </w:p>
    <w:p w:rsidR="00E37B58" w:rsidRPr="00E37B58" w:rsidRDefault="00610D5A" w:rsidP="00E37B58">
      <w:pPr>
        <w:jc w:val="center"/>
        <w:rPr>
          <w:rFonts w:ascii="Times New Roman" w:hAnsi="Times New Roman" w:cs="Times New Roman"/>
          <w:sz w:val="32"/>
          <w:szCs w:val="28"/>
        </w:rPr>
      </w:pPr>
      <w:r w:rsidRPr="00E37B58">
        <w:rPr>
          <w:rFonts w:ascii="TriodPostnaja" w:hAnsi="TriodPostnaja"/>
          <w:b/>
          <w:i/>
          <w:noProof/>
          <w:sz w:val="32"/>
          <w:lang w:eastAsia="ru-RU"/>
        </w:rPr>
        <w:drawing>
          <wp:anchor distT="0" distB="0" distL="114300" distR="114300" simplePos="0" relativeHeight="251660288" behindDoc="1" locked="0" layoutInCell="1" allowOverlap="1" wp14:anchorId="32811C8A" wp14:editId="1E30B805">
            <wp:simplePos x="0" y="0"/>
            <wp:positionH relativeFrom="column">
              <wp:posOffset>-749935</wp:posOffset>
            </wp:positionH>
            <wp:positionV relativeFrom="paragraph">
              <wp:posOffset>248920</wp:posOffset>
            </wp:positionV>
            <wp:extent cx="7048500" cy="4113937"/>
            <wp:effectExtent l="0" t="0" r="0" b="1270"/>
            <wp:wrapNone/>
            <wp:docPr id="2" name="Рисунок 2" descr="C:\Users\Bibl\AppData\Local\Microsoft\Windows\Temporary Internet Files\Content.Word\IMG_20220616_120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\AppData\Local\Microsoft\Windows\Temporary Internet Files\Content.Word\IMG_20220616_1204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03" t="19670" r="3150" b="13056"/>
                    <a:stretch/>
                  </pic:blipFill>
                  <pic:spPr bwMode="auto">
                    <a:xfrm>
                      <a:off x="0" y="0"/>
                      <a:ext cx="7048500" cy="4113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37B58" w:rsidRPr="00E37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iodPostnaja">
    <w:altName w:val="Times New Roman"/>
    <w:charset w:val="CC"/>
    <w:family w:val="auto"/>
    <w:pitch w:val="variable"/>
    <w:sig w:usb0="00000001" w:usb1="10000008" w:usb2="00000000" w:usb3="00000000" w:csb0="0000008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8E4"/>
    <w:rsid w:val="00610D5A"/>
    <w:rsid w:val="007B51F0"/>
    <w:rsid w:val="00863088"/>
    <w:rsid w:val="00C968E4"/>
    <w:rsid w:val="00E37B58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2579B"/>
  <w15:chartTrackingRefBased/>
  <w15:docId w15:val="{53CC756C-9142-40EF-8A18-D108AA287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ChupinaO.V.</cp:lastModifiedBy>
  <cp:revision>3</cp:revision>
  <dcterms:created xsi:type="dcterms:W3CDTF">2022-06-16T07:38:00Z</dcterms:created>
  <dcterms:modified xsi:type="dcterms:W3CDTF">2022-06-24T09:10:00Z</dcterms:modified>
</cp:coreProperties>
</file>