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582" w:type="pct"/>
        <w:tblCellSpacing w:w="5" w:type="dxa"/>
        <w:tblInd w:w="499" w:type="dxa"/>
        <w:tblBorders>
          <w:bottom w:val="dotted" w:sz="6" w:space="0" w:color="BBBBBB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0133"/>
      </w:tblGrid>
      <w:tr w:rsidR="006B6465" w:rsidRPr="006B6465" w:rsidTr="006B6465">
        <w:trPr>
          <w:tblCellSpacing w:w="5" w:type="dxa"/>
        </w:trPr>
        <w:tc>
          <w:tcPr>
            <w:tcW w:w="4990" w:type="pct"/>
            <w:shd w:val="clear" w:color="auto" w:fill="FFFFFF"/>
            <w:vAlign w:val="center"/>
            <w:hideMark/>
          </w:tcPr>
          <w:p w:rsidR="006B6465" w:rsidRPr="006B6465" w:rsidRDefault="006B6465" w:rsidP="006B6465">
            <w:pPr>
              <w:spacing w:before="300" w:after="3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B4B4B"/>
                <w:sz w:val="27"/>
                <w:szCs w:val="27"/>
                <w:lang w:eastAsia="ru-RU"/>
              </w:rPr>
            </w:pPr>
            <w:r w:rsidRPr="006B6465">
              <w:rPr>
                <w:rFonts w:ascii="Times New Roman" w:eastAsia="Times New Roman" w:hAnsi="Times New Roman" w:cs="Times New Roman"/>
                <w:b/>
                <w:bCs/>
                <w:color w:val="4B4B4B"/>
                <w:sz w:val="27"/>
                <w:szCs w:val="27"/>
                <w:lang w:eastAsia="ru-RU"/>
              </w:rPr>
              <w:t>Выставка-память «900 дней и ночей мужества, отваги и стойкости»</w:t>
            </w:r>
          </w:p>
        </w:tc>
      </w:tr>
      <w:tr w:rsidR="006B6465" w:rsidRPr="006B6465" w:rsidTr="006B6465">
        <w:trPr>
          <w:tblCellSpacing w:w="5" w:type="dxa"/>
        </w:trPr>
        <w:tc>
          <w:tcPr>
            <w:tcW w:w="4990" w:type="pct"/>
            <w:shd w:val="clear" w:color="auto" w:fill="FFFFFF"/>
            <w:vAlign w:val="center"/>
            <w:hideMark/>
          </w:tcPr>
          <w:p w:rsidR="006B6465" w:rsidRPr="006B6465" w:rsidRDefault="006B6465" w:rsidP="006B646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4B4B4B"/>
                <w:sz w:val="28"/>
                <w:szCs w:val="21"/>
                <w:lang w:eastAsia="ru-RU"/>
              </w:rPr>
            </w:pPr>
            <w:r w:rsidRPr="006B6465">
              <w:rPr>
                <w:rFonts w:ascii="Times New Roman" w:eastAsia="Times New Roman" w:hAnsi="Times New Roman" w:cs="Times New Roman"/>
                <w:b/>
                <w:i/>
                <w:color w:val="4B4B4B"/>
                <w:sz w:val="28"/>
                <w:szCs w:val="21"/>
                <w:lang w:eastAsia="ru-RU"/>
              </w:rPr>
              <w:t>27 января в Российской Федерации отмечается День воинской славы России – День снятия блокады города Ленинграда.</w:t>
            </w:r>
          </w:p>
          <w:p w:rsidR="006B6465" w:rsidRPr="006B6465" w:rsidRDefault="006B6465" w:rsidP="006B646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4B4B4B"/>
                <w:sz w:val="24"/>
                <w:szCs w:val="21"/>
                <w:lang w:eastAsia="ru-RU"/>
              </w:rPr>
            </w:pPr>
            <w:r w:rsidRPr="006B6465">
              <w:rPr>
                <w:rFonts w:ascii="Times New Roman" w:eastAsia="Times New Roman" w:hAnsi="Times New Roman" w:cs="Times New Roman"/>
                <w:i/>
                <w:color w:val="4B4B4B"/>
                <w:sz w:val="24"/>
                <w:szCs w:val="21"/>
                <w:lang w:eastAsia="ru-RU"/>
              </w:rPr>
              <w:t>Бессмертен подвиг ленинградцев в грозную пору Великой Отечественной войны. Ни жестокие бомбардировки с воздуха, ни артиллерийский обстрел, ни постоянная угроза смерти не сломили железной воли и патриотического духа ленинградцев.</w:t>
            </w:r>
          </w:p>
          <w:p w:rsidR="006B6465" w:rsidRPr="006B6465" w:rsidRDefault="006B6465" w:rsidP="006B6465">
            <w:pPr>
              <w:spacing w:before="18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4B4B4B"/>
                <w:sz w:val="24"/>
                <w:szCs w:val="21"/>
                <w:lang w:eastAsia="ru-RU"/>
              </w:rPr>
            </w:pPr>
            <w:r w:rsidRPr="006B6465">
              <w:rPr>
                <w:rFonts w:ascii="Times New Roman" w:eastAsia="Times New Roman" w:hAnsi="Times New Roman" w:cs="Times New Roman"/>
                <w:i/>
                <w:color w:val="4B4B4B"/>
                <w:sz w:val="24"/>
                <w:szCs w:val="21"/>
                <w:lang w:eastAsia="ru-RU"/>
              </w:rPr>
              <w:t xml:space="preserve">Девятисотдневная защита осажденного города – это легендарная повесть мужества и геройства, которая вызвала удивление и восхищение современников и навсегда останется в памяти грядущих поколений. </w:t>
            </w:r>
          </w:p>
          <w:p w:rsidR="006B6465" w:rsidRPr="006B6465" w:rsidRDefault="006B6465" w:rsidP="006B6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4B4B4B"/>
                <w:sz w:val="24"/>
                <w:szCs w:val="21"/>
                <w:lang w:eastAsia="ru-RU"/>
              </w:rPr>
            </w:pPr>
            <w:r w:rsidRPr="006B6465">
              <w:rPr>
                <w:rFonts w:ascii="Times New Roman" w:eastAsia="Times New Roman" w:hAnsi="Times New Roman" w:cs="Times New Roman"/>
                <w:i/>
                <w:color w:val="4B4B4B"/>
                <w:sz w:val="24"/>
                <w:szCs w:val="21"/>
                <w:lang w:eastAsia="ru-RU"/>
              </w:rPr>
              <w:t xml:space="preserve">Ленинградцы до конца остались верными Родине. </w:t>
            </w:r>
          </w:p>
          <w:p w:rsidR="006B6465" w:rsidRPr="006B6465" w:rsidRDefault="006B6465" w:rsidP="006B6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4B4B4B"/>
                <w:sz w:val="24"/>
                <w:szCs w:val="21"/>
                <w:lang w:eastAsia="ru-RU"/>
              </w:rPr>
            </w:pPr>
            <w:r w:rsidRPr="006B6465">
              <w:rPr>
                <w:rFonts w:ascii="Times New Roman" w:eastAsia="Times New Roman" w:hAnsi="Times New Roman" w:cs="Times New Roman"/>
                <w:i/>
                <w:color w:val="4B4B4B"/>
                <w:sz w:val="24"/>
                <w:szCs w:val="21"/>
                <w:lang w:eastAsia="ru-RU"/>
              </w:rPr>
              <w:t>Благодарный народ присвоил Ленинграду имя город-герой.</w:t>
            </w:r>
          </w:p>
          <w:p w:rsidR="006B6465" w:rsidRDefault="006B6465" w:rsidP="006B6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4B4B4B"/>
                <w:sz w:val="24"/>
                <w:szCs w:val="21"/>
                <w:lang w:eastAsia="ru-RU"/>
              </w:rPr>
            </w:pPr>
          </w:p>
          <w:p w:rsidR="006B6465" w:rsidRPr="006B6465" w:rsidRDefault="006B6465" w:rsidP="006B6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4B4B4B"/>
                <w:sz w:val="32"/>
                <w:szCs w:val="21"/>
                <w:lang w:eastAsia="ru-RU"/>
              </w:rPr>
            </w:pPr>
            <w:r w:rsidRPr="006B6465">
              <w:rPr>
                <w:rFonts w:ascii="Times New Roman" w:eastAsia="Times New Roman" w:hAnsi="Times New Roman" w:cs="Times New Roman"/>
                <w:b/>
                <w:i/>
                <w:color w:val="4B4B4B"/>
                <w:sz w:val="32"/>
                <w:szCs w:val="21"/>
                <w:lang w:eastAsia="ru-RU"/>
              </w:rPr>
              <w:t>78-летию снятия блокады Ленинграда посвящена книжная выставка</w:t>
            </w:r>
          </w:p>
          <w:p w:rsidR="006B6465" w:rsidRPr="006B6465" w:rsidRDefault="006B6465" w:rsidP="006B6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4B4B4B"/>
                <w:sz w:val="36"/>
                <w:szCs w:val="21"/>
                <w:lang w:eastAsia="ru-RU"/>
              </w:rPr>
            </w:pPr>
            <w:r w:rsidRPr="006B6465">
              <w:rPr>
                <w:rFonts w:ascii="Times New Roman" w:eastAsia="Times New Roman" w:hAnsi="Times New Roman" w:cs="Times New Roman"/>
                <w:b/>
                <w:i/>
                <w:color w:val="4B4B4B"/>
                <w:sz w:val="36"/>
                <w:szCs w:val="21"/>
                <w:lang w:eastAsia="ru-RU"/>
              </w:rPr>
              <w:t xml:space="preserve"> «900 дней и ночей мужества, отваги и стойкости»,</w:t>
            </w:r>
          </w:p>
          <w:p w:rsidR="006B6465" w:rsidRPr="006B6465" w:rsidRDefault="006B6465" w:rsidP="006B6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4B4B4B"/>
                <w:sz w:val="21"/>
                <w:szCs w:val="21"/>
                <w:lang w:eastAsia="ru-RU"/>
              </w:rPr>
            </w:pPr>
            <w:r w:rsidRPr="006B6465">
              <w:rPr>
                <w:rFonts w:ascii="Times New Roman" w:eastAsia="Times New Roman" w:hAnsi="Times New Roman" w:cs="Times New Roman"/>
                <w:b/>
                <w:i/>
                <w:color w:val="4B4B4B"/>
                <w:szCs w:val="21"/>
                <w:lang w:eastAsia="ru-RU"/>
              </w:rPr>
              <w:t>оформленная в читальном зале Пашийской библиотеки.</w:t>
            </w:r>
          </w:p>
        </w:tc>
      </w:tr>
    </w:tbl>
    <w:p w:rsidR="00C62ABB" w:rsidRPr="006B6465" w:rsidRDefault="006B6465">
      <w:pPr>
        <w:rPr>
          <w:lang w:val="en-US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-182245</wp:posOffset>
            </wp:positionH>
            <wp:positionV relativeFrom="paragraph">
              <wp:posOffset>525145</wp:posOffset>
            </wp:positionV>
            <wp:extent cx="7021195" cy="5265896"/>
            <wp:effectExtent l="0" t="0" r="8255" b="0"/>
            <wp:wrapNone/>
            <wp:docPr id="1" name="Рисунок 1" descr="https://sun9-68.userapi.com/impg/KhTNyTdrQjJRijHA5ihA4QTSW0wmwVHir0fcew/adOVOfapVR8.jpg?size=1600x1200&amp;quality=95&amp;sign=c28cc91c16e804bc1d0973af655368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8.userapi.com/impg/KhTNyTdrQjJRijHA5ihA4QTSW0wmwVHir0fcew/adOVOfapVR8.jpg?size=1600x1200&amp;quality=95&amp;sign=c28cc91c16e804bc1d0973af65536882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5265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62ABB" w:rsidRPr="006B6465" w:rsidSect="006B6465">
      <w:pgSz w:w="11906" w:h="16838"/>
      <w:pgMar w:top="567" w:right="14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465"/>
    <w:rsid w:val="006B6465"/>
    <w:rsid w:val="00863088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E45F05-9856-48E2-98D7-E0CB7EC68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6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54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073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2022-02-02T11:19:00Z</dcterms:created>
  <dcterms:modified xsi:type="dcterms:W3CDTF">2022-02-02T11:28:00Z</dcterms:modified>
</cp:coreProperties>
</file>