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D4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</w:t>
      </w:r>
      <w:proofErr w:type="gramStart"/>
      <w:r w:rsidRPr="00B63467">
        <w:rPr>
          <w:rFonts w:ascii="Times New Roman" w:hAnsi="Times New Roman"/>
          <w:b/>
          <w:sz w:val="28"/>
          <w:szCs w:val="28"/>
          <w:lang w:eastAsia="ru-RU"/>
        </w:rPr>
        <w:t>в</w:t>
      </w:r>
      <w:proofErr w:type="gramEnd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674CD" w:rsidRPr="00B63467" w:rsidRDefault="006D5B61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июн</w:t>
      </w:r>
      <w:r w:rsidR="000529D4">
        <w:rPr>
          <w:rFonts w:ascii="Times New Roman" w:hAnsi="Times New Roman"/>
          <w:b/>
          <w:sz w:val="28"/>
          <w:szCs w:val="28"/>
          <w:lang w:eastAsia="ru-RU"/>
        </w:rPr>
        <w:t>е</w:t>
      </w:r>
      <w:proofErr w:type="gramEnd"/>
      <w:r w:rsidR="00E41E09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78"/>
        <w:gridCol w:w="6662"/>
        <w:gridCol w:w="2551"/>
      </w:tblGrid>
      <w:tr w:rsidR="006D5B61" w:rsidRPr="006D5B61" w:rsidTr="00AA6CA0">
        <w:tc>
          <w:tcPr>
            <w:tcW w:w="540" w:type="dxa"/>
            <w:shd w:val="clear" w:color="auto" w:fill="auto"/>
          </w:tcPr>
          <w:p w:rsidR="00F41CBD" w:rsidRPr="006D5B61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6D5B61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6D5B61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6D5B61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778" w:type="dxa"/>
          </w:tcPr>
          <w:p w:rsidR="00F41CBD" w:rsidRPr="006D5B61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6D5B61">
              <w:rPr>
                <w:rFonts w:ascii="Times New Roman" w:hAnsi="Times New Roman"/>
                <w:b/>
                <w:szCs w:val="28"/>
              </w:rPr>
              <w:t xml:space="preserve">Дата </w:t>
            </w:r>
            <w:proofErr w:type="spellStart"/>
            <w:r w:rsidRPr="006D5B61">
              <w:rPr>
                <w:rFonts w:ascii="Times New Roman" w:hAnsi="Times New Roman"/>
                <w:b/>
                <w:szCs w:val="28"/>
              </w:rPr>
              <w:t>проведени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:rsidR="00F41CBD" w:rsidRPr="006D5B61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D5B61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D5B61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51" w:type="dxa"/>
          </w:tcPr>
          <w:p w:rsidR="00F41CBD" w:rsidRPr="006D5B61" w:rsidRDefault="00F41CBD" w:rsidP="00AA6CA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D5B61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03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b/>
              </w:rPr>
              <w:t>Акция</w:t>
            </w:r>
            <w:r w:rsidRPr="006D5B61">
              <w:t xml:space="preserve"> </w:t>
            </w:r>
            <w:r w:rsidRPr="006D5B61">
              <w:rPr>
                <w:i/>
              </w:rPr>
              <w:t>«Летнее чтение»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  <w:r w:rsidRPr="006D5B61">
              <w:rPr>
                <w:sz w:val="28"/>
              </w:rPr>
              <w:t>библиотека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01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b/>
              </w:rPr>
              <w:t>конкурсная</w:t>
            </w:r>
            <w:r w:rsidRPr="006D5B61">
              <w:t xml:space="preserve"> </w:t>
            </w:r>
            <w:r w:rsidRPr="006D5B61">
              <w:rPr>
                <w:b/>
              </w:rPr>
              <w:t>игровая программа</w:t>
            </w:r>
            <w:r w:rsidRPr="006D5B61">
              <w:t xml:space="preserve"> для детей </w:t>
            </w:r>
            <w:r w:rsidRPr="006D5B61">
              <w:rPr>
                <w:i/>
              </w:rPr>
              <w:t>«</w:t>
            </w:r>
            <w:proofErr w:type="spellStart"/>
            <w:r w:rsidRPr="006D5B61">
              <w:rPr>
                <w:i/>
              </w:rPr>
              <w:t>Вопшебное</w:t>
            </w:r>
            <w:proofErr w:type="spellEnd"/>
            <w:r w:rsidRPr="006D5B61">
              <w:rPr>
                <w:i/>
              </w:rPr>
              <w:t xml:space="preserve"> лето»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04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b/>
              </w:rPr>
              <w:t>экологическое путешествие</w:t>
            </w:r>
            <w:r w:rsidRPr="006D5B61">
              <w:t xml:space="preserve"> </w:t>
            </w:r>
            <w:bookmarkStart w:id="0" w:name="_GoBack"/>
            <w:r w:rsidRPr="00830C6E">
              <w:rPr>
                <w:i/>
              </w:rPr>
              <w:t>«</w:t>
            </w:r>
            <w:r w:rsidRPr="00830C6E">
              <w:rPr>
                <w:i/>
                <w:shd w:val="clear" w:color="auto" w:fill="FFFFFF"/>
              </w:rPr>
              <w:t xml:space="preserve">Береги свою планету, ведь </w:t>
            </w:r>
            <w:proofErr w:type="gramStart"/>
            <w:r w:rsidRPr="00830C6E">
              <w:rPr>
                <w:i/>
                <w:shd w:val="clear" w:color="auto" w:fill="FFFFFF"/>
              </w:rPr>
              <w:t>такой</w:t>
            </w:r>
            <w:proofErr w:type="gramEnd"/>
            <w:r w:rsidRPr="00830C6E">
              <w:rPr>
                <w:i/>
                <w:shd w:val="clear" w:color="auto" w:fill="FFFFFF"/>
              </w:rPr>
              <w:t xml:space="preserve"> на свете нет!</w:t>
            </w:r>
            <w:r w:rsidRPr="00830C6E">
              <w:rPr>
                <w:i/>
              </w:rPr>
              <w:t>»</w:t>
            </w:r>
            <w:bookmarkEnd w:id="0"/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  <w:r w:rsidRPr="006D5B61">
              <w:rPr>
                <w:sz w:val="28"/>
              </w:rPr>
              <w:t>библиотека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05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t xml:space="preserve">Наш вернисаж - Выставка рисунков </w:t>
            </w:r>
            <w:r w:rsidRPr="00830C6E">
              <w:rPr>
                <w:i/>
              </w:rPr>
              <w:t>«У лукоморья</w:t>
            </w:r>
            <w:proofErr w:type="gramStart"/>
            <w:r w:rsidRPr="00830C6E">
              <w:rPr>
                <w:i/>
              </w:rPr>
              <w:t>,,,»</w:t>
            </w:r>
            <w:proofErr w:type="gramEnd"/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  <w:r w:rsidRPr="006D5B61">
              <w:rPr>
                <w:sz w:val="28"/>
              </w:rPr>
              <w:t xml:space="preserve">Библиотека, </w:t>
            </w:r>
          </w:p>
          <w:p w:rsidR="006D5B61" w:rsidRPr="006D5B61" w:rsidRDefault="006D5B61" w:rsidP="00AA6CA0">
            <w:pPr>
              <w:jc w:val="center"/>
              <w:rPr>
                <w:sz w:val="32"/>
              </w:rPr>
            </w:pPr>
            <w:r w:rsidRPr="006D5B61">
              <w:rPr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06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i/>
              </w:rPr>
              <w:t>«Великий поэт великой России»</w:t>
            </w:r>
            <w:r w:rsidRPr="006D5B61">
              <w:rPr>
                <w:b/>
              </w:rPr>
              <w:t xml:space="preserve"> Литературная гостиная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  <w:r w:rsidRPr="006D5B61">
              <w:rPr>
                <w:sz w:val="28"/>
              </w:rPr>
              <w:t xml:space="preserve">Библиотека, </w:t>
            </w:r>
          </w:p>
          <w:p w:rsidR="006D5B61" w:rsidRPr="006D5B61" w:rsidRDefault="006D5B61" w:rsidP="00AA6CA0">
            <w:pPr>
              <w:jc w:val="center"/>
              <w:rPr>
                <w:sz w:val="32"/>
              </w:rPr>
            </w:pPr>
            <w:r w:rsidRPr="006D5B61">
              <w:rPr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09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pPr>
              <w:rPr>
                <w:i/>
              </w:rPr>
            </w:pPr>
            <w:r w:rsidRPr="006D5B61">
              <w:rPr>
                <w:b/>
              </w:rPr>
              <w:t>Мастер-класс</w:t>
            </w:r>
            <w:r w:rsidRPr="006D5B61">
              <w:rPr>
                <w:i/>
              </w:rPr>
              <w:t xml:space="preserve">, </w:t>
            </w:r>
            <w:r w:rsidRPr="006D5B61">
              <w:t>посвященный дню России</w:t>
            </w:r>
            <w:r w:rsidRPr="006D5B61">
              <w:rPr>
                <w:i/>
              </w:rPr>
              <w:t>. «Россия-птица»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jc w:val="center"/>
              <w:rPr>
                <w:sz w:val="28"/>
              </w:rPr>
            </w:pPr>
            <w:r w:rsidRPr="006D5B61">
              <w:rPr>
                <w:sz w:val="28"/>
              </w:rPr>
              <w:t xml:space="preserve">Библиотека, </w:t>
            </w:r>
          </w:p>
          <w:p w:rsidR="006D5B61" w:rsidRPr="006D5B61" w:rsidRDefault="006D5B61" w:rsidP="00AA6CA0">
            <w:pPr>
              <w:jc w:val="center"/>
              <w:rPr>
                <w:sz w:val="32"/>
              </w:rPr>
            </w:pPr>
            <w:r w:rsidRPr="006D5B61">
              <w:rPr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682272">
            <w:r w:rsidRPr="006D5B61">
              <w:t>7</w:t>
            </w: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11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pPr>
              <w:rPr>
                <w:i/>
              </w:rPr>
            </w:pPr>
            <w:r w:rsidRPr="006D5B61">
              <w:t>Наш вернисаж</w:t>
            </w:r>
            <w:proofErr w:type="gramStart"/>
            <w:r w:rsidRPr="006D5B61">
              <w:t xml:space="preserve"> -- </w:t>
            </w:r>
            <w:proofErr w:type="gramEnd"/>
            <w:r w:rsidRPr="006D5B61">
              <w:t xml:space="preserve">Выставка рисунков </w:t>
            </w:r>
            <w:r w:rsidRPr="00830C6E">
              <w:rPr>
                <w:i/>
              </w:rPr>
              <w:t>«Россия-птица»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 w:rsidRPr="006D5B61">
              <w:rPr>
                <w:rFonts w:ascii="Times New Roman" w:hAnsi="Times New Roman"/>
                <w:sz w:val="28"/>
              </w:rPr>
              <w:t xml:space="preserve">, 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5B61">
              <w:rPr>
                <w:rFonts w:ascii="Times New Roman" w:hAnsi="Times New Roman"/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682272">
            <w:r w:rsidRPr="006D5B61">
              <w:t>8</w:t>
            </w: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12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proofErr w:type="spellStart"/>
            <w:r w:rsidRPr="006D5B61">
              <w:rPr>
                <w:b/>
              </w:rPr>
              <w:t>Квест</w:t>
            </w:r>
            <w:proofErr w:type="spellEnd"/>
            <w:r w:rsidRPr="006D5B61">
              <w:rPr>
                <w:b/>
              </w:rPr>
              <w:t xml:space="preserve"> – игра </w:t>
            </w:r>
            <w:r w:rsidRPr="006D5B61">
              <w:rPr>
                <w:i/>
              </w:rPr>
              <w:t>«В поисках символа России»,</w:t>
            </w:r>
            <w:r w:rsidRPr="006D5B61">
              <w:rPr>
                <w:b/>
              </w:rPr>
              <w:t xml:space="preserve"> 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 w:rsidRPr="006D5B61">
              <w:rPr>
                <w:rFonts w:ascii="Times New Roman" w:hAnsi="Times New Roman"/>
                <w:sz w:val="28"/>
              </w:rPr>
              <w:t xml:space="preserve">, 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5B61">
              <w:rPr>
                <w:rFonts w:ascii="Times New Roman" w:hAnsi="Times New Roman"/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4E67FA">
            <w:r w:rsidRPr="006D5B61">
              <w:t>9</w:t>
            </w: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19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t xml:space="preserve">Книжная выставка-юбилей   </w:t>
            </w:r>
            <w:r w:rsidRPr="006D5B61">
              <w:rPr>
                <w:i/>
              </w:rPr>
              <w:t>«Остаться человеком в пламени войны»</w:t>
            </w:r>
            <w:r w:rsidRPr="006D5B61">
              <w:t xml:space="preserve"> 100 лет со дня рождения В. В. Быкова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 w:rsidRPr="006D5B61">
              <w:rPr>
                <w:rFonts w:ascii="Times New Roman" w:hAnsi="Times New Roman"/>
                <w:sz w:val="28"/>
              </w:rPr>
              <w:t xml:space="preserve">, 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5B61">
              <w:rPr>
                <w:rFonts w:ascii="Times New Roman" w:hAnsi="Times New Roman"/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8F0F4E">
            <w:r w:rsidRPr="006D5B61">
              <w:t>10</w:t>
            </w: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22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b/>
              </w:rPr>
              <w:t>Урок мужества</w:t>
            </w:r>
            <w:r w:rsidRPr="006D5B61">
              <w:t xml:space="preserve"> </w:t>
            </w:r>
            <w:r w:rsidRPr="006D5B61">
              <w:rPr>
                <w:i/>
              </w:rPr>
              <w:t>«Без объявления войны»</w:t>
            </w:r>
            <w:r w:rsidRPr="006D5B61">
              <w:t xml:space="preserve"> к </w:t>
            </w:r>
            <w:r w:rsidRPr="006D5B61">
              <w:rPr>
                <w:b/>
                <w:bCs/>
              </w:rPr>
              <w:t xml:space="preserve">22 июня </w:t>
            </w:r>
            <w:hyperlink r:id="rId6" w:tgtFrame="_blank" w:history="1">
              <w:r w:rsidRPr="006D5B61">
                <w:rPr>
                  <w:rStyle w:val="a4"/>
                  <w:b w:val="0"/>
                </w:rPr>
                <w:t>День памяти и скорби</w:t>
              </w:r>
            </w:hyperlink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 w:rsidRPr="006D5B61">
              <w:rPr>
                <w:rFonts w:ascii="Times New Roman" w:hAnsi="Times New Roman"/>
                <w:sz w:val="28"/>
              </w:rPr>
              <w:t xml:space="preserve">, 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5B61">
              <w:rPr>
                <w:rFonts w:ascii="Times New Roman" w:hAnsi="Times New Roman"/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8F0F4E">
            <w:r w:rsidRPr="006D5B61">
              <w:t>11</w:t>
            </w:r>
          </w:p>
        </w:tc>
        <w:tc>
          <w:tcPr>
            <w:tcW w:w="778" w:type="dxa"/>
          </w:tcPr>
          <w:p w:rsidR="006D5B61" w:rsidRPr="006D5B61" w:rsidRDefault="006D5B61" w:rsidP="00760B80">
            <w:r w:rsidRPr="006D5B61">
              <w:t>26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830C6E">
            <w:pPr>
              <w:spacing w:line="276" w:lineRule="auto"/>
              <w:ind w:left="-567" w:firstLine="425"/>
              <w:jc w:val="center"/>
            </w:pPr>
            <w:r w:rsidRPr="006D5B61">
              <w:t xml:space="preserve">Информационный стенд </w:t>
            </w:r>
            <w:r w:rsidRPr="00830C6E">
              <w:rPr>
                <w:i/>
              </w:rPr>
              <w:t>«ГРАНИ ЗДОРОВЬЯ»</w:t>
            </w:r>
            <w:r w:rsidRPr="006D5B61">
              <w:t xml:space="preserve"> Международный день борьбы против злоупотребления наркотиками и их незаконного оборота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 w:rsidRPr="006D5B61">
              <w:rPr>
                <w:rFonts w:ascii="Times New Roman" w:hAnsi="Times New Roman"/>
                <w:sz w:val="28"/>
              </w:rPr>
              <w:t xml:space="preserve">, 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5B61">
              <w:rPr>
                <w:rFonts w:ascii="Times New Roman" w:hAnsi="Times New Roman"/>
                <w:sz w:val="28"/>
              </w:rPr>
              <w:t>дом досуга</w:t>
            </w:r>
          </w:p>
        </w:tc>
      </w:tr>
      <w:tr w:rsidR="006D5B61" w:rsidRPr="006D5B61" w:rsidTr="00AA6CA0">
        <w:tc>
          <w:tcPr>
            <w:tcW w:w="540" w:type="dxa"/>
            <w:shd w:val="clear" w:color="auto" w:fill="auto"/>
          </w:tcPr>
          <w:p w:rsidR="006D5B61" w:rsidRPr="006D5B61" w:rsidRDefault="006D5B61" w:rsidP="008F0F4E">
            <w:r w:rsidRPr="006D5B61">
              <w:t>12</w:t>
            </w:r>
          </w:p>
        </w:tc>
        <w:tc>
          <w:tcPr>
            <w:tcW w:w="778" w:type="dxa"/>
          </w:tcPr>
          <w:p w:rsidR="006D5B61" w:rsidRPr="006D5B61" w:rsidRDefault="006D5B61" w:rsidP="00760B80">
            <w:pPr>
              <w:rPr>
                <w:shd w:val="clear" w:color="auto" w:fill="FFFFFF"/>
              </w:rPr>
            </w:pPr>
            <w:r w:rsidRPr="006D5B61">
              <w:rPr>
                <w:shd w:val="clear" w:color="auto" w:fill="FFFFFF"/>
              </w:rPr>
              <w:t>27</w:t>
            </w:r>
          </w:p>
        </w:tc>
        <w:tc>
          <w:tcPr>
            <w:tcW w:w="6662" w:type="dxa"/>
            <w:shd w:val="clear" w:color="auto" w:fill="auto"/>
          </w:tcPr>
          <w:p w:rsidR="006D5B61" w:rsidRPr="006D5B61" w:rsidRDefault="006D5B61" w:rsidP="00760B80">
            <w:r w:rsidRPr="006D5B61">
              <w:rPr>
                <w:shd w:val="clear" w:color="auto" w:fill="FFFFFF"/>
              </w:rPr>
              <w:t xml:space="preserve">книжная выставка </w:t>
            </w:r>
            <w:r w:rsidRPr="00830C6E">
              <w:rPr>
                <w:i/>
                <w:shd w:val="clear" w:color="auto" w:fill="FFFFFF"/>
              </w:rPr>
              <w:t>«Читающая молодежь - будущее России»</w:t>
            </w:r>
          </w:p>
        </w:tc>
        <w:tc>
          <w:tcPr>
            <w:tcW w:w="2551" w:type="dxa"/>
          </w:tcPr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 w:rsidRPr="006D5B61">
              <w:rPr>
                <w:rFonts w:ascii="Times New Roman" w:hAnsi="Times New Roman"/>
                <w:sz w:val="28"/>
              </w:rPr>
              <w:t>Б</w:t>
            </w:r>
            <w:r w:rsidRPr="006D5B61">
              <w:rPr>
                <w:rFonts w:ascii="Times New Roman" w:hAnsi="Times New Roman"/>
                <w:sz w:val="28"/>
              </w:rPr>
              <w:t>иблиотека</w:t>
            </w:r>
          </w:p>
          <w:p w:rsidR="006D5B61" w:rsidRPr="006D5B61" w:rsidRDefault="006D5B61" w:rsidP="00AA6CA0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51F81"/>
    <w:multiLevelType w:val="hybridMultilevel"/>
    <w:tmpl w:val="9F7499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29D4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498C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6421C"/>
    <w:rsid w:val="00165B3F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5B61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14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0C6E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511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A6CA0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BB1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E09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  <w:rsid w:val="00FF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paragraph" w:styleId="a6">
    <w:name w:val="List Paragraph"/>
    <w:basedOn w:val="a"/>
    <w:uiPriority w:val="34"/>
    <w:qFormat/>
    <w:rsid w:val="001149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paragraph" w:styleId="a6">
    <w:name w:val="List Paragraph"/>
    <w:basedOn w:val="a"/>
    <w:uiPriority w:val="34"/>
    <w:qFormat/>
    <w:rsid w:val="001149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elib.ru/articles/pervyj-den-vojny-govorjat-ochevidc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2024-05-21T12:48:00Z</dcterms:created>
  <dcterms:modified xsi:type="dcterms:W3CDTF">2024-05-21T12:48:00Z</dcterms:modified>
</cp:coreProperties>
</file>