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1376A5">
        <w:rPr>
          <w:rFonts w:ascii="Times New Roman" w:hAnsi="Times New Roman"/>
          <w:b/>
          <w:sz w:val="28"/>
          <w:szCs w:val="28"/>
          <w:lang w:eastAsia="ru-RU"/>
        </w:rPr>
        <w:t>май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70"/>
        <w:gridCol w:w="3828"/>
        <w:gridCol w:w="4393"/>
      </w:tblGrid>
      <w:tr w:rsidR="00F71FC3" w:rsidRPr="00F71FC3" w:rsidTr="00BE1A89">
        <w:tc>
          <w:tcPr>
            <w:tcW w:w="540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B63467">
              <w:rPr>
                <w:rFonts w:ascii="Times New Roman" w:hAnsi="Times New Roman"/>
                <w:b/>
                <w:sz w:val="24"/>
                <w:szCs w:val="28"/>
              </w:rPr>
              <w:t xml:space="preserve">№ </w:t>
            </w:r>
            <w:proofErr w:type="gramStart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п</w:t>
            </w:r>
            <w:proofErr w:type="gramEnd"/>
            <w:r w:rsidRPr="00B63467">
              <w:rPr>
                <w:rFonts w:ascii="Times New Roman" w:hAnsi="Times New Roman"/>
                <w:b/>
                <w:sz w:val="24"/>
                <w:szCs w:val="28"/>
              </w:rPr>
              <w:t>/п</w:t>
            </w:r>
          </w:p>
        </w:tc>
        <w:tc>
          <w:tcPr>
            <w:tcW w:w="1770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828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393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65671" w:rsidRPr="00F71FC3" w:rsidTr="00BE1A89">
        <w:tc>
          <w:tcPr>
            <w:tcW w:w="540" w:type="dxa"/>
            <w:shd w:val="clear" w:color="auto" w:fill="auto"/>
          </w:tcPr>
          <w:p w:rsidR="00565671" w:rsidRPr="00B63467" w:rsidRDefault="00F45060" w:rsidP="00F71FC3">
            <w:pPr>
              <w:pStyle w:val="a3"/>
              <w:rPr>
                <w:rFonts w:ascii="Times New Roman" w:hAnsi="Times New Roman"/>
                <w:b/>
                <w:sz w:val="24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0" w:type="dxa"/>
          </w:tcPr>
          <w:p w:rsidR="00565671" w:rsidRPr="00565671" w:rsidRDefault="00565671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65671">
              <w:rPr>
                <w:rFonts w:ascii="Times New Roman" w:hAnsi="Times New Roman"/>
                <w:sz w:val="28"/>
                <w:szCs w:val="28"/>
              </w:rPr>
              <w:t>2 мая</w:t>
            </w:r>
          </w:p>
        </w:tc>
        <w:tc>
          <w:tcPr>
            <w:tcW w:w="3828" w:type="dxa"/>
            <w:shd w:val="clear" w:color="auto" w:fill="auto"/>
          </w:tcPr>
          <w:p w:rsidR="00565671" w:rsidRPr="00565671" w:rsidRDefault="00565671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565671">
              <w:rPr>
                <w:rFonts w:ascii="Times New Roman" w:hAnsi="Times New Roman"/>
                <w:sz w:val="28"/>
                <w:szCs w:val="28"/>
              </w:rPr>
              <w:t>Игровая программа «Пасхальные забавы»</w:t>
            </w:r>
          </w:p>
        </w:tc>
        <w:tc>
          <w:tcPr>
            <w:tcW w:w="4393" w:type="dxa"/>
          </w:tcPr>
          <w:p w:rsidR="00565671" w:rsidRPr="00B63467" w:rsidRDefault="00565671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 и дом досуга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0" w:type="dxa"/>
          </w:tcPr>
          <w:p w:rsidR="00F45060" w:rsidRPr="00565671" w:rsidRDefault="00F45060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мая</w:t>
            </w:r>
          </w:p>
        </w:tc>
        <w:tc>
          <w:tcPr>
            <w:tcW w:w="3828" w:type="dxa"/>
            <w:shd w:val="clear" w:color="auto" w:fill="auto"/>
          </w:tcPr>
          <w:p w:rsidR="00F45060" w:rsidRPr="00565671" w:rsidRDefault="00F45060" w:rsidP="00F71FC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Экологический десант (уборка территории)</w:t>
            </w:r>
          </w:p>
        </w:tc>
        <w:tc>
          <w:tcPr>
            <w:tcW w:w="4393" w:type="dxa"/>
          </w:tcPr>
          <w:p w:rsidR="00F45060" w:rsidRPr="00B63467" w:rsidRDefault="00F45060" w:rsidP="00921AC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 и дом досуга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0" w:type="dxa"/>
          </w:tcPr>
          <w:p w:rsidR="00F45060" w:rsidRPr="003E1778" w:rsidRDefault="00F45060" w:rsidP="00A7111E">
            <w:r>
              <w:t>4 мая</w:t>
            </w:r>
          </w:p>
        </w:tc>
        <w:tc>
          <w:tcPr>
            <w:tcW w:w="3828" w:type="dxa"/>
            <w:shd w:val="clear" w:color="auto" w:fill="auto"/>
          </w:tcPr>
          <w:p w:rsidR="00F45060" w:rsidRPr="00311A58" w:rsidRDefault="00F45060" w:rsidP="001D7BDE">
            <w:r w:rsidRPr="00311A58">
              <w:t xml:space="preserve">Книжная выставка </w:t>
            </w:r>
            <w:r w:rsidRPr="00311A58">
              <w:rPr>
                <w:i/>
                <w:bdr w:val="none" w:sz="0" w:space="0" w:color="auto" w:frame="1"/>
              </w:rPr>
              <w:t>«9 мая – День Победы»</w:t>
            </w:r>
          </w:p>
        </w:tc>
        <w:tc>
          <w:tcPr>
            <w:tcW w:w="4393" w:type="dxa"/>
          </w:tcPr>
          <w:p w:rsidR="00F45060" w:rsidRPr="00F71FC3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0" w:type="dxa"/>
          </w:tcPr>
          <w:p w:rsidR="00F45060" w:rsidRDefault="00F45060" w:rsidP="00A7111E">
            <w:r>
              <w:t>8 мая</w:t>
            </w:r>
          </w:p>
        </w:tc>
        <w:tc>
          <w:tcPr>
            <w:tcW w:w="3828" w:type="dxa"/>
            <w:shd w:val="clear" w:color="auto" w:fill="auto"/>
          </w:tcPr>
          <w:p w:rsidR="00F45060" w:rsidRPr="00311A58" w:rsidRDefault="00F45060" w:rsidP="001D7BDE">
            <w:r>
              <w:t xml:space="preserve">Акции «Георгиевская лента», «Возложение венков», «Синий платочек», </w:t>
            </w:r>
          </w:p>
        </w:tc>
        <w:tc>
          <w:tcPr>
            <w:tcW w:w="4393" w:type="dxa"/>
          </w:tcPr>
          <w:p w:rsidR="00F45060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0" w:type="dxa"/>
          </w:tcPr>
          <w:p w:rsidR="00F45060" w:rsidRPr="003E1778" w:rsidRDefault="00F45060" w:rsidP="00A7111E">
            <w:r>
              <w:t>11 мая</w:t>
            </w:r>
          </w:p>
        </w:tc>
        <w:tc>
          <w:tcPr>
            <w:tcW w:w="3828" w:type="dxa"/>
            <w:shd w:val="clear" w:color="auto" w:fill="auto"/>
          </w:tcPr>
          <w:p w:rsidR="00F45060" w:rsidRPr="00311A58" w:rsidRDefault="00F45060" w:rsidP="001D7BDE">
            <w:r w:rsidRPr="00311A58">
              <w:t xml:space="preserve">Книжная выставка </w:t>
            </w:r>
            <w:r>
              <w:t xml:space="preserve">«13 мая—800 лет со дня </w:t>
            </w:r>
            <w:proofErr w:type="spellStart"/>
            <w:r>
              <w:t>рожд</w:t>
            </w:r>
            <w:proofErr w:type="spellEnd"/>
            <w:r w:rsidRPr="00311A58">
              <w:t xml:space="preserve"> князя Александра Невского (1221–1263</w:t>
            </w:r>
            <w:r>
              <w:t>)»</w:t>
            </w:r>
          </w:p>
        </w:tc>
        <w:tc>
          <w:tcPr>
            <w:tcW w:w="4393" w:type="dxa"/>
          </w:tcPr>
          <w:p w:rsidR="00F45060" w:rsidRPr="00F71FC3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0" w:type="dxa"/>
          </w:tcPr>
          <w:p w:rsidR="00F45060" w:rsidRPr="003E1778" w:rsidRDefault="00F45060" w:rsidP="00A7111E">
            <w:r>
              <w:t>1</w:t>
            </w:r>
            <w:r w:rsidRPr="003E1778">
              <w:t>3</w:t>
            </w:r>
            <w:r>
              <w:t xml:space="preserve"> мая</w:t>
            </w:r>
          </w:p>
        </w:tc>
        <w:tc>
          <w:tcPr>
            <w:tcW w:w="3828" w:type="dxa"/>
            <w:shd w:val="clear" w:color="auto" w:fill="auto"/>
          </w:tcPr>
          <w:p w:rsidR="00F45060" w:rsidRPr="003E1778" w:rsidRDefault="00F45060" w:rsidP="001D7BDE">
            <w:r w:rsidRPr="003E1778">
              <w:t xml:space="preserve">Книжная выставка </w:t>
            </w:r>
            <w:r w:rsidRPr="003E1778">
              <w:rPr>
                <w:i/>
              </w:rPr>
              <w:t>«</w:t>
            </w:r>
            <w:r w:rsidRPr="003E1778">
              <w:rPr>
                <w:rStyle w:val="a4"/>
                <w:b w:val="0"/>
                <w:i/>
              </w:rPr>
              <w:t>15 мая – Международный день семьи</w:t>
            </w:r>
            <w:r w:rsidRPr="003E1778">
              <w:rPr>
                <w:i/>
              </w:rPr>
              <w:t>»</w:t>
            </w:r>
          </w:p>
        </w:tc>
        <w:tc>
          <w:tcPr>
            <w:tcW w:w="4393" w:type="dxa"/>
          </w:tcPr>
          <w:p w:rsidR="00F45060" w:rsidRPr="00F71FC3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0" w:type="dxa"/>
          </w:tcPr>
          <w:p w:rsidR="00F45060" w:rsidRPr="003E1778" w:rsidRDefault="00F45060" w:rsidP="00A7111E">
            <w:r>
              <w:t>1</w:t>
            </w:r>
            <w:r w:rsidRPr="003E1778">
              <w:t>4</w:t>
            </w:r>
            <w:r>
              <w:t xml:space="preserve"> мая</w:t>
            </w:r>
          </w:p>
        </w:tc>
        <w:tc>
          <w:tcPr>
            <w:tcW w:w="3828" w:type="dxa"/>
            <w:shd w:val="clear" w:color="auto" w:fill="auto"/>
          </w:tcPr>
          <w:p w:rsidR="00F45060" w:rsidRPr="003E1778" w:rsidRDefault="00F45060" w:rsidP="001D7BDE">
            <w:r w:rsidRPr="003E1778">
              <w:t xml:space="preserve">Книжная выставка </w:t>
            </w:r>
            <w:r>
              <w:rPr>
                <w:i/>
                <w:color w:val="000000"/>
              </w:rPr>
              <w:t>«17</w:t>
            </w:r>
            <w:r w:rsidRPr="003E1778">
              <w:rPr>
                <w:i/>
                <w:color w:val="000000"/>
              </w:rPr>
              <w:t xml:space="preserve"> мая - День памяти </w:t>
            </w:r>
            <w:proofErr w:type="gramStart"/>
            <w:r w:rsidRPr="003E1778">
              <w:rPr>
                <w:i/>
                <w:color w:val="000000"/>
              </w:rPr>
              <w:t>умерших</w:t>
            </w:r>
            <w:proofErr w:type="gramEnd"/>
            <w:r w:rsidRPr="003E1778">
              <w:rPr>
                <w:i/>
                <w:color w:val="000000"/>
              </w:rPr>
              <w:t xml:space="preserve"> от СПИДа»</w:t>
            </w:r>
          </w:p>
        </w:tc>
        <w:tc>
          <w:tcPr>
            <w:tcW w:w="4393" w:type="dxa"/>
          </w:tcPr>
          <w:p w:rsidR="00F45060" w:rsidRPr="00F71FC3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0" w:type="dxa"/>
          </w:tcPr>
          <w:p w:rsidR="00F45060" w:rsidRPr="003E1778" w:rsidRDefault="00F45060" w:rsidP="00A7111E">
            <w:r>
              <w:t>14 мая</w:t>
            </w:r>
          </w:p>
        </w:tc>
        <w:tc>
          <w:tcPr>
            <w:tcW w:w="3828" w:type="dxa"/>
            <w:shd w:val="clear" w:color="auto" w:fill="auto"/>
          </w:tcPr>
          <w:p w:rsidR="00F45060" w:rsidRPr="003E1778" w:rsidRDefault="00F45060" w:rsidP="001D7BDE">
            <w:r w:rsidRPr="003E1778">
              <w:t xml:space="preserve">Книжная выставка </w:t>
            </w:r>
            <w:r>
              <w:t>«</w:t>
            </w:r>
            <w:r w:rsidRPr="00522003">
              <w:rPr>
                <w:szCs w:val="28"/>
              </w:rPr>
              <w:t>15 мая — 130 лет со дня рождения русского писателя </w:t>
            </w:r>
            <w:r w:rsidRPr="00522003">
              <w:rPr>
                <w:b/>
                <w:bCs/>
                <w:szCs w:val="28"/>
              </w:rPr>
              <w:t>Михаила Афанасьевича Булгакова</w:t>
            </w:r>
            <w:r w:rsidRPr="00522003">
              <w:rPr>
                <w:szCs w:val="28"/>
              </w:rPr>
              <w:t> (1891–1940)</w:t>
            </w:r>
            <w:r>
              <w:rPr>
                <w:szCs w:val="28"/>
              </w:rPr>
              <w:t>»</w:t>
            </w:r>
          </w:p>
        </w:tc>
        <w:tc>
          <w:tcPr>
            <w:tcW w:w="4393" w:type="dxa"/>
          </w:tcPr>
          <w:p w:rsidR="00F45060" w:rsidRPr="00F71FC3" w:rsidRDefault="00F45060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70" w:type="dxa"/>
          </w:tcPr>
          <w:p w:rsidR="00F45060" w:rsidRPr="003E1778" w:rsidRDefault="00F45060" w:rsidP="00A7111E">
            <w:r>
              <w:t>21 мая</w:t>
            </w:r>
          </w:p>
        </w:tc>
        <w:tc>
          <w:tcPr>
            <w:tcW w:w="3828" w:type="dxa"/>
            <w:shd w:val="clear" w:color="auto" w:fill="auto"/>
          </w:tcPr>
          <w:p w:rsidR="00F45060" w:rsidRPr="003E1778" w:rsidRDefault="00F45060" w:rsidP="001D7BDE">
            <w:r w:rsidRPr="003E1778">
              <w:t xml:space="preserve">Книжная выставка </w:t>
            </w:r>
            <w:r>
              <w:t>«</w:t>
            </w:r>
            <w:r w:rsidRPr="003E1778">
              <w:t>24 мая</w:t>
            </w:r>
            <w:r w:rsidRPr="003E1778">
              <w:rPr>
                <w:color w:val="666666"/>
              </w:rPr>
              <w:tab/>
            </w:r>
            <w:r w:rsidRPr="003E1778">
              <w:t>День славянской письменности и культуры</w:t>
            </w:r>
            <w:r>
              <w:t>»</w:t>
            </w:r>
          </w:p>
        </w:tc>
        <w:tc>
          <w:tcPr>
            <w:tcW w:w="4393" w:type="dxa"/>
          </w:tcPr>
          <w:p w:rsidR="00F45060" w:rsidRPr="00F71FC3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70" w:type="dxa"/>
          </w:tcPr>
          <w:p w:rsidR="00F45060" w:rsidRPr="003E1778" w:rsidRDefault="00F45060" w:rsidP="00A7111E">
            <w:r>
              <w:t>27 мая</w:t>
            </w:r>
          </w:p>
        </w:tc>
        <w:tc>
          <w:tcPr>
            <w:tcW w:w="3828" w:type="dxa"/>
            <w:shd w:val="clear" w:color="auto" w:fill="auto"/>
          </w:tcPr>
          <w:p w:rsidR="00F45060" w:rsidRPr="003E1778" w:rsidRDefault="00F45060" w:rsidP="001D7BDE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rPr>
                <w:b/>
              </w:rPr>
              <w:t>Информационный стенд</w:t>
            </w:r>
            <w:r w:rsidRPr="003E1778">
              <w:t xml:space="preserve"> </w:t>
            </w:r>
            <w:r w:rsidRPr="003E1778">
              <w:rPr>
                <w:i/>
              </w:rPr>
              <w:t>«31 мая – Всемирный день без табака»</w:t>
            </w:r>
          </w:p>
        </w:tc>
        <w:tc>
          <w:tcPr>
            <w:tcW w:w="4393" w:type="dxa"/>
          </w:tcPr>
          <w:p w:rsidR="00F45060" w:rsidRPr="00F71FC3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F45060" w:rsidRPr="00F71FC3" w:rsidTr="00BE1A89">
        <w:tc>
          <w:tcPr>
            <w:tcW w:w="540" w:type="dxa"/>
            <w:shd w:val="clear" w:color="auto" w:fill="auto"/>
          </w:tcPr>
          <w:p w:rsidR="00F45060" w:rsidRPr="00F71FC3" w:rsidRDefault="00F45060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bookmarkStart w:id="0" w:name="_GoBack"/>
            <w:bookmarkEnd w:id="0"/>
          </w:p>
        </w:tc>
        <w:tc>
          <w:tcPr>
            <w:tcW w:w="1770" w:type="dxa"/>
          </w:tcPr>
          <w:p w:rsidR="00F45060" w:rsidRPr="003E1778" w:rsidRDefault="00F45060" w:rsidP="00A7111E">
            <w:r>
              <w:t>28 мая</w:t>
            </w:r>
          </w:p>
        </w:tc>
        <w:tc>
          <w:tcPr>
            <w:tcW w:w="3828" w:type="dxa"/>
            <w:shd w:val="clear" w:color="auto" w:fill="auto"/>
          </w:tcPr>
          <w:p w:rsidR="00F45060" w:rsidRPr="003E1778" w:rsidRDefault="00F45060" w:rsidP="00A7111E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t xml:space="preserve">Книжная выставка </w:t>
            </w:r>
            <w:r w:rsidRPr="003E1778">
              <w:rPr>
                <w:color w:val="000000"/>
              </w:rPr>
              <w:t>«</w:t>
            </w:r>
            <w:r w:rsidRPr="003E1778">
              <w:rPr>
                <w:i/>
                <w:color w:val="000000"/>
              </w:rPr>
              <w:t>1 июня - Международный день защиты детей»</w:t>
            </w:r>
          </w:p>
        </w:tc>
        <w:tc>
          <w:tcPr>
            <w:tcW w:w="4393" w:type="dxa"/>
          </w:tcPr>
          <w:p w:rsidR="00F45060" w:rsidRPr="00F71FC3" w:rsidRDefault="00F45060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4</cp:revision>
  <cp:lastPrinted>2021-01-28T13:51:00Z</cp:lastPrinted>
  <dcterms:created xsi:type="dcterms:W3CDTF">2021-04-21T08:00:00Z</dcterms:created>
  <dcterms:modified xsi:type="dcterms:W3CDTF">2021-04-22T03:37:00Z</dcterms:modified>
</cp:coreProperties>
</file>