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5A5132" w:rsidP="005A5132">
      <w:pPr>
        <w:ind w:firstLine="708"/>
      </w:pPr>
      <w:r w:rsidRPr="005A5132">
        <w:rPr>
          <w:noProof/>
          <w:sz w:val="32"/>
          <w:lang w:eastAsia="ru-RU"/>
        </w:rPr>
        <w:drawing>
          <wp:anchor distT="0" distB="0" distL="114300" distR="114300" simplePos="0" relativeHeight="251658240" behindDoc="0" locked="0" layoutInCell="1" allowOverlap="1" wp14:anchorId="150955C6" wp14:editId="222C595C">
            <wp:simplePos x="0" y="0"/>
            <wp:positionH relativeFrom="column">
              <wp:posOffset>336550</wp:posOffset>
            </wp:positionH>
            <wp:positionV relativeFrom="paragraph">
              <wp:posOffset>1283335</wp:posOffset>
            </wp:positionV>
            <wp:extent cx="4317365" cy="5310505"/>
            <wp:effectExtent l="0" t="0" r="6985" b="4445"/>
            <wp:wrapSquare wrapText="bothSides"/>
            <wp:docPr id="1" name="Рисунок 1" descr="C:\Users\user\AppData\Local\Microsoft\Windows\Temporary Internet Files\Content.Word\DSCF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DSCF00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55" r="7151" b="8430"/>
                    <a:stretch/>
                  </pic:blipFill>
                  <pic:spPr bwMode="auto">
                    <a:xfrm>
                      <a:off x="0" y="0"/>
                      <a:ext cx="4317365" cy="531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5132">
        <w:rPr>
          <w:rFonts w:ascii="Helvetica" w:hAnsi="Helvetica" w:cs="Helvetica"/>
          <w:color w:val="444444"/>
          <w:sz w:val="28"/>
          <w:szCs w:val="21"/>
          <w:shd w:val="clear" w:color="auto" w:fill="FFFFFF"/>
        </w:rPr>
        <w:t xml:space="preserve">Для всех, кто хочет познакомиться с жизнью и творчеством замечательного поэта серебряного века Осипом Мандельштамом,  в Медведкинской библиотеке представлена книжная выставка </w:t>
      </w:r>
      <w:bookmarkStart w:id="0" w:name="_GoBack"/>
      <w:r w:rsidRPr="005A5132">
        <w:rPr>
          <w:rFonts w:ascii="Helvetica" w:hAnsi="Helvetica" w:cs="Helvetica"/>
          <w:color w:val="444444"/>
          <w:sz w:val="28"/>
          <w:szCs w:val="21"/>
          <w:shd w:val="clear" w:color="auto" w:fill="FFFFFF"/>
        </w:rPr>
        <w:t>«Мандельштам»</w:t>
      </w:r>
      <w:bookmarkEnd w:id="0"/>
      <w:r w:rsidRPr="005A5132">
        <w:rPr>
          <w:rFonts w:ascii="Helvetica" w:hAnsi="Helvetica" w:cs="Helvetica"/>
          <w:color w:val="444444"/>
          <w:sz w:val="28"/>
          <w:szCs w:val="21"/>
          <w:shd w:val="clear" w:color="auto" w:fill="FFFFFF"/>
        </w:rPr>
        <w:t>. Сборники стихов, журнальные публикации, книги о поэте представлены на этой выставке.</w:t>
      </w:r>
    </w:p>
    <w:sectPr w:rsidR="00832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D2E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5132"/>
    <w:rsid w:val="005A7A02"/>
    <w:rsid w:val="005B164F"/>
    <w:rsid w:val="005B5BF2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4D2E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589E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D2E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D2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Лена</cp:lastModifiedBy>
  <cp:revision>2</cp:revision>
  <dcterms:created xsi:type="dcterms:W3CDTF">2021-01-25T04:53:00Z</dcterms:created>
  <dcterms:modified xsi:type="dcterms:W3CDTF">2021-01-25T04:53:00Z</dcterms:modified>
</cp:coreProperties>
</file>