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E7D" w:rsidRPr="00515E7D" w:rsidRDefault="00515E7D" w:rsidP="00515E7D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15E7D">
        <w:rPr>
          <w:rFonts w:ascii="Times New Roman" w:hAnsi="Times New Roman" w:cs="Times New Roman"/>
          <w:b/>
          <w:color w:val="C00000"/>
          <w:sz w:val="28"/>
          <w:szCs w:val="28"/>
        </w:rPr>
        <w:t>Праздничная  программа «Лучший Читатель»</w:t>
      </w:r>
    </w:p>
    <w:p w:rsidR="00752DC7" w:rsidRDefault="00752DC7" w:rsidP="00515E7D">
      <w:pPr>
        <w:jc w:val="both"/>
        <w:rPr>
          <w:rFonts w:ascii="Times New Roman" w:hAnsi="Times New Roman" w:cs="Times New Roman"/>
          <w:sz w:val="28"/>
          <w:szCs w:val="28"/>
        </w:rPr>
      </w:pPr>
      <w:r w:rsidRPr="003537B4">
        <w:rPr>
          <w:rFonts w:ascii="Times New Roman" w:hAnsi="Times New Roman" w:cs="Times New Roman"/>
          <w:sz w:val="28"/>
          <w:szCs w:val="28"/>
        </w:rPr>
        <w:t xml:space="preserve"> </w:t>
      </w:r>
      <w:r w:rsidR="00515E7D">
        <w:rPr>
          <w:rFonts w:ascii="Times New Roman" w:hAnsi="Times New Roman" w:cs="Times New Roman"/>
          <w:sz w:val="28"/>
          <w:szCs w:val="28"/>
        </w:rPr>
        <w:tab/>
        <w:t>Вот и закончился 2023 год, пришло время подводить итоги</w:t>
      </w:r>
      <w:r w:rsidR="002B5739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515E7D">
        <w:rPr>
          <w:rFonts w:ascii="Times New Roman" w:hAnsi="Times New Roman" w:cs="Times New Roman"/>
          <w:sz w:val="28"/>
          <w:szCs w:val="28"/>
        </w:rPr>
        <w:t xml:space="preserve"> и  наградить  </w:t>
      </w:r>
      <w:r w:rsidRPr="003537B4">
        <w:rPr>
          <w:rFonts w:ascii="Times New Roman" w:hAnsi="Times New Roman" w:cs="Times New Roman"/>
          <w:sz w:val="28"/>
          <w:szCs w:val="28"/>
        </w:rPr>
        <w:t xml:space="preserve"> самых активных, лучших  читателей</w:t>
      </w:r>
      <w:r>
        <w:rPr>
          <w:rFonts w:ascii="Times New Roman" w:hAnsi="Times New Roman" w:cs="Times New Roman"/>
          <w:sz w:val="28"/>
          <w:szCs w:val="28"/>
        </w:rPr>
        <w:t xml:space="preserve"> среди детей</w:t>
      </w:r>
      <w:r>
        <w:rPr>
          <w:rFonts w:ascii="Times New Roman" w:hAnsi="Times New Roman" w:cs="Times New Roman"/>
          <w:sz w:val="28"/>
          <w:szCs w:val="28"/>
        </w:rPr>
        <w:t xml:space="preserve">  нашей библиотеки</w:t>
      </w:r>
      <w:r w:rsidRPr="003537B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5739">
        <w:rPr>
          <w:rFonts w:ascii="Times New Roman" w:hAnsi="Times New Roman" w:cs="Times New Roman"/>
          <w:sz w:val="28"/>
          <w:szCs w:val="28"/>
        </w:rPr>
        <w:t xml:space="preserve"> Они разные по возраст, у н</w:t>
      </w:r>
      <w:r w:rsidR="008D4E43">
        <w:rPr>
          <w:rFonts w:ascii="Times New Roman" w:hAnsi="Times New Roman" w:cs="Times New Roman"/>
          <w:sz w:val="28"/>
          <w:szCs w:val="28"/>
        </w:rPr>
        <w:t>их разные увлечения и интересы, но их объединяет любовь к чтению и книге.</w:t>
      </w:r>
      <w:r w:rsidRPr="003537B4">
        <w:rPr>
          <w:rFonts w:ascii="Times New Roman" w:hAnsi="Times New Roman" w:cs="Times New Roman"/>
          <w:sz w:val="28"/>
          <w:szCs w:val="28"/>
        </w:rPr>
        <w:t xml:space="preserve">  Для  многих ребят книга стала настоящим другом, она помогает им учиться и отдыхать,  мечтать и фантазировать.  С  героями книг  можно </w:t>
      </w:r>
      <w:r>
        <w:rPr>
          <w:rFonts w:ascii="Times New Roman" w:hAnsi="Times New Roman" w:cs="Times New Roman"/>
          <w:sz w:val="28"/>
          <w:szCs w:val="28"/>
        </w:rPr>
        <w:t>соверши</w:t>
      </w:r>
      <w:r w:rsidRPr="003537B4">
        <w:rPr>
          <w:rFonts w:ascii="Times New Roman" w:hAnsi="Times New Roman" w:cs="Times New Roman"/>
          <w:sz w:val="28"/>
          <w:szCs w:val="28"/>
        </w:rPr>
        <w:t>ть путешествие  в далекие страны и</w:t>
      </w:r>
      <w:r>
        <w:rPr>
          <w:rFonts w:ascii="Times New Roman" w:hAnsi="Times New Roman" w:cs="Times New Roman"/>
          <w:sz w:val="28"/>
          <w:szCs w:val="28"/>
        </w:rPr>
        <w:t xml:space="preserve"> откры</w:t>
      </w:r>
      <w:r w:rsidRPr="003537B4">
        <w:rPr>
          <w:rFonts w:ascii="Times New Roman" w:hAnsi="Times New Roman" w:cs="Times New Roman"/>
          <w:sz w:val="28"/>
          <w:szCs w:val="28"/>
        </w:rPr>
        <w:t xml:space="preserve">ть для себя  много нового и </w:t>
      </w:r>
      <w:r>
        <w:rPr>
          <w:rFonts w:ascii="Times New Roman" w:hAnsi="Times New Roman" w:cs="Times New Roman"/>
          <w:sz w:val="28"/>
          <w:szCs w:val="28"/>
        </w:rPr>
        <w:t xml:space="preserve">увлекательного.  </w:t>
      </w:r>
      <w:r w:rsidRPr="003537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Читающих</w:t>
      </w:r>
      <w:r>
        <w:rPr>
          <w:rFonts w:ascii="Times New Roman" w:hAnsi="Times New Roman" w:cs="Times New Roman"/>
          <w:sz w:val="28"/>
          <w:szCs w:val="28"/>
        </w:rPr>
        <w:t xml:space="preserve"> и любознательных </w:t>
      </w:r>
      <w:r>
        <w:rPr>
          <w:rFonts w:ascii="Times New Roman" w:hAnsi="Times New Roman" w:cs="Times New Roman"/>
          <w:sz w:val="28"/>
          <w:szCs w:val="28"/>
        </w:rPr>
        <w:t xml:space="preserve"> ребят в нашей библиотеке много, но мы выбрали самых достойных из читателей  и наградили их</w:t>
      </w:r>
      <w:r w:rsidRPr="003537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грамотами </w:t>
      </w:r>
      <w:r>
        <w:rPr>
          <w:rFonts w:ascii="Times New Roman" w:hAnsi="Times New Roman" w:cs="Times New Roman"/>
          <w:sz w:val="28"/>
          <w:szCs w:val="28"/>
        </w:rPr>
        <w:t xml:space="preserve"> «Лучший Читатель» </w:t>
      </w:r>
      <w:r>
        <w:rPr>
          <w:rFonts w:ascii="Times New Roman" w:hAnsi="Times New Roman" w:cs="Times New Roman"/>
          <w:sz w:val="28"/>
          <w:szCs w:val="28"/>
        </w:rPr>
        <w:t xml:space="preserve">и небольшими сувенирами. </w:t>
      </w:r>
      <w:bookmarkStart w:id="0" w:name="_GoBack"/>
      <w:bookmarkEnd w:id="0"/>
    </w:p>
    <w:p w:rsidR="00515E7D" w:rsidRDefault="00515E7D" w:rsidP="00515E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2DC7" w:rsidRDefault="00752DC7" w:rsidP="00515E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80000" cy="3780000"/>
            <wp:effectExtent l="0" t="0" r="0" b="0"/>
            <wp:docPr id="2" name="Рисунок 2" descr="F:\DCIM\100OLYMP\P105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0572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00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DC7" w:rsidRDefault="00752DC7" w:rsidP="002B57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80000" cy="3780000"/>
            <wp:effectExtent l="0" t="0" r="0" b="0"/>
            <wp:docPr id="3" name="Рисунок 3" descr="F:\DCIM\100OLYMP\P1057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105726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00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DC7" w:rsidRDefault="00752DC7" w:rsidP="00752DC7">
      <w:pPr>
        <w:rPr>
          <w:rFonts w:ascii="Times New Roman" w:hAnsi="Times New Roman" w:cs="Times New Roman"/>
          <w:sz w:val="28"/>
          <w:szCs w:val="28"/>
        </w:rPr>
      </w:pPr>
    </w:p>
    <w:p w:rsidR="00752DC7" w:rsidRDefault="00752DC7" w:rsidP="002B57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80000" cy="3780000"/>
            <wp:effectExtent l="0" t="0" r="0" b="0"/>
            <wp:docPr id="4" name="Рисунок 4" descr="F:\DCIM\100OLYMP\P1057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10572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00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F62" w:rsidRDefault="00752DC7" w:rsidP="002B5739">
      <w:pPr>
        <w:jc w:val="center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7A252D1" wp14:editId="694FE235">
            <wp:extent cx="4320000" cy="4320000"/>
            <wp:effectExtent l="0" t="0" r="4445" b="4445"/>
            <wp:docPr id="1" name="Рисунок 1" descr="C:\Users\1\Desktop\P1057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105726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6F62" w:rsidSect="00515E7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0B2"/>
    <w:rsid w:val="002B5739"/>
    <w:rsid w:val="00515E7D"/>
    <w:rsid w:val="00752DC7"/>
    <w:rsid w:val="007810B2"/>
    <w:rsid w:val="008D4E43"/>
    <w:rsid w:val="009A6F62"/>
    <w:rsid w:val="00A9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D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D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D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D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2024-01-10T06:47:00Z</dcterms:created>
  <dcterms:modified xsi:type="dcterms:W3CDTF">2024-01-10T08:30:00Z</dcterms:modified>
</cp:coreProperties>
</file>