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014" w:rsidRPr="00616362" w:rsidRDefault="005A5014" w:rsidP="005A5014">
      <w:pPr>
        <w:jc w:val="center"/>
        <w:rPr>
          <w:rFonts w:ascii="Gungsuh" w:eastAsia="Gungsuh" w:hAnsi="Gungsuh"/>
          <w:color w:val="FF0000"/>
          <w:sz w:val="28"/>
        </w:rPr>
      </w:pPr>
      <w:r w:rsidRPr="00616362">
        <w:rPr>
          <w:rFonts w:ascii="Gungsuh" w:eastAsia="Gungsuh" w:hAnsi="Gungsuh"/>
          <w:color w:val="FF0000"/>
          <w:sz w:val="28"/>
        </w:rPr>
        <w:t>Книжная выставка «Подвиг простого народа»</w:t>
      </w:r>
    </w:p>
    <w:p w:rsidR="00E46446" w:rsidRDefault="005A5014">
      <w:r>
        <w:rPr>
          <w:noProof/>
          <w:lang w:eastAsia="ru-RU"/>
        </w:rPr>
        <w:drawing>
          <wp:inline distT="0" distB="0" distL="0" distR="0">
            <wp:extent cx="5381625" cy="4038970"/>
            <wp:effectExtent l="0" t="0" r="0" b="0"/>
            <wp:docPr id="1" name="Рисунок 1" descr="F:\DCIM\100OLYMP\P6034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60340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417" cy="4039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557EA" w:rsidRPr="00616362" w:rsidRDefault="001340A4" w:rsidP="00C557EA">
      <w:pPr>
        <w:spacing w:after="0" w:line="240" w:lineRule="auto"/>
        <w:jc w:val="both"/>
        <w:rPr>
          <w:rFonts w:ascii="Times New Roman" w:eastAsia="Gungsuh" w:hAnsi="Times New Roman" w:cs="Times New Roman"/>
          <w:color w:val="333333"/>
          <w:sz w:val="28"/>
          <w:szCs w:val="28"/>
        </w:rPr>
      </w:pPr>
      <w:r>
        <w:rPr>
          <w:rFonts w:ascii="Gungsuh" w:eastAsia="Gungsuh" w:hAnsi="Gungsuh" w:cs="Helvetica"/>
          <w:b/>
          <w:color w:val="333333"/>
          <w:sz w:val="21"/>
          <w:szCs w:val="21"/>
        </w:rPr>
        <w:t xml:space="preserve">  </w:t>
      </w:r>
      <w:r w:rsidR="005A5014" w:rsidRPr="00616362">
        <w:rPr>
          <w:rFonts w:ascii="Times New Roman" w:eastAsia="Gungsuh" w:hAnsi="Times New Roman" w:cs="Times New Roman"/>
          <w:color w:val="333333"/>
          <w:sz w:val="28"/>
          <w:szCs w:val="28"/>
        </w:rPr>
        <w:t xml:space="preserve">День Победы – самый почитаемый праздник для россиян. Семьдесят шесть лет </w:t>
      </w:r>
      <w:proofErr w:type="gramStart"/>
      <w:r w:rsidR="005A5014" w:rsidRPr="00616362">
        <w:rPr>
          <w:rFonts w:ascii="Times New Roman" w:eastAsia="Gungsuh" w:hAnsi="Times New Roman" w:cs="Times New Roman"/>
          <w:color w:val="333333"/>
          <w:sz w:val="28"/>
          <w:szCs w:val="28"/>
        </w:rPr>
        <w:t>назад  отгремели</w:t>
      </w:r>
      <w:proofErr w:type="gramEnd"/>
      <w:r w:rsidR="005A5014" w:rsidRPr="00616362">
        <w:rPr>
          <w:rFonts w:ascii="Times New Roman" w:eastAsia="Gungsuh" w:hAnsi="Times New Roman" w:cs="Times New Roman"/>
          <w:color w:val="333333"/>
          <w:sz w:val="28"/>
          <w:szCs w:val="28"/>
        </w:rPr>
        <w:t xml:space="preserve"> залпы Великой Отечественной войны 1941-1945 гг.</w:t>
      </w:r>
    </w:p>
    <w:p w:rsidR="00C557EA" w:rsidRPr="00616362" w:rsidRDefault="00C557EA" w:rsidP="00C557EA">
      <w:pPr>
        <w:spacing w:after="0" w:line="240" w:lineRule="auto"/>
        <w:jc w:val="both"/>
        <w:rPr>
          <w:rFonts w:ascii="Times New Roman" w:eastAsia="Gungsuh" w:hAnsi="Times New Roman" w:cs="Times New Roman"/>
          <w:color w:val="333333"/>
          <w:sz w:val="28"/>
          <w:szCs w:val="28"/>
        </w:rPr>
      </w:pPr>
      <w:r w:rsidRPr="00616362">
        <w:rPr>
          <w:rFonts w:ascii="Times New Roman" w:eastAsia="Gungsuh" w:hAnsi="Times New Roman" w:cs="Times New Roman"/>
          <w:color w:val="333333"/>
          <w:sz w:val="28"/>
          <w:szCs w:val="28"/>
        </w:rPr>
        <w:t>День Победы – это день мужества и героизма, день неутихающей боли,</w:t>
      </w:r>
      <w:r w:rsidR="003E5BAA" w:rsidRPr="00616362">
        <w:rPr>
          <w:rFonts w:ascii="Times New Roman" w:eastAsia="Gungsuh" w:hAnsi="Times New Roman" w:cs="Times New Roman"/>
          <w:color w:val="333333"/>
          <w:sz w:val="28"/>
          <w:szCs w:val="28"/>
        </w:rPr>
        <w:t xml:space="preserve"> день подвига, день торжества духа.</w:t>
      </w:r>
    </w:p>
    <w:p w:rsidR="003E5BAA" w:rsidRPr="00616362" w:rsidRDefault="001340A4" w:rsidP="00C557EA">
      <w:pPr>
        <w:spacing w:after="0" w:line="240" w:lineRule="auto"/>
        <w:jc w:val="both"/>
        <w:rPr>
          <w:rFonts w:ascii="Times New Roman" w:eastAsia="Gungsuh" w:hAnsi="Times New Roman" w:cs="Times New Roman"/>
          <w:color w:val="333333"/>
          <w:sz w:val="28"/>
          <w:szCs w:val="28"/>
        </w:rPr>
      </w:pPr>
      <w:r w:rsidRPr="00616362">
        <w:rPr>
          <w:rFonts w:ascii="Times New Roman" w:eastAsia="Gungsuh" w:hAnsi="Times New Roman" w:cs="Times New Roman"/>
          <w:color w:val="333333"/>
          <w:sz w:val="28"/>
          <w:szCs w:val="28"/>
        </w:rPr>
        <w:t xml:space="preserve">  </w:t>
      </w:r>
      <w:r w:rsidR="003E5BAA" w:rsidRPr="00616362">
        <w:rPr>
          <w:rFonts w:ascii="Times New Roman" w:eastAsia="Gungsuh" w:hAnsi="Times New Roman" w:cs="Times New Roman"/>
          <w:color w:val="333333"/>
          <w:sz w:val="28"/>
          <w:szCs w:val="28"/>
        </w:rPr>
        <w:t>Проходят годы, всё меньше</w:t>
      </w:r>
      <w:r w:rsidR="003D066E" w:rsidRPr="00616362">
        <w:rPr>
          <w:rFonts w:ascii="Times New Roman" w:eastAsia="Gungsuh" w:hAnsi="Times New Roman" w:cs="Times New Roman"/>
          <w:color w:val="333333"/>
          <w:sz w:val="28"/>
          <w:szCs w:val="28"/>
        </w:rPr>
        <w:t xml:space="preserve"> остается очевидцев тех времён</w:t>
      </w:r>
      <w:r w:rsidR="00293ABD" w:rsidRPr="00616362">
        <w:rPr>
          <w:rFonts w:ascii="Times New Roman" w:eastAsia="Gungsuh" w:hAnsi="Times New Roman" w:cs="Times New Roman"/>
          <w:color w:val="333333"/>
          <w:sz w:val="28"/>
          <w:szCs w:val="28"/>
        </w:rPr>
        <w:t xml:space="preserve">, </w:t>
      </w:r>
      <w:r w:rsidR="00972209" w:rsidRPr="00616362">
        <w:rPr>
          <w:rFonts w:ascii="Times New Roman" w:eastAsia="Gungsuh" w:hAnsi="Times New Roman" w:cs="Times New Roman"/>
          <w:color w:val="333333"/>
          <w:sz w:val="28"/>
          <w:szCs w:val="28"/>
        </w:rPr>
        <w:t xml:space="preserve">но подвиг, совершённый </w:t>
      </w:r>
      <w:proofErr w:type="gramStart"/>
      <w:r w:rsidR="00972209" w:rsidRPr="00616362">
        <w:rPr>
          <w:rFonts w:ascii="Times New Roman" w:eastAsia="Gungsuh" w:hAnsi="Times New Roman" w:cs="Times New Roman"/>
          <w:color w:val="333333"/>
          <w:sz w:val="28"/>
          <w:szCs w:val="28"/>
        </w:rPr>
        <w:t>ими</w:t>
      </w:r>
      <w:proofErr w:type="gramEnd"/>
      <w:r w:rsidR="00972209" w:rsidRPr="00616362">
        <w:rPr>
          <w:rFonts w:ascii="Times New Roman" w:eastAsia="Gungsuh" w:hAnsi="Times New Roman" w:cs="Times New Roman"/>
          <w:color w:val="333333"/>
          <w:sz w:val="28"/>
          <w:szCs w:val="28"/>
        </w:rPr>
        <w:t xml:space="preserve"> навсегда останется в наших сердцах. Слава их живёт и поныне. </w:t>
      </w:r>
    </w:p>
    <w:p w:rsidR="00111145" w:rsidRPr="00616362" w:rsidRDefault="001340A4" w:rsidP="00C557EA">
      <w:pPr>
        <w:spacing w:after="0" w:line="240" w:lineRule="auto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616362">
        <w:rPr>
          <w:rFonts w:ascii="Times New Roman" w:eastAsia="Gungsuh" w:hAnsi="Times New Roman" w:cs="Times New Roman"/>
          <w:color w:val="333333"/>
          <w:sz w:val="28"/>
          <w:szCs w:val="28"/>
        </w:rPr>
        <w:t xml:space="preserve">  </w:t>
      </w:r>
      <w:r w:rsidR="00111145" w:rsidRPr="00616362">
        <w:rPr>
          <w:rFonts w:ascii="Times New Roman" w:eastAsia="Gungsuh" w:hAnsi="Times New Roman" w:cs="Times New Roman"/>
          <w:color w:val="333333"/>
          <w:sz w:val="28"/>
          <w:szCs w:val="28"/>
        </w:rPr>
        <w:t xml:space="preserve">К этому событию в библиотеке организована книжная </w:t>
      </w:r>
      <w:r w:rsidR="00111145" w:rsidRPr="00616362">
        <w:rPr>
          <w:rFonts w:ascii="Times New Roman" w:eastAsia="Gungsuh" w:hAnsi="Times New Roman" w:cs="Times New Roman"/>
          <w:sz w:val="28"/>
          <w:szCs w:val="28"/>
        </w:rPr>
        <w:t>выставка «Подвиг простого народа».</w:t>
      </w:r>
    </w:p>
    <w:p w:rsidR="005A5014" w:rsidRPr="00616362" w:rsidRDefault="001340A4" w:rsidP="005A5014">
      <w:pPr>
        <w:pStyle w:val="a5"/>
        <w:shd w:val="clear" w:color="auto" w:fill="FFFFFF"/>
        <w:spacing w:before="0" w:beforeAutospacing="0" w:after="150" w:afterAutospacing="0"/>
        <w:jc w:val="both"/>
        <w:rPr>
          <w:rFonts w:eastAsia="Gungsuh"/>
          <w:color w:val="333333"/>
          <w:sz w:val="28"/>
          <w:szCs w:val="28"/>
        </w:rPr>
      </w:pPr>
      <w:r w:rsidRPr="00616362">
        <w:rPr>
          <w:rFonts w:eastAsia="Gungsuh"/>
          <w:color w:val="333333"/>
          <w:sz w:val="28"/>
          <w:szCs w:val="28"/>
        </w:rPr>
        <w:t xml:space="preserve">  </w:t>
      </w:r>
      <w:r w:rsidR="005A5014" w:rsidRPr="00616362">
        <w:rPr>
          <w:rFonts w:eastAsia="Gungsuh"/>
          <w:color w:val="333333"/>
          <w:sz w:val="28"/>
          <w:szCs w:val="28"/>
        </w:rPr>
        <w:t>Книги, представленные на книжной выставке</w:t>
      </w:r>
      <w:r w:rsidR="00012D03" w:rsidRPr="00616362">
        <w:rPr>
          <w:rFonts w:eastAsia="Gungsuh"/>
          <w:color w:val="333333"/>
          <w:sz w:val="28"/>
          <w:szCs w:val="28"/>
        </w:rPr>
        <w:t>,</w:t>
      </w:r>
      <w:r w:rsidR="005A5014" w:rsidRPr="00616362">
        <w:rPr>
          <w:rFonts w:eastAsia="Gungsuh"/>
          <w:color w:val="333333"/>
          <w:sz w:val="28"/>
          <w:szCs w:val="28"/>
        </w:rPr>
        <w:t xml:space="preserve"> рассказывают о беззаветном героизме нашего народа, </w:t>
      </w:r>
      <w:proofErr w:type="gramStart"/>
      <w:r w:rsidR="005A5014" w:rsidRPr="00616362">
        <w:rPr>
          <w:rFonts w:eastAsia="Gungsuh"/>
          <w:color w:val="333333"/>
          <w:sz w:val="28"/>
          <w:szCs w:val="28"/>
        </w:rPr>
        <w:t>о подвигах</w:t>
      </w:r>
      <w:proofErr w:type="gramEnd"/>
      <w:r w:rsidR="005A5014" w:rsidRPr="00616362">
        <w:rPr>
          <w:rFonts w:eastAsia="Gungsuh"/>
          <w:color w:val="333333"/>
          <w:sz w:val="28"/>
          <w:szCs w:val="28"/>
        </w:rPr>
        <w:t xml:space="preserve"> совершенных во имя Родины и ради защиты всего того, что было дорого и свято.  На выставке также размещены книги, изданные нашей библиотеке к этой памятной дате: «Книга Памяти», «Труженики тыла», «Женские судьбы», и др.</w:t>
      </w:r>
    </w:p>
    <w:p w:rsidR="005A5014" w:rsidRDefault="005A5014"/>
    <w:sectPr w:rsidR="005A5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014"/>
    <w:rsid w:val="00012D03"/>
    <w:rsid w:val="00111145"/>
    <w:rsid w:val="001340A4"/>
    <w:rsid w:val="00203AD2"/>
    <w:rsid w:val="00293ABD"/>
    <w:rsid w:val="003D066E"/>
    <w:rsid w:val="003E5BAA"/>
    <w:rsid w:val="005A5014"/>
    <w:rsid w:val="00616362"/>
    <w:rsid w:val="00972209"/>
    <w:rsid w:val="00C557EA"/>
    <w:rsid w:val="00E4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EE1429-AB6D-401D-90DB-5ABD02D5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5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501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A5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A50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ChupinaO.V.</cp:lastModifiedBy>
  <cp:revision>6</cp:revision>
  <dcterms:created xsi:type="dcterms:W3CDTF">2021-06-03T10:34:00Z</dcterms:created>
  <dcterms:modified xsi:type="dcterms:W3CDTF">2021-06-07T05:39:00Z</dcterms:modified>
</cp:coreProperties>
</file>