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8C" w:rsidRDefault="00197E40" w:rsidP="00197E40">
      <w:pPr>
        <w:jc w:val="center"/>
        <w:rPr>
          <w:b/>
          <w:color w:val="FF0000"/>
          <w:sz w:val="28"/>
        </w:rPr>
      </w:pPr>
      <w:r w:rsidRPr="00197E40">
        <w:rPr>
          <w:b/>
          <w:color w:val="FF0000"/>
          <w:sz w:val="28"/>
        </w:rPr>
        <w:t>Выставка по творчеству Н.С. Лескова «Есть имена, и есть такие даты»</w:t>
      </w:r>
    </w:p>
    <w:p w:rsidR="00F77B38" w:rsidRDefault="00F77B38" w:rsidP="00197E40">
      <w:pPr>
        <w:jc w:val="center"/>
        <w:rPr>
          <w:b/>
          <w:color w:val="FF0000"/>
          <w:sz w:val="28"/>
        </w:rPr>
      </w:pPr>
    </w:p>
    <w:p w:rsidR="00197E40" w:rsidRDefault="00D64689" w:rsidP="00197E40">
      <w:pPr>
        <w:jc w:val="center"/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ru-RU"/>
        </w:rPr>
        <w:drawing>
          <wp:inline distT="0" distB="0" distL="0" distR="0" wp14:anchorId="0FD65F79" wp14:editId="2E196AB7">
            <wp:extent cx="4686300" cy="3123091"/>
            <wp:effectExtent l="0" t="0" r="0" b="1270"/>
            <wp:docPr id="2" name="Рисунок 2" descr="F:\DCIM\100OLYMP\P2093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0937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660" cy="312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B38" w:rsidRDefault="00F77B38" w:rsidP="00197E40">
      <w:pPr>
        <w:jc w:val="center"/>
        <w:rPr>
          <w:b/>
          <w:color w:val="FF0000"/>
          <w:sz w:val="28"/>
        </w:rPr>
      </w:pPr>
    </w:p>
    <w:p w:rsidR="00197E40" w:rsidRPr="00AF1EA9" w:rsidRDefault="00AB3BF7" w:rsidP="00AB3BF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77B38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В библиотеке</w:t>
      </w:r>
      <w:r w:rsidR="00AF1EA9">
        <w:rPr>
          <w:rFonts w:ascii="Times New Roman" w:hAnsi="Times New Roman" w:cs="Times New Roman"/>
          <w:sz w:val="28"/>
        </w:rPr>
        <w:t xml:space="preserve"> организована к</w:t>
      </w:r>
      <w:r w:rsidR="00197E40" w:rsidRPr="00AF1EA9">
        <w:rPr>
          <w:rFonts w:ascii="Times New Roman" w:hAnsi="Times New Roman" w:cs="Times New Roman"/>
          <w:sz w:val="28"/>
        </w:rPr>
        <w:t>нижная выставка «Есть имена, и есть такие даты»</w:t>
      </w:r>
      <w:r w:rsidR="00AF1EA9">
        <w:rPr>
          <w:rFonts w:ascii="Times New Roman" w:hAnsi="Times New Roman" w:cs="Times New Roman"/>
          <w:sz w:val="28"/>
        </w:rPr>
        <w:t xml:space="preserve">, посвящённая </w:t>
      </w:r>
      <w:r w:rsidR="00197E40" w:rsidRPr="00AF1EA9">
        <w:rPr>
          <w:rFonts w:ascii="Times New Roman" w:hAnsi="Times New Roman" w:cs="Times New Roman"/>
          <w:sz w:val="28"/>
        </w:rPr>
        <w:t xml:space="preserve">  190</w:t>
      </w:r>
      <w:r w:rsidR="00AF1EA9">
        <w:rPr>
          <w:rFonts w:ascii="Times New Roman" w:hAnsi="Times New Roman" w:cs="Times New Roman"/>
          <w:sz w:val="28"/>
        </w:rPr>
        <w:t>-</w:t>
      </w:r>
      <w:r w:rsidR="00197E40" w:rsidRPr="00AF1EA9">
        <w:rPr>
          <w:rFonts w:ascii="Times New Roman" w:hAnsi="Times New Roman" w:cs="Times New Roman"/>
          <w:sz w:val="28"/>
        </w:rPr>
        <w:t xml:space="preserve"> летию </w:t>
      </w:r>
      <w:r w:rsidR="00AF1EA9">
        <w:rPr>
          <w:rFonts w:ascii="Times New Roman" w:hAnsi="Times New Roman" w:cs="Times New Roman"/>
          <w:sz w:val="28"/>
        </w:rPr>
        <w:t xml:space="preserve"> со дня рождения Николая Семёновича Лескова – прозаика, драматурга, автора известных романов, </w:t>
      </w:r>
      <w:r>
        <w:rPr>
          <w:rFonts w:ascii="Times New Roman" w:hAnsi="Times New Roman" w:cs="Times New Roman"/>
          <w:sz w:val="28"/>
        </w:rPr>
        <w:t>повестей и рассказов. На выставке можно познакомиться с жизнью и творчеством талантливого и уникального</w:t>
      </w:r>
      <w:r w:rsidR="00C34547">
        <w:rPr>
          <w:rFonts w:ascii="Times New Roman" w:hAnsi="Times New Roman" w:cs="Times New Roman"/>
          <w:sz w:val="28"/>
        </w:rPr>
        <w:t xml:space="preserve"> человека и писателя, е</w:t>
      </w:r>
      <w:r w:rsidR="004A3665">
        <w:rPr>
          <w:rFonts w:ascii="Times New Roman" w:hAnsi="Times New Roman" w:cs="Times New Roman"/>
          <w:sz w:val="28"/>
        </w:rPr>
        <w:t>го произведениями</w:t>
      </w:r>
      <w:r w:rsidR="00C34547">
        <w:rPr>
          <w:rFonts w:ascii="Times New Roman" w:hAnsi="Times New Roman" w:cs="Times New Roman"/>
          <w:sz w:val="28"/>
        </w:rPr>
        <w:t>:</w:t>
      </w:r>
      <w:bookmarkStart w:id="0" w:name="_GoBack"/>
      <w:bookmarkEnd w:id="0"/>
      <w:r w:rsidR="004A3665">
        <w:rPr>
          <w:rFonts w:ascii="Times New Roman" w:hAnsi="Times New Roman" w:cs="Times New Roman"/>
          <w:sz w:val="28"/>
        </w:rPr>
        <w:t xml:space="preserve"> «Левша», «Очарованный странник», «Леди Макбет Мценского уезда» и др.</w:t>
      </w:r>
    </w:p>
    <w:p w:rsidR="00197E40" w:rsidRPr="00197E40" w:rsidRDefault="00197E40" w:rsidP="00197E40">
      <w:pPr>
        <w:rPr>
          <w:rFonts w:ascii="Times New Roman" w:hAnsi="Times New Roman" w:cs="Times New Roman"/>
          <w:b/>
          <w:sz w:val="28"/>
        </w:rPr>
      </w:pPr>
    </w:p>
    <w:sectPr w:rsidR="00197E40" w:rsidRPr="00197E40" w:rsidSect="00F77B38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E40"/>
    <w:rsid w:val="00197E40"/>
    <w:rsid w:val="004A3665"/>
    <w:rsid w:val="00873C8C"/>
    <w:rsid w:val="009B7F55"/>
    <w:rsid w:val="00AB3BF7"/>
    <w:rsid w:val="00AF1EA9"/>
    <w:rsid w:val="00C34547"/>
    <w:rsid w:val="00D64689"/>
    <w:rsid w:val="00F7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7E4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B7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7E4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B7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3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2021-02-09T05:50:00Z</dcterms:created>
  <dcterms:modified xsi:type="dcterms:W3CDTF">2021-02-09T08:24:00Z</dcterms:modified>
</cp:coreProperties>
</file>