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9E3" w:rsidRDefault="002F713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Акция «Терроризму скажем нет!»</w:t>
      </w:r>
      <w:r>
        <w:rPr>
          <w:rFonts w:ascii="Arial" w:hAnsi="Arial" w:cs="Arial"/>
          <w:color w:val="000000"/>
          <w:sz w:val="21"/>
          <w:szCs w:val="21"/>
        </w:rPr>
        <w:br/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3 сентября – дата, навсегда врезавшаяся в память российского народа.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Это день скорби и памяти о жертвах страшной террористической атаки на Беслан, когда невинные люди, включая детей, стали заложниками безжалостных преступников. В этот день вся Россия склоняет головы перед памятью погибших и сочувствует родным и близким.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Сотрудники Горнозаводской центральной городской библиотеки присоединились к памятной акции «Терроризму скажем нет!».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Важно помнить, что терроризм – это угроза не только для одной страны, но и для всего мира.</w:t>
      </w:r>
    </w:p>
    <w:p w:rsidR="002F713F" w:rsidRDefault="002F713F" w:rsidP="002F713F">
      <w:pPr>
        <w:tabs>
          <w:tab w:val="left" w:pos="2127"/>
        </w:tabs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2F713F" w:rsidRDefault="002F713F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3196590</wp:posOffset>
            </wp:positionH>
            <wp:positionV relativeFrom="paragraph">
              <wp:posOffset>568325</wp:posOffset>
            </wp:positionV>
            <wp:extent cx="2514600" cy="545042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-GBLhuGuef-RYIFSiFqbfaxGMHf4ZS6asimE60HrZ76TTHh1TzVOozmBIMpTljcfjDq9CawTb_OcLal0n2qE6VZ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5450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2510692" cy="5441950"/>
            <wp:effectExtent l="0" t="0" r="444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dbN_ke7wL0bvI_K-64pUVtEcErKAWvEoeb2541irR0jwnlOPlcnItrInaStBmPOZ-UQqRsJAawMrRSunrKX7FkU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748" cy="544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13F" w:rsidRDefault="002F713F"/>
    <w:p w:rsidR="002F713F" w:rsidRDefault="002F713F"/>
    <w:p w:rsidR="002F713F" w:rsidRDefault="002F713F"/>
    <w:p w:rsidR="002F713F" w:rsidRDefault="002F713F"/>
    <w:p w:rsidR="002F713F" w:rsidRDefault="002F713F"/>
    <w:p w:rsidR="002F713F" w:rsidRDefault="002F713F"/>
    <w:p w:rsidR="002F713F" w:rsidRDefault="002F713F"/>
    <w:p w:rsidR="002F713F" w:rsidRDefault="002F713F"/>
    <w:p w:rsidR="002F713F" w:rsidRDefault="002F713F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2911475</wp:posOffset>
            </wp:positionH>
            <wp:positionV relativeFrom="paragraph">
              <wp:posOffset>269875</wp:posOffset>
            </wp:positionV>
            <wp:extent cx="1960880" cy="4250690"/>
            <wp:effectExtent l="0" t="0" r="127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1UXyWZHp0T6lJ4a431qdiSKVcbKdpD27TqvuDyD6d9iClDXpkIXfmZ1EL6WRum3xeIdT3VdZD306G2iSS8Q2Sp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880" cy="425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1464945</wp:posOffset>
            </wp:positionH>
            <wp:positionV relativeFrom="paragraph">
              <wp:posOffset>3842385</wp:posOffset>
            </wp:positionV>
            <wp:extent cx="1902794" cy="412432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VjgnUur78TwgDBgux94venuVAMg2S3jLPS4FQNwmCgNsFz0VOcEXmjLYR3NhB_L2dJL5WeZO0FJKL94Z-75CFY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02794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162</wp:posOffset>
            </wp:positionH>
            <wp:positionV relativeFrom="paragraph">
              <wp:posOffset>84455</wp:posOffset>
            </wp:positionV>
            <wp:extent cx="1924050" cy="4170397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HvkDcLvpEmEpXlZgUuMGc3ra9T9tz9N7nOWt4OHGsRk6z6gjQUQnPLtX9jSSmdBdJxh-w-uQ3KYG3nN3SXsoOD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4170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7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3F"/>
    <w:rsid w:val="000A29E3"/>
    <w:rsid w:val="002F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6538"/>
  <w15:chartTrackingRefBased/>
  <w15:docId w15:val="{49E3A46B-64E3-42E7-BE8F-F5B80D89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2025-09-11T07:30:00Z</dcterms:created>
  <dcterms:modified xsi:type="dcterms:W3CDTF">2025-09-11T07:34:00Z</dcterms:modified>
</cp:coreProperties>
</file>