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EB7" w:rsidRDefault="00A52EB7"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22.05.2025 г. в рамках Всероссийского месячника антинаркотической направленности и популяризации здорового образа жизни, приуроченного к Международному дню борьбы с наркоманией и незаконным оборотом наркотиков, сотрудники Горнозаводской центральной городской библиотеки подготовили и провели интерактивный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Квиз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«В здоровом теле – здоровый …ум!» для воспитанников ГКУ СОПК «Центр помощи детям, оставшимся без попечения родителей». Ребята, разделившись на две команды «ЗОЖ» и «Пирожки с капустой» с азартом отвечали на вопросы о здоровом питании, режиме дня, спорте, вредных привычках. С небольшим перевесом победила команда «ЗОЖ».</w:t>
      </w:r>
      <w:r>
        <w:rPr>
          <w:rFonts w:ascii="Arial" w:hAnsi="Arial" w:cs="Arial"/>
          <w:color w:val="000000"/>
          <w:sz w:val="21"/>
          <w:szCs w:val="21"/>
        </w:rPr>
        <w:br/>
      </w:r>
      <w:hyperlink r:id="rId4" w:history="1">
        <w:r>
          <w:rPr>
            <w:rStyle w:val="a5"/>
            <w:rFonts w:ascii="Arial" w:hAnsi="Arial" w:cs="Arial"/>
            <w:sz w:val="21"/>
            <w:szCs w:val="21"/>
            <w:bdr w:val="none" w:sz="0" w:space="0" w:color="auto" w:frame="1"/>
            <w:shd w:val="clear" w:color="auto" w:fill="FFFFFF"/>
          </w:rPr>
          <w:t>#ЗОЖ</w:t>
        </w:r>
      </w:hyperlink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hyperlink r:id="rId5" w:history="1">
        <w:r>
          <w:rPr>
            <w:rStyle w:val="a5"/>
            <w:rFonts w:ascii="Arial" w:hAnsi="Arial" w:cs="Arial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>
          <w:rPr>
            <w:rStyle w:val="a5"/>
            <w:rFonts w:ascii="Arial" w:hAnsi="Arial" w:cs="Arial"/>
            <w:sz w:val="21"/>
            <w:szCs w:val="21"/>
            <w:bdr w:val="none" w:sz="0" w:space="0" w:color="auto" w:frame="1"/>
            <w:shd w:val="clear" w:color="auto" w:fill="FFFFFF"/>
          </w:rPr>
          <w:t>нашебудущее</w:t>
        </w:r>
        <w:proofErr w:type="spellEnd"/>
      </w:hyperlink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hyperlink r:id="rId6" w:history="1">
        <w:r>
          <w:rPr>
            <w:rStyle w:val="a5"/>
            <w:rFonts w:ascii="Arial" w:hAnsi="Arial" w:cs="Arial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>
          <w:rPr>
            <w:rStyle w:val="a5"/>
            <w:rFonts w:ascii="Arial" w:hAnsi="Arial" w:cs="Arial"/>
            <w:sz w:val="21"/>
            <w:szCs w:val="21"/>
            <w:bdr w:val="none" w:sz="0" w:space="0" w:color="auto" w:frame="1"/>
            <w:shd w:val="clear" w:color="auto" w:fill="FFFFFF"/>
          </w:rPr>
          <w:t>п</w:t>
        </w:r>
        <w:bookmarkStart w:id="0" w:name="_GoBack"/>
        <w:bookmarkEnd w:id="0"/>
        <w:r>
          <w:rPr>
            <w:rStyle w:val="a5"/>
            <w:rFonts w:ascii="Arial" w:hAnsi="Arial" w:cs="Arial"/>
            <w:sz w:val="21"/>
            <w:szCs w:val="21"/>
            <w:bdr w:val="none" w:sz="0" w:space="0" w:color="auto" w:frame="1"/>
            <w:shd w:val="clear" w:color="auto" w:fill="FFFFFF"/>
          </w:rPr>
          <w:t>ротивнаркотиков</w:t>
        </w:r>
        <w:proofErr w:type="spellEnd"/>
      </w:hyperlink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hyperlink r:id="rId7" w:history="1">
        <w:r>
          <w:rPr>
            <w:rStyle w:val="a5"/>
            <w:rFonts w:ascii="Arial" w:hAnsi="Arial" w:cs="Arial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>
          <w:rPr>
            <w:rStyle w:val="a5"/>
            <w:rFonts w:ascii="Arial" w:hAnsi="Arial" w:cs="Arial"/>
            <w:sz w:val="21"/>
            <w:szCs w:val="21"/>
            <w:bdr w:val="none" w:sz="0" w:space="0" w:color="auto" w:frame="1"/>
            <w:shd w:val="clear" w:color="auto" w:fill="FFFFFF"/>
          </w:rPr>
          <w:t>будьздоров</w:t>
        </w:r>
        <w:proofErr w:type="spellEnd"/>
      </w:hyperlink>
    </w:p>
    <w:p w:rsidR="00A52EB7" w:rsidRDefault="00A52EB7"/>
    <w:p w:rsidR="00A52EB7" w:rsidRDefault="00A52EB7">
      <w:r>
        <w:rPr>
          <w:noProof/>
          <w:lang w:eastAsia="ru-RU"/>
        </w:rPr>
        <w:drawing>
          <wp:inline distT="0" distB="0" distL="0" distR="0" wp14:anchorId="31431C69" wp14:editId="1936CCCA">
            <wp:extent cx="5940425" cy="4455319"/>
            <wp:effectExtent l="0" t="0" r="3175" b="2540"/>
            <wp:docPr id="3" name="Рисунок 2" descr="https://sun9-58.userapi.com/impg/bWwIYr9IeAQnpPuT_MpHyPCmEs-IH2Qnd1Gs1Q/eRCmI2fWlpM.jpg?size=2560x1920&amp;quality=95&amp;sign=c01aecd7402647331ade89fcc01615d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58.userapi.com/impg/bWwIYr9IeAQnpPuT_MpHyPCmEs-IH2Qnd1Gs1Q/eRCmI2fWlpM.jpg?size=2560x1920&amp;quality=95&amp;sign=c01aecd7402647331ade89fcc01615df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52E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EB7"/>
    <w:rsid w:val="00807BD0"/>
    <w:rsid w:val="00A52EB7"/>
    <w:rsid w:val="00E00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8C5A3"/>
  <w15:chartTrackingRefBased/>
  <w15:docId w15:val="{0D54732E-30CF-4D19-A3E4-5634B632F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2E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52EB7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A52E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https://vk.com/feed?q=%23%D0%B1%D1%83%D0%B4%D1%8C%D0%B7%D0%B4%D0%BE%D1%80%D0%BE%D0%B2&amp;section=searc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q=%23%D0%BF%D1%80%D0%BE%D1%82%D0%B8%D0%B2%D0%BD%D0%B0%D1%80%D0%BA%D0%BE%D1%82%D0%B8%D0%BA%D0%BE%D0%B2&amp;section=search" TargetMode="External"/><Relationship Id="rId5" Type="http://schemas.openxmlformats.org/officeDocument/2006/relationships/hyperlink" Target="https://vk.com/feed?q=%23%D0%BD%D0%B0%D1%88%D0%B5%D0%B1%D1%83%D0%B4%D1%83%D1%89%D0%B5%D0%B5&amp;section=search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vk.com/feed?q=%23%D0%97%D0%9E%D0%96&amp;section=search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cp:lastPrinted>2025-05-23T06:56:00Z</cp:lastPrinted>
  <dcterms:created xsi:type="dcterms:W3CDTF">2025-05-23T06:55:00Z</dcterms:created>
  <dcterms:modified xsi:type="dcterms:W3CDTF">2025-05-23T07:29:00Z</dcterms:modified>
</cp:coreProperties>
</file>