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13" w:rsidRDefault="00BC5E7C" w:rsidP="00CB4DB2">
      <w:pPr>
        <w:jc w:val="both"/>
        <w:rPr>
          <w:rFonts w:ascii="Times New Roman" w:hAnsi="Times New Roman" w:cs="Times New Roman"/>
          <w:sz w:val="32"/>
          <w:szCs w:val="28"/>
        </w:rPr>
      </w:pPr>
      <w:r w:rsidRPr="00BC5E7C">
        <w:rPr>
          <w:rFonts w:ascii="Times New Roman" w:hAnsi="Times New Roman" w:cs="Times New Roman"/>
          <w:sz w:val="32"/>
          <w:szCs w:val="28"/>
        </w:rPr>
        <w:t xml:space="preserve">Во время акция </w:t>
      </w:r>
      <w:r>
        <w:rPr>
          <w:rFonts w:ascii="Times New Roman" w:hAnsi="Times New Roman" w:cs="Times New Roman"/>
          <w:sz w:val="32"/>
          <w:szCs w:val="28"/>
        </w:rPr>
        <w:t>«З</w:t>
      </w:r>
      <w:r w:rsidRPr="00BC5E7C">
        <w:rPr>
          <w:rFonts w:ascii="Times New Roman" w:hAnsi="Times New Roman" w:cs="Times New Roman"/>
          <w:sz w:val="32"/>
          <w:szCs w:val="28"/>
        </w:rPr>
        <w:t xml:space="preserve">аконы про тебя» </w:t>
      </w:r>
      <w:r>
        <w:rPr>
          <w:rFonts w:ascii="Times New Roman" w:hAnsi="Times New Roman" w:cs="Times New Roman"/>
          <w:sz w:val="32"/>
          <w:szCs w:val="28"/>
        </w:rPr>
        <w:t xml:space="preserve">было вручено 15 буклетов. </w:t>
      </w:r>
    </w:p>
    <w:p w:rsidR="00BC5E7C" w:rsidRDefault="00BC5E7C" w:rsidP="00CB4DB2">
      <w:p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Права ребенка – это свод прав детей, зафиксированных в Конвенции по правам ребенка, которые нашли отражение в документе. В издании  приведен основной перечень прав и обязанностей ребенка. По мере взросления </w:t>
      </w:r>
      <w:r w:rsidR="00CB4DB2">
        <w:rPr>
          <w:rFonts w:ascii="Times New Roman" w:hAnsi="Times New Roman" w:cs="Times New Roman"/>
          <w:sz w:val="32"/>
          <w:szCs w:val="28"/>
        </w:rPr>
        <w:t>приобретаются новые</w:t>
      </w:r>
      <w:r>
        <w:rPr>
          <w:rFonts w:ascii="Times New Roman" w:hAnsi="Times New Roman" w:cs="Times New Roman"/>
          <w:sz w:val="32"/>
          <w:szCs w:val="28"/>
        </w:rPr>
        <w:t xml:space="preserve"> права, обязанности и ответственность. </w:t>
      </w:r>
      <w:bookmarkStart w:id="0" w:name="_GoBack"/>
      <w:bookmarkEnd w:id="0"/>
    </w:p>
    <w:p w:rsidR="00CB4DB2" w:rsidRPr="00BC5E7C" w:rsidRDefault="00CB4DB2">
      <w:pPr>
        <w:rPr>
          <w:rFonts w:ascii="Times New Roman" w:hAnsi="Times New Roman" w:cs="Times New Roman"/>
          <w:sz w:val="32"/>
          <w:szCs w:val="28"/>
        </w:rPr>
      </w:pPr>
    </w:p>
    <w:p w:rsidR="00BC5E7C" w:rsidRPr="00BC5E7C" w:rsidRDefault="00CB4DB2">
      <w:pPr>
        <w:rPr>
          <w:rFonts w:ascii="Times New Roman" w:hAnsi="Times New Roman" w:cs="Times New Roman"/>
          <w:sz w:val="32"/>
          <w:szCs w:val="28"/>
        </w:rPr>
      </w:pPr>
      <w:r w:rsidRPr="00CB4DB2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5940425" cy="4456001"/>
            <wp:effectExtent l="0" t="0" r="3175" b="1905"/>
            <wp:docPr id="1" name="Рисунок 1" descr="C:\Users\User\AppData\Local\Temp\Rar$DIa0.911\20210620_14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911\20210620_1401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E7C" w:rsidRPr="00BC5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7C"/>
    <w:rsid w:val="003E1413"/>
    <w:rsid w:val="00BC5E7C"/>
    <w:rsid w:val="00CB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271E"/>
  <w15:docId w15:val="{147C149F-C7B9-4AC2-BBF9-1EA37E49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2</cp:revision>
  <dcterms:created xsi:type="dcterms:W3CDTF">2021-06-25T07:10:00Z</dcterms:created>
  <dcterms:modified xsi:type="dcterms:W3CDTF">2021-06-25T07:10:00Z</dcterms:modified>
</cp:coreProperties>
</file>