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C771D0" w:rsidRDefault="006C201F" w:rsidP="006C201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771D0">
        <w:rPr>
          <w:rFonts w:ascii="Times New Roman" w:hAnsi="Times New Roman" w:cs="Times New Roman"/>
          <w:b/>
          <w:sz w:val="36"/>
          <w:szCs w:val="28"/>
        </w:rPr>
        <w:t>Отчет по мероприятиям ЭКЦ в феврале</w:t>
      </w:r>
    </w:p>
    <w:p w:rsidR="006C201F" w:rsidRDefault="006C201F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01F" w:rsidRDefault="006C201F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 февраля для воспитанников МАДОУ «Детский сад №6» средней, старшей и подготовительной групп проведены </w:t>
      </w:r>
      <w:r w:rsidR="00C771D0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беседы-игры на тему </w:t>
      </w:r>
      <w:r w:rsidRPr="00C771D0">
        <w:rPr>
          <w:rFonts w:ascii="Times New Roman" w:hAnsi="Times New Roman" w:cs="Times New Roman"/>
          <w:b/>
          <w:sz w:val="28"/>
          <w:szCs w:val="28"/>
        </w:rPr>
        <w:t>«Все профессии важны»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знакомились в игровой форме с новыми профессиями, отгадывали уже известные им профессии. Несколько участников попытались изобразить жестами, звуками профессии, а остальные угадывали. </w:t>
      </w:r>
    </w:p>
    <w:p w:rsidR="006C201F" w:rsidRDefault="006C201F" w:rsidP="00C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3825" cy="2212345"/>
            <wp:effectExtent l="0" t="0" r="0" b="0"/>
            <wp:docPr id="1" name="Рисунок 1" descr="D:\фото с мероприятий\2018\20180201_112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0201_1121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53" cy="221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01F" w:rsidRDefault="006C201F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01F" w:rsidRDefault="006C201F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и 5 февраля были проведены </w:t>
      </w:r>
      <w:r w:rsidR="00C771D0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игровы</w:t>
      </w:r>
      <w:r w:rsidR="00C771D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занятия на тему </w:t>
      </w:r>
      <w:r w:rsidRPr="00C771D0">
        <w:rPr>
          <w:rFonts w:ascii="Times New Roman" w:hAnsi="Times New Roman" w:cs="Times New Roman"/>
          <w:b/>
          <w:sz w:val="28"/>
          <w:szCs w:val="28"/>
        </w:rPr>
        <w:t>«Животные холодных и жарких стран»</w:t>
      </w:r>
      <w:r>
        <w:rPr>
          <w:rFonts w:ascii="Times New Roman" w:hAnsi="Times New Roman" w:cs="Times New Roman"/>
          <w:sz w:val="28"/>
          <w:szCs w:val="28"/>
        </w:rPr>
        <w:t xml:space="preserve"> для ребят старших групп МАДОУ «Детский сад №10». Дети с интересом угадывали загадки о животных, живущих в странах с разным климатом, после чего ведущий задавала наводящие вопросы, чтобы ребята представили образ жизни этих животных. Также ребята </w:t>
      </w:r>
      <w:r w:rsidR="00FE4404">
        <w:rPr>
          <w:rFonts w:ascii="Times New Roman" w:hAnsi="Times New Roman" w:cs="Times New Roman"/>
          <w:sz w:val="28"/>
          <w:szCs w:val="28"/>
        </w:rPr>
        <w:t xml:space="preserve">выполняли такие увлекательные задания: «Найди детенышей и их родителей», правильно соотнести картинки животных к группам – животные холодных стран, животные жарких стран. </w:t>
      </w:r>
    </w:p>
    <w:p w:rsidR="00FE4404" w:rsidRDefault="00FE4404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607030"/>
            <wp:effectExtent l="0" t="0" r="0" b="0"/>
            <wp:docPr id="2" name="Рисунок 2" descr="D:\фото с мероприятий\2018\20180202_114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0202_114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901" cy="1607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5358" cy="1600200"/>
            <wp:effectExtent l="0" t="0" r="0" b="0"/>
            <wp:docPr id="3" name="Рисунок 3" descr="D:\фото с мероприятий\2018\20180205_105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0205_1053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930" cy="160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404" w:rsidRDefault="00FE4404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4404" w:rsidRDefault="00FE4404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и 15 февраля состоялись </w:t>
      </w:r>
      <w:r w:rsidR="00C771D0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игровы</w:t>
      </w:r>
      <w:r w:rsidR="00C771D0">
        <w:rPr>
          <w:rFonts w:ascii="Times New Roman" w:hAnsi="Times New Roman" w:cs="Times New Roman"/>
          <w:sz w:val="28"/>
          <w:szCs w:val="28"/>
        </w:rPr>
        <w:t>х программ</w:t>
      </w:r>
      <w:r>
        <w:rPr>
          <w:rFonts w:ascii="Times New Roman" w:hAnsi="Times New Roman" w:cs="Times New Roman"/>
          <w:sz w:val="28"/>
          <w:szCs w:val="28"/>
        </w:rPr>
        <w:t xml:space="preserve"> на тему </w:t>
      </w:r>
      <w:r w:rsidRPr="00C771D0">
        <w:rPr>
          <w:rFonts w:ascii="Times New Roman" w:hAnsi="Times New Roman" w:cs="Times New Roman"/>
          <w:b/>
          <w:sz w:val="28"/>
          <w:szCs w:val="28"/>
        </w:rPr>
        <w:t>«Веселая Масленица»</w:t>
      </w:r>
      <w:r>
        <w:rPr>
          <w:rFonts w:ascii="Times New Roman" w:hAnsi="Times New Roman" w:cs="Times New Roman"/>
          <w:sz w:val="28"/>
          <w:szCs w:val="28"/>
        </w:rPr>
        <w:t xml:space="preserve">, где приняли участие </w:t>
      </w:r>
      <w:r w:rsidR="003759D5">
        <w:rPr>
          <w:rFonts w:ascii="Times New Roman" w:hAnsi="Times New Roman" w:cs="Times New Roman"/>
          <w:sz w:val="28"/>
          <w:szCs w:val="28"/>
        </w:rPr>
        <w:t>воспитанники</w:t>
      </w:r>
      <w:r>
        <w:rPr>
          <w:rFonts w:ascii="Times New Roman" w:hAnsi="Times New Roman" w:cs="Times New Roman"/>
          <w:sz w:val="28"/>
          <w:szCs w:val="28"/>
        </w:rPr>
        <w:t xml:space="preserve"> МАДОУ «Детский сад №10» (старшая и подготовительная группы) и </w:t>
      </w:r>
      <w:r w:rsidRPr="00FE4404">
        <w:rPr>
          <w:rFonts w:ascii="Times New Roman" w:hAnsi="Times New Roman" w:cs="Times New Roman"/>
          <w:sz w:val="28"/>
          <w:szCs w:val="28"/>
        </w:rPr>
        <w:t>МАДОУ «Детский сад №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E44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(средняя, старшая, подготовительная группы). В ходе мероприятия дети знакомились с обычаями празднования Масленицы в нашей стране, выполняли задания: «Передай горячий блин», «Испеки блины», «Готовим блинное тесто». </w:t>
      </w:r>
    </w:p>
    <w:p w:rsidR="00FE4404" w:rsidRDefault="003759D5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62300" cy="1778448"/>
            <wp:effectExtent l="0" t="0" r="0" b="0"/>
            <wp:docPr id="4" name="Рисунок 4" descr="D:\фото с мероприятий\2018\20180214_094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8\20180214_0946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467" cy="177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1698095"/>
            <wp:effectExtent l="0" t="0" r="0" b="0"/>
            <wp:docPr id="5" name="Рисунок 5" descr="D:\фото с мероприятий\2018\20180215_16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8\20180215_1613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393" cy="170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9D5" w:rsidRDefault="003759D5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59D5" w:rsidRDefault="003759D5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15 по 22 февраля проводилась патриотическая неделя, в рамках которой были </w:t>
      </w:r>
      <w:r w:rsidR="00C771D0">
        <w:rPr>
          <w:rFonts w:ascii="Times New Roman" w:hAnsi="Times New Roman" w:cs="Times New Roman"/>
          <w:sz w:val="28"/>
          <w:szCs w:val="28"/>
        </w:rPr>
        <w:t xml:space="preserve">организованы и </w:t>
      </w:r>
      <w:r>
        <w:rPr>
          <w:rFonts w:ascii="Times New Roman" w:hAnsi="Times New Roman" w:cs="Times New Roman"/>
          <w:sz w:val="28"/>
          <w:szCs w:val="28"/>
        </w:rPr>
        <w:t xml:space="preserve">проведены игровые программы для дошкольников </w:t>
      </w:r>
      <w:r w:rsidRPr="00C771D0">
        <w:rPr>
          <w:rFonts w:ascii="Times New Roman" w:hAnsi="Times New Roman" w:cs="Times New Roman"/>
          <w:b/>
          <w:sz w:val="28"/>
          <w:szCs w:val="28"/>
        </w:rPr>
        <w:t>«Будем в армии служить»</w:t>
      </w:r>
      <w:r>
        <w:rPr>
          <w:rFonts w:ascii="Times New Roman" w:hAnsi="Times New Roman" w:cs="Times New Roman"/>
          <w:sz w:val="28"/>
          <w:szCs w:val="28"/>
        </w:rPr>
        <w:t xml:space="preserve">, патриотическая игра для студентов </w:t>
      </w:r>
      <w:r w:rsidRPr="00C771D0">
        <w:rPr>
          <w:rFonts w:ascii="Times New Roman" w:hAnsi="Times New Roman" w:cs="Times New Roman"/>
          <w:b/>
          <w:sz w:val="28"/>
          <w:szCs w:val="28"/>
        </w:rPr>
        <w:t>«Армейская дружба»</w:t>
      </w:r>
      <w:r>
        <w:rPr>
          <w:rFonts w:ascii="Times New Roman" w:hAnsi="Times New Roman" w:cs="Times New Roman"/>
          <w:sz w:val="28"/>
          <w:szCs w:val="28"/>
        </w:rPr>
        <w:t xml:space="preserve">, патриотическая акция </w:t>
      </w:r>
      <w:r w:rsidRPr="00C771D0">
        <w:rPr>
          <w:rFonts w:ascii="Times New Roman" w:hAnsi="Times New Roman" w:cs="Times New Roman"/>
          <w:b/>
          <w:sz w:val="28"/>
          <w:szCs w:val="28"/>
        </w:rPr>
        <w:t>«Прочти стих</w:t>
      </w:r>
      <w:r w:rsidR="00EC3305">
        <w:rPr>
          <w:rFonts w:ascii="Times New Roman" w:hAnsi="Times New Roman" w:cs="Times New Roman"/>
          <w:b/>
          <w:sz w:val="28"/>
          <w:szCs w:val="28"/>
        </w:rPr>
        <w:t>и</w:t>
      </w:r>
      <w:r w:rsidRPr="00C771D0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EC3305">
        <w:rPr>
          <w:rFonts w:ascii="Times New Roman" w:hAnsi="Times New Roman" w:cs="Times New Roman"/>
          <w:b/>
          <w:sz w:val="28"/>
          <w:szCs w:val="28"/>
        </w:rPr>
        <w:t>войне</w:t>
      </w:r>
      <w:r w:rsidRPr="00C771D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В мероприятиях патриотической недели приняли участие всего – 131 человек,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дети – 67, молодежь – 40. </w:t>
      </w:r>
    </w:p>
    <w:p w:rsidR="003759D5" w:rsidRDefault="003759D5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59D5" w:rsidRDefault="003759D5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16, 19 и 21 февраля проведено 5 игровых программ ко Дню защитников Отечества на тему </w:t>
      </w:r>
      <w:r w:rsidRPr="00C771D0">
        <w:rPr>
          <w:rFonts w:ascii="Times New Roman" w:hAnsi="Times New Roman" w:cs="Times New Roman"/>
          <w:b/>
          <w:sz w:val="28"/>
          <w:szCs w:val="28"/>
        </w:rPr>
        <w:t xml:space="preserve">«Будем в </w:t>
      </w:r>
      <w:proofErr w:type="gramStart"/>
      <w:r w:rsidRPr="00C771D0">
        <w:rPr>
          <w:rFonts w:ascii="Times New Roman" w:hAnsi="Times New Roman" w:cs="Times New Roman"/>
          <w:b/>
          <w:sz w:val="28"/>
          <w:szCs w:val="28"/>
        </w:rPr>
        <w:t>армии</w:t>
      </w:r>
      <w:proofErr w:type="gramEnd"/>
      <w:r w:rsidRPr="00C771D0">
        <w:rPr>
          <w:rFonts w:ascii="Times New Roman" w:hAnsi="Times New Roman" w:cs="Times New Roman"/>
          <w:b/>
          <w:sz w:val="28"/>
          <w:szCs w:val="28"/>
        </w:rPr>
        <w:t xml:space="preserve"> служить»</w:t>
      </w:r>
      <w:r>
        <w:rPr>
          <w:rFonts w:ascii="Times New Roman" w:hAnsi="Times New Roman" w:cs="Times New Roman"/>
          <w:sz w:val="28"/>
          <w:szCs w:val="28"/>
        </w:rPr>
        <w:t xml:space="preserve">, в которых участвовали воспитанники </w:t>
      </w:r>
      <w:r w:rsidRPr="003759D5">
        <w:rPr>
          <w:rFonts w:ascii="Times New Roman" w:hAnsi="Times New Roman" w:cs="Times New Roman"/>
          <w:sz w:val="28"/>
          <w:szCs w:val="28"/>
        </w:rPr>
        <w:t>МАДОУ «Детский сад №10» (старшая и подготовительная группы) и МАДОУ «Детский сад №6» (средняя, старшая, подготовительная группы).</w:t>
      </w:r>
      <w:r>
        <w:rPr>
          <w:rFonts w:ascii="Times New Roman" w:hAnsi="Times New Roman" w:cs="Times New Roman"/>
          <w:sz w:val="28"/>
          <w:szCs w:val="28"/>
        </w:rPr>
        <w:t xml:space="preserve"> Ребята знакомились с военными профессиями (по картинкам пробовали угадать профессию). Мальчики активно участвовали в увлекательных конкурсах: пробовали собрать цельную открытку к 23 февраля из частей, запускали самолетики </w:t>
      </w:r>
      <w:r w:rsidR="003A4C6F">
        <w:rPr>
          <w:rFonts w:ascii="Times New Roman" w:hAnsi="Times New Roman" w:cs="Times New Roman"/>
          <w:sz w:val="28"/>
          <w:szCs w:val="28"/>
        </w:rPr>
        <w:t>на дальность, закидывали мячики в корзины на меткость.</w:t>
      </w:r>
    </w:p>
    <w:p w:rsidR="003A4C6F" w:rsidRDefault="003A4C6F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5975" cy="1842376"/>
            <wp:effectExtent l="0" t="0" r="635" b="5715"/>
            <wp:docPr id="6" name="Рисунок 6" descr="D:\фото с мероприятий\2018\20180219_16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8\20180219_1611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581" cy="184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9404" cy="1743075"/>
            <wp:effectExtent l="0" t="0" r="6350" b="0"/>
            <wp:docPr id="7" name="Рисунок 7" descr="D:\фото с мероприятий\2018\20180221_100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8\20180221_1008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682" cy="174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C6F" w:rsidRDefault="003A4C6F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C6F" w:rsidRDefault="003A4C6F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февраля студенты Горнозаводского политехнического техникума участвовали в патриотической игре </w:t>
      </w:r>
      <w:r w:rsidRPr="00C771D0">
        <w:rPr>
          <w:rFonts w:ascii="Times New Roman" w:hAnsi="Times New Roman" w:cs="Times New Roman"/>
          <w:b/>
          <w:sz w:val="28"/>
          <w:szCs w:val="28"/>
        </w:rPr>
        <w:t>«Армейская дружба»</w:t>
      </w:r>
      <w:r w:rsidR="00C771D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771D0" w:rsidRPr="00C771D0">
        <w:rPr>
          <w:rFonts w:ascii="Times New Roman" w:hAnsi="Times New Roman" w:cs="Times New Roman"/>
          <w:sz w:val="28"/>
          <w:szCs w:val="28"/>
        </w:rPr>
        <w:t>приуроченной к</w:t>
      </w:r>
      <w:r w:rsidR="00E13017">
        <w:rPr>
          <w:rFonts w:ascii="Times New Roman" w:hAnsi="Times New Roman" w:cs="Times New Roman"/>
          <w:sz w:val="28"/>
          <w:szCs w:val="28"/>
        </w:rPr>
        <w:t>о</w:t>
      </w:r>
      <w:r w:rsidR="00C771D0" w:rsidRPr="00C771D0">
        <w:rPr>
          <w:rFonts w:ascii="Times New Roman" w:hAnsi="Times New Roman" w:cs="Times New Roman"/>
          <w:sz w:val="28"/>
          <w:szCs w:val="28"/>
        </w:rPr>
        <w:t xml:space="preserve"> Дню защитников Отечества</w:t>
      </w:r>
      <w:r>
        <w:rPr>
          <w:rFonts w:ascii="Times New Roman" w:hAnsi="Times New Roman" w:cs="Times New Roman"/>
          <w:sz w:val="28"/>
          <w:szCs w:val="28"/>
        </w:rPr>
        <w:t>. Молодые люди разделились на команды и дружно участвовали в конкурсах: «Эрудит», «Конкурс капитанов», «Секретная шифровка», «Кадры из военных фильмов», «Военная авиация», «Самый сильный» (соревнование по армрестлингу</w:t>
      </w:r>
      <w:r w:rsidR="00C771D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Во время «Конкурса капитанов» остальным участникам было задано задание: назвать военные звания и маршалов</w:t>
      </w:r>
      <w:r w:rsidR="00C771D0">
        <w:rPr>
          <w:rFonts w:ascii="Times New Roman" w:hAnsi="Times New Roman" w:cs="Times New Roman"/>
          <w:sz w:val="28"/>
          <w:szCs w:val="28"/>
        </w:rPr>
        <w:t>, что помогло командам набрать несколько жетонов</w:t>
      </w:r>
      <w:r>
        <w:rPr>
          <w:rFonts w:ascii="Times New Roman" w:hAnsi="Times New Roman" w:cs="Times New Roman"/>
          <w:sz w:val="28"/>
          <w:szCs w:val="28"/>
        </w:rPr>
        <w:t xml:space="preserve">. По итогам игры победила дружба. Но все участники получили призы: информационная закладка, в которую вложены календарь и стихотворение. </w:t>
      </w:r>
    </w:p>
    <w:p w:rsidR="003A4C6F" w:rsidRDefault="003A4C6F" w:rsidP="00C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14825" cy="2426616"/>
            <wp:effectExtent l="0" t="0" r="0" b="0"/>
            <wp:docPr id="8" name="Рисунок 8" descr="D:\фото с мероприятий\2018\20180221_13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18\20180221_1324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078" cy="243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1D0" w:rsidRDefault="00C771D0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71D0" w:rsidRDefault="00C771D0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1783802"/>
            <wp:effectExtent l="0" t="0" r="0" b="6985"/>
            <wp:docPr id="9" name="Рисунок 9" descr="D:\фото с мероприятий\2018\20180221_13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18\20180221_1336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25" cy="178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1783804"/>
            <wp:effectExtent l="0" t="0" r="0" b="6985"/>
            <wp:docPr id="10" name="Рисунок 10" descr="D:\фото с мероприятий\2018\20180221_134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18\20180221_1341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22" cy="179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1D0" w:rsidRDefault="00C771D0" w:rsidP="006C20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71D0" w:rsidRDefault="00C771D0" w:rsidP="00C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ребята с интересом приняли участие в патриотической акции </w:t>
      </w:r>
      <w:r w:rsidR="00EC3305" w:rsidRPr="00EC3305">
        <w:rPr>
          <w:rFonts w:ascii="Times New Roman" w:hAnsi="Times New Roman" w:cs="Times New Roman"/>
          <w:b/>
          <w:sz w:val="28"/>
          <w:szCs w:val="28"/>
        </w:rPr>
        <w:t>«Прочти стихи о войне»</w:t>
      </w:r>
      <w:r>
        <w:rPr>
          <w:rFonts w:ascii="Times New Roman" w:hAnsi="Times New Roman" w:cs="Times New Roman"/>
          <w:sz w:val="28"/>
          <w:szCs w:val="28"/>
        </w:rPr>
        <w:t>. Информационные закладки, которыми были награждены участники игры, содержали в себе листочки со стихотв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орениями. Несколько добровольцев громко с выражением прочитали стихотворения, за что получили сладкий приз. </w:t>
      </w:r>
    </w:p>
    <w:p w:rsidR="00C771D0" w:rsidRPr="006C201F" w:rsidRDefault="00C771D0" w:rsidP="00C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95875" cy="2865870"/>
            <wp:effectExtent l="0" t="0" r="0" b="0"/>
            <wp:docPr id="11" name="Рисунок 11" descr="D:\фото с мероприятий\2018\20180221_13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 мероприятий\2018\20180221_1346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373" cy="2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71D0" w:rsidRPr="006C201F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EAD"/>
    <w:rsid w:val="002C3109"/>
    <w:rsid w:val="003759D5"/>
    <w:rsid w:val="003A4C6F"/>
    <w:rsid w:val="005A0EAD"/>
    <w:rsid w:val="006C201F"/>
    <w:rsid w:val="00C771D0"/>
    <w:rsid w:val="00E13017"/>
    <w:rsid w:val="00EA7874"/>
    <w:rsid w:val="00EC3305"/>
    <w:rsid w:val="00FE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0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0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4</cp:revision>
  <dcterms:created xsi:type="dcterms:W3CDTF">2018-02-22T05:21:00Z</dcterms:created>
  <dcterms:modified xsi:type="dcterms:W3CDTF">2018-02-22T07:09:00Z</dcterms:modified>
</cp:coreProperties>
</file>