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F32" w:rsidRPr="00612F32" w:rsidRDefault="00612F32" w:rsidP="00612F32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12F32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 xml:space="preserve">В преддверии трогательного праздника – Дня матери, который в России отмечают в </w:t>
      </w:r>
      <w:bookmarkStart w:id="0" w:name="_GoBack"/>
      <w:r w:rsidRPr="00612F32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 xml:space="preserve">последнее воскресенье ноября, центральная библиотека организовала для Горнозаводского Совета ветеранов программу "Прекрасен мир любовью материнской". </w:t>
      </w:r>
      <w:bookmarkEnd w:id="0"/>
      <w:r w:rsidRPr="00612F32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Вечер начался с проникновенного стихотворения о материнской молитве.</w:t>
      </w:r>
    </w:p>
    <w:p w:rsidR="00612F32" w:rsidRPr="00612F32" w:rsidRDefault="00612F32" w:rsidP="00612F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</w:p>
    <w:p w:rsidR="00612F32" w:rsidRPr="00612F32" w:rsidRDefault="00612F32" w:rsidP="00612F32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12F32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Ведущие рассказали об истории праздника и предложили участникам вспомнить свое детство, которое пришлось на времена СССР. Гости окунулись в атмосферу того времени, приняли участие в конкурсе "Аукцион советских цен", пели любимые песни, вспоминали стихи и кинофильмы, отгадывали танцевальные загадки и делились смешными историями о своих детях.</w:t>
      </w:r>
    </w:p>
    <w:p w:rsidR="00612F32" w:rsidRPr="00612F32" w:rsidRDefault="00612F32" w:rsidP="00612F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</w:p>
    <w:p w:rsidR="00145731" w:rsidRPr="00612F32" w:rsidRDefault="00612F32" w:rsidP="00612F32">
      <w:pPr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</w:pPr>
      <w:r w:rsidRPr="00612F32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Мероприятие прошло в теплой и душевной атмосфере, наполненной любовью и нежностью. Вечер завершился взаимными пожеланиями счастья, мира и любви.</w:t>
      </w:r>
    </w:p>
    <w:p w:rsidR="00612F32" w:rsidRDefault="00612F32" w:rsidP="00612F32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6FCA370E" wp14:editId="3BAF126A">
            <wp:extent cx="5940425" cy="2742565"/>
            <wp:effectExtent l="0" t="0" r="317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H6GabM53q4X2HKyukac3g7nCAAhXkpvy42hK2uHcR0-F2_s_vNHt1DTNVX5ibyceV8WE7ODS9pwJlEDx13ihgN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F32" w:rsidRDefault="00612F32" w:rsidP="00612F32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612F32" w:rsidRDefault="00612F32" w:rsidP="00612F32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612F32" w:rsidRDefault="00612F32" w:rsidP="00612F32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eastAsia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 wp14:anchorId="212CB1E7">
            <wp:extent cx="5937885" cy="2743200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2F32" w:rsidRPr="00612F32" w:rsidRDefault="00612F32" w:rsidP="00612F32">
      <w:r>
        <w:rPr>
          <w:noProof/>
          <w:lang w:eastAsia="ru-RU"/>
        </w:rPr>
        <w:lastRenderedPageBreak/>
        <w:drawing>
          <wp:inline distT="0" distB="0" distL="0" distR="0">
            <wp:extent cx="4271645" cy="925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tm2btohppFk7ivmGiyFM6crkseDuED6vK98V7D1sB49eeYmaK42hdk_2aQ0w51jJlZdOn9QYN2Ym5P3ehwM_9EZ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16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268470" cy="92519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A-qGKZ_v0NH3h0xJRhjNUTjrVIaPtcSbUcDhk__Hb1Trurpqv4ag35izHRxrMkw0VBqb0qF2RULeZufmzDBe8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84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27406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1MIlXfCbiP2gYHnT9OxLOvOpTq6S4xQ7hn5iy1Oa1s1qEqnnYAPp85_buMArmpvV3Ui2mFKeHtS_lImrfLItnr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742565"/>
            <wp:effectExtent l="0" t="0" r="317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fkCKLK9JXqQMe5bMcupsP-yPxrvpZxfkjqerwhULuQ4cbwDHMWxyQ-V8RgHAgOL1jhIzpkQZOx3M2YUi2X3i-r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742565"/>
            <wp:effectExtent l="0" t="0" r="317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PtyLsRVnBG8dNguPrlyCbNBeAGJh8Or-n5BdienCM8E-3rZSEaTR3iRajSI950FsYilpWVYjPBhsbfYrXCwzO2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2F32" w:rsidRPr="00612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F32"/>
    <w:rsid w:val="00145731"/>
    <w:rsid w:val="0061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E0D8"/>
  <w15:chartTrackingRefBased/>
  <w15:docId w15:val="{5E132A26-9B25-4606-A16D-C38AC134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0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2025-11-28T06:47:00Z</dcterms:created>
  <dcterms:modified xsi:type="dcterms:W3CDTF">2025-11-28T06:49:00Z</dcterms:modified>
</cp:coreProperties>
</file>