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5DD" w:rsidRDefault="002205DD" w:rsidP="002205DD">
      <w:r>
        <w:t xml:space="preserve">19 августа 2025 года в нашей библиотеке для Горнозаводского Совета ветеранов прошли </w:t>
      </w:r>
      <w:bookmarkStart w:id="0" w:name="_GoBack"/>
      <w:r>
        <w:t>фольклорные посиделки «Три Спаса».</w:t>
      </w:r>
    </w:p>
    <w:bookmarkEnd w:id="0"/>
    <w:p w:rsidR="002205DD" w:rsidRDefault="002205DD" w:rsidP="002205DD">
      <w:r>
        <w:t xml:space="preserve">На Руси издревле в августе отмечают три замечательных праздника, три Спаса – Медовый, Яблочный, Ореховый. Гости мероприятия услышали историю праздников, к каким церковным праздникам они приурочены, познакомились с полезными советами и рецептами, с приметами праздников. Узнали о традициях, обычаях и обрядах празднования </w:t>
      </w:r>
      <w:proofErr w:type="spellStart"/>
      <w:r>
        <w:t>Спасов</w:t>
      </w:r>
      <w:proofErr w:type="spellEnd"/>
      <w:r>
        <w:t xml:space="preserve"> на Руси.</w:t>
      </w:r>
    </w:p>
    <w:p w:rsidR="00B55282" w:rsidRDefault="002205DD" w:rsidP="002205DD">
      <w:r>
        <w:t>Вспомнили пословицы и поговорки о яблоках и Яблочном Спасе, пели частушки о меде и Медовом Спасе, плясали танец «Яблочко», с яблоком на голове, участвовали в театре – экспромте «Урожай собран». Закончились библиотечные посиделки чаепитием</w:t>
      </w:r>
      <w:r>
        <w:t>.</w:t>
      </w:r>
    </w:p>
    <w:p w:rsidR="002205DD" w:rsidRDefault="002205DD" w:rsidP="002205DD">
      <w:r>
        <w:rPr>
          <w:noProof/>
          <w:lang w:eastAsia="ru-RU"/>
        </w:rPr>
        <w:drawing>
          <wp:inline distT="0" distB="0" distL="0" distR="0">
            <wp:extent cx="5940425" cy="2742565"/>
            <wp:effectExtent l="0" t="0" r="3175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z1uESB624rS7Zdy0pdNfHBoWdOMloXiYdxX7iVjZ73PojGMyEQgCpUp5M9FOfhomw5YpvQIQg4a0LbpDtvK63Pc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05DD" w:rsidRDefault="002205DD" w:rsidP="002205DD"/>
    <w:p w:rsidR="002205DD" w:rsidRDefault="002205DD" w:rsidP="002205DD">
      <w:r>
        <w:rPr>
          <w:noProof/>
          <w:lang w:eastAsia="ru-RU"/>
        </w:rPr>
        <w:drawing>
          <wp:inline distT="0" distB="0" distL="0" distR="0">
            <wp:extent cx="5940425" cy="2742565"/>
            <wp:effectExtent l="0" t="0" r="3175" b="63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QkgeBhhsdVnQqgKXF25WiZf0cQ4grxqb116JQsQ2hoVwsjL_acff4Dpzo19-Wzw8DHg1DddQpzeQACFKuJ4FOWz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742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5DD"/>
    <w:rsid w:val="002205DD"/>
    <w:rsid w:val="00B5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33F16"/>
  <w15:chartTrackingRefBased/>
  <w15:docId w15:val="{40742BBE-0925-4CA3-8348-5B54F0E26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2025-09-11T07:40:00Z</dcterms:created>
  <dcterms:modified xsi:type="dcterms:W3CDTF">2025-09-11T07:51:00Z</dcterms:modified>
</cp:coreProperties>
</file>