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C9D" w:rsidRDefault="0096450C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Средь разных увлечений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Нет лучшего, чем чтение!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16 июля 2025 года, на площадке РВО прошел </w:t>
      </w: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День чтения</w:t>
      </w:r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 Участники отправились в виртуальный "летний книжный круиз", целью которого было погружение в мир литературы.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Для получения "карты пути" участникам необходимо было успешно пройти литературную викторину, которая позволила оценить их уровень знаний. После успешного прохождения викторины, участники получили доступ к различным литературным локациям: "Залив стихов", "Река приключений", "Поле рассказов" и "Гора сказок".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На "Реке приключений" они могли познакомиться с героями приключенческой литературы, на "Поле рассказов" - с различными жанрами и стилями, а "Гора сказок" позволила им окунуться в волшебный мир фантазий и легенд.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Кульминацией мероприятия стало достижение "острова Чтения", где участники обнаружили главное сокровище - книги, которые являются неисчерпаемым источником знаний и вдохновения. В завершение мероприятия, участники имели возможность выразить свои впечатления и творческий потенциал, создав иллюстрации своих любимых сказочных персонажей.</w:t>
      </w:r>
    </w:p>
    <w:p w:rsidR="0096450C" w:rsidRDefault="0096450C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939165</wp:posOffset>
            </wp:positionH>
            <wp:positionV relativeFrom="paragraph">
              <wp:posOffset>48895</wp:posOffset>
            </wp:positionV>
            <wp:extent cx="4375902" cy="5834380"/>
            <wp:effectExtent l="0" t="0" r="571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7Q2nP_Wli1kaAXO5omGLgDOJKG_f66DHBJ-7P07eP_8cFddt4FYvba5RlN_aSx6DxKi9Xi1D1mrUrfDbT0bs-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902" cy="583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50C" w:rsidRDefault="0096450C"/>
    <w:sectPr w:rsidR="00964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50C"/>
    <w:rsid w:val="0096450C"/>
    <w:rsid w:val="00EB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36796"/>
  <w15:chartTrackingRefBased/>
  <w15:docId w15:val="{769AD176-5BFA-4D7C-902B-21185FAF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2025-07-17T06:52:00Z</dcterms:created>
  <dcterms:modified xsi:type="dcterms:W3CDTF">2025-07-17T06:55:00Z</dcterms:modified>
</cp:coreProperties>
</file>