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1CC" w:rsidRPr="0003391C" w:rsidRDefault="0003391C">
      <w:pPr>
        <w:rPr>
          <w:rFonts w:ascii="Arial" w:hAnsi="Arial" w:cs="Arial"/>
          <w:color w:val="000000"/>
          <w:sz w:val="28"/>
          <w:szCs w:val="21"/>
          <w:shd w:val="clear" w:color="auto" w:fill="FFFFFF"/>
        </w:rPr>
      </w:pPr>
      <w:r w:rsidRPr="0003391C">
        <w:rPr>
          <w:sz w:val="32"/>
        </w:rPr>
        <w:br/>
      </w:r>
      <w:bookmarkStart w:id="0" w:name="_GoBack"/>
      <w:bookmarkEnd w:id="0"/>
      <w:r w:rsidRPr="0003391C"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 17 июня 2025 года, темой дня для ребят на площадке РВО стала «Женщины на войне». Мы начали с презентации о женщинах-героях военных лет, на фронте и в тылу.</w:t>
      </w:r>
      <w:r w:rsidRPr="0003391C">
        <w:rPr>
          <w:rFonts w:ascii="Arial" w:hAnsi="Arial" w:cs="Arial"/>
          <w:color w:val="000000"/>
          <w:sz w:val="28"/>
          <w:szCs w:val="21"/>
        </w:rPr>
        <w:br/>
      </w:r>
      <w:r w:rsidRPr="0003391C"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Затем мы подготовили и показали театр-экспромт по произведению Бориса Васильева «А зори здесь тихие…». Эта история рассказывает о пяти смелых девушках-зенитчицах, которые сражаются на Камчатском фронте во время Великой Отечественной войны. В роли Федота Васкова выступили все желающие мальчики. Александра Гусева и </w:t>
      </w:r>
      <w:proofErr w:type="spellStart"/>
      <w:r w:rsidRPr="0003391C">
        <w:rPr>
          <w:rFonts w:ascii="Arial" w:hAnsi="Arial" w:cs="Arial"/>
          <w:color w:val="000000"/>
          <w:sz w:val="28"/>
          <w:szCs w:val="21"/>
          <w:shd w:val="clear" w:color="auto" w:fill="FFFFFF"/>
        </w:rPr>
        <w:t>Аделина</w:t>
      </w:r>
      <w:proofErr w:type="spellEnd"/>
      <w:r w:rsidRPr="0003391C">
        <w:rPr>
          <w:rFonts w:ascii="Arial" w:hAnsi="Arial" w:cs="Arial"/>
          <w:color w:val="000000"/>
          <w:sz w:val="28"/>
          <w:szCs w:val="21"/>
          <w:shd w:val="clear" w:color="auto" w:fill="FFFFFF"/>
        </w:rPr>
        <w:t xml:space="preserve"> Дятлова сыграли роли девушек-зенитчиц.</w:t>
      </w:r>
    </w:p>
    <w:p w:rsidR="0003391C" w:rsidRPr="0003391C" w:rsidRDefault="0003391C">
      <w:pPr>
        <w:rPr>
          <w:rFonts w:ascii="Arial" w:hAnsi="Arial" w:cs="Arial"/>
          <w:color w:val="000000"/>
          <w:sz w:val="28"/>
          <w:szCs w:val="21"/>
          <w:shd w:val="clear" w:color="auto" w:fill="FFFFFF"/>
        </w:rPr>
      </w:pPr>
    </w:p>
    <w:p w:rsidR="0003391C" w:rsidRDefault="0003391C">
      <w:r>
        <w:rPr>
          <w:noProof/>
          <w:lang w:eastAsia="ru-RU"/>
        </w:rPr>
        <w:drawing>
          <wp:inline distT="0" distB="0" distL="0" distR="0" wp14:anchorId="1CD7EF0C" wp14:editId="19057BDA">
            <wp:extent cx="5940425" cy="4455319"/>
            <wp:effectExtent l="0" t="0" r="3175" b="2540"/>
            <wp:docPr id="2" name="Рисунок 2" descr="https://sun9-59.userapi.com/impg/OPal4ebUhz7hcBm2Cw0b2HxiQJoik2_SoVLaFw/KAZ60PMBzI0.jpg?size=2560x1920&amp;quality=95&amp;sign=61a2060e45a9ea653acd12f7d683478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9.userapi.com/impg/OPal4ebUhz7hcBm2Cw0b2HxiQJoik2_SoVLaFw/KAZ60PMBzI0.jpg?size=2560x1920&amp;quality=95&amp;sign=61a2060e45a9ea653acd12f7d683478c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/>
    <w:p w:rsidR="0003391C" w:rsidRDefault="0003391C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3136976</wp:posOffset>
            </wp:positionH>
            <wp:positionV relativeFrom="paragraph">
              <wp:posOffset>208309</wp:posOffset>
            </wp:positionV>
            <wp:extent cx="2766695" cy="3689350"/>
            <wp:effectExtent l="0" t="0" r="0" b="6350"/>
            <wp:wrapNone/>
            <wp:docPr id="8" name="Рисунок 8" descr="https://sun9-32.userapi.com/impg/-hPOozUEf1aYjpXlg8yAB2hWMcV16kO98QMcxw/BM7mXhXoZq8.jpg?size=1620x2160&amp;quality=95&amp;sign=9cf69aea9f467f28ceb1a1526723f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2.userapi.com/impg/-hPOozUEf1aYjpXlg8yAB2hWMcV16kO98QMcxw/BM7mXhXoZq8.jpg?size=1620x2160&amp;quality=95&amp;sign=9cf69aea9f467f28ceb1a1526723f698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695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91C" w:rsidRDefault="0003391C"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3177256</wp:posOffset>
            </wp:positionH>
            <wp:positionV relativeFrom="paragraph">
              <wp:posOffset>4003173</wp:posOffset>
            </wp:positionV>
            <wp:extent cx="2647666" cy="3529882"/>
            <wp:effectExtent l="0" t="0" r="635" b="0"/>
            <wp:wrapNone/>
            <wp:docPr id="10" name="Рисунок 10" descr="https://sun9-23.userapi.com/impg/R6iqGNBPwIuhRT1k9_DIHtbPj7fr_iJS7dzJ0g/OfsOF2ZKAao.jpg?size=1620x2160&amp;quality=95&amp;sign=e3bd88e2e1f38e37a2cf8f5fa4294b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23.userapi.com/impg/R6iqGNBPwIuhRT1k9_DIHtbPj7fr_iJS7dzJ0g/OfsOF2ZKAao.jpg?size=1620x2160&amp;quality=95&amp;sign=e3bd88e2e1f38e37a2cf8f5fa4294b98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666" cy="3529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-29201</wp:posOffset>
            </wp:positionH>
            <wp:positionV relativeFrom="paragraph">
              <wp:posOffset>4103038</wp:posOffset>
            </wp:positionV>
            <wp:extent cx="2769766" cy="3693059"/>
            <wp:effectExtent l="0" t="0" r="0" b="3175"/>
            <wp:wrapNone/>
            <wp:docPr id="6" name="Рисунок 6" descr="https://sun9-78.userapi.com/impg/QZZ6Hsg0nolB0Dj2ccgXkWjPRxABoszc7U96fQ/zxjNIR-DJWY.jpg?size=1620x2160&amp;quality=95&amp;sign=ad22b0623b27a844d040345f16c36c6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78.userapi.com/impg/QZZ6Hsg0nolB0Dj2ccgXkWjPRxABoszc7U96fQ/zxjNIR-DJWY.jpg?size=1620x2160&amp;quality=95&amp;sign=ad22b0623b27a844d040345f16c36c60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766" cy="369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63A77C93" wp14:editId="28B51177">
            <wp:extent cx="2978593" cy="3971499"/>
            <wp:effectExtent l="0" t="0" r="0" b="0"/>
            <wp:docPr id="4" name="Рисунок 4" descr="https://sun9-56.userapi.com/impg/JVZZEhDHakUh-7MufKSpFrN78jxTRFXbei4row/5Qmn-kz4qkQ.jpg?size=1620x2160&amp;quality=95&amp;sign=b231c0cda02a05293d696820f30f9c1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6.userapi.com/impg/JVZZEhDHakUh-7MufKSpFrN78jxTRFXbei4row/5Qmn-kz4qkQ.jpg?size=1620x2160&amp;quality=95&amp;sign=b231c0cda02a05293d696820f30f9c14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831" cy="397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91C" w:rsidRDefault="0003391C"/>
    <w:p w:rsidR="0003391C" w:rsidRDefault="0003391C"/>
    <w:p w:rsidR="0003391C" w:rsidRDefault="0003391C"/>
    <w:sectPr w:rsidR="00033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91C"/>
    <w:rsid w:val="0003391C"/>
    <w:rsid w:val="00AD5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12D67"/>
  <w15:chartTrackingRefBased/>
  <w15:docId w15:val="{6E1E1515-4CB3-4370-9E76-5F352606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2025-06-17T12:20:00Z</dcterms:created>
  <dcterms:modified xsi:type="dcterms:W3CDTF">2025-06-17T12:29:00Z</dcterms:modified>
</cp:coreProperties>
</file>