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802" w:rsidRPr="00D27C00" w:rsidRDefault="00D27C00" w:rsidP="00D27C00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D27C00">
        <w:rPr>
          <w:rFonts w:ascii="Arial" w:hAnsi="Arial" w:cs="Arial"/>
          <w:b/>
          <w:color w:val="000000"/>
          <w:sz w:val="28"/>
          <w:szCs w:val="21"/>
          <w:shd w:val="clear" w:color="auto" w:fill="FFFFFF"/>
        </w:rPr>
        <w:t>"Через все прошли и победили"</w:t>
      </w:r>
    </w:p>
    <w:p w:rsidR="00370802" w:rsidRDefault="0037080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E8E9F5B" wp14:editId="42D9B9D3">
            <wp:extent cx="5940425" cy="2740485"/>
            <wp:effectExtent l="0" t="0" r="3175" b="3175"/>
            <wp:docPr id="2" name="Рисунок 2" descr="https://sun9-37.userapi.com/impg/zQillfVuUbeUaSycFOfcXM2K0H9V72StIHjbgA/W-z5NWYnlIc.jpg?size=2560x1181&amp;quality=95&amp;sign=bbf6bb1610050e00b50f930fa6efea8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7.userapi.com/impg/zQillfVuUbeUaSycFOfcXM2K0H9V72StIHjbgA/W-z5NWYnlIc.jpg?size=2560x1181&amp;quality=95&amp;sign=bbf6bb1610050e00b50f930fa6efea8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802" w:rsidRDefault="00370802">
      <w:pPr>
        <w:rPr>
          <w:rFonts w:ascii="Times New Roman" w:hAnsi="Times New Roman" w:cs="Times New Roman"/>
          <w:sz w:val="24"/>
          <w:szCs w:val="24"/>
        </w:rPr>
      </w:pPr>
    </w:p>
    <w:p w:rsidR="002C23F4" w:rsidRPr="002C23F4" w:rsidRDefault="00D27C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Пионеры-герои</w:t>
      </w:r>
      <w:r w:rsidR="002C23F4" w:rsidRPr="002C23F4">
        <w:rPr>
          <w:rFonts w:ascii="Times New Roman" w:hAnsi="Times New Roman" w:cs="Times New Roman"/>
          <w:sz w:val="24"/>
          <w:szCs w:val="24"/>
        </w:rPr>
        <w:t xml:space="preserve"> – самые обыкновенные мальчишки и девчонки. Пришёл час – они показали, каким огромным может стать маленькое детское сердце, когда в нём есть любовь к Родине и ненависть к её врагам.</w:t>
      </w:r>
    </w:p>
    <w:p w:rsidR="00241BBC" w:rsidRPr="002C23F4" w:rsidRDefault="002C23F4">
      <w:pPr>
        <w:rPr>
          <w:rFonts w:ascii="Times New Roman" w:hAnsi="Times New Roman" w:cs="Times New Roman"/>
          <w:sz w:val="24"/>
          <w:szCs w:val="24"/>
        </w:rPr>
      </w:pPr>
      <w:r w:rsidRPr="002C23F4">
        <w:rPr>
          <w:rFonts w:ascii="Times New Roman" w:hAnsi="Times New Roman" w:cs="Times New Roman"/>
          <w:sz w:val="24"/>
          <w:szCs w:val="24"/>
        </w:rPr>
        <w:t>15 мая 2025</w:t>
      </w:r>
      <w:r w:rsidR="00D27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23F4">
        <w:rPr>
          <w:rFonts w:ascii="Times New Roman" w:hAnsi="Times New Roman" w:cs="Times New Roman"/>
          <w:sz w:val="24"/>
          <w:szCs w:val="24"/>
        </w:rPr>
        <w:t>г.</w:t>
      </w:r>
      <w:r w:rsidR="007802E8" w:rsidRPr="002C23F4">
        <w:rPr>
          <w:rFonts w:ascii="Times New Roman" w:hAnsi="Times New Roman" w:cs="Times New Roman"/>
          <w:sz w:val="24"/>
          <w:szCs w:val="24"/>
        </w:rPr>
        <w:t>г</w:t>
      </w:r>
      <w:proofErr w:type="spellEnd"/>
      <w:r w:rsidR="007802E8" w:rsidRPr="002C23F4">
        <w:rPr>
          <w:rFonts w:ascii="Times New Roman" w:hAnsi="Times New Roman" w:cs="Times New Roman"/>
          <w:sz w:val="24"/>
          <w:szCs w:val="24"/>
        </w:rPr>
        <w:t xml:space="preserve"> в Горнозаводской центральной библиотеке </w:t>
      </w:r>
      <w:bookmarkStart w:id="0" w:name="_GoBack"/>
      <w:r w:rsidR="007802E8" w:rsidRPr="002C23F4">
        <w:rPr>
          <w:rFonts w:ascii="Times New Roman" w:hAnsi="Times New Roman" w:cs="Times New Roman"/>
          <w:sz w:val="24"/>
          <w:szCs w:val="24"/>
        </w:rPr>
        <w:t>для воспитанников ГКУ СОПК «Центр помощи детям, оставшимся без попечения родителей»</w:t>
      </w:r>
      <w:r>
        <w:rPr>
          <w:rFonts w:ascii="Times New Roman" w:hAnsi="Times New Roman" w:cs="Times New Roman"/>
          <w:sz w:val="24"/>
          <w:szCs w:val="24"/>
        </w:rPr>
        <w:t>, состоялся час памяти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C106C5" w:rsidRPr="002C23F4" w:rsidRDefault="00C106C5">
      <w:pPr>
        <w:rPr>
          <w:rFonts w:ascii="Times New Roman" w:hAnsi="Times New Roman" w:cs="Times New Roman"/>
          <w:sz w:val="24"/>
          <w:szCs w:val="24"/>
        </w:rPr>
      </w:pPr>
      <w:r w:rsidRPr="002C23F4">
        <w:rPr>
          <w:rFonts w:ascii="Times New Roman" w:hAnsi="Times New Roman" w:cs="Times New Roman"/>
          <w:sz w:val="24"/>
          <w:szCs w:val="24"/>
        </w:rPr>
        <w:t>Из рассказа библиотекаря</w:t>
      </w:r>
      <w:r w:rsidR="002C23F4">
        <w:rPr>
          <w:rFonts w:ascii="Times New Roman" w:hAnsi="Times New Roman" w:cs="Times New Roman"/>
          <w:sz w:val="24"/>
          <w:szCs w:val="24"/>
        </w:rPr>
        <w:t>,</w:t>
      </w:r>
      <w:r w:rsidR="002C23F4" w:rsidRPr="002C23F4">
        <w:rPr>
          <w:rFonts w:ascii="Times New Roman" w:hAnsi="Times New Roman" w:cs="Times New Roman"/>
          <w:sz w:val="24"/>
          <w:szCs w:val="24"/>
        </w:rPr>
        <w:t xml:space="preserve"> </w:t>
      </w:r>
      <w:r w:rsidR="00370802" w:rsidRPr="002C23F4">
        <w:rPr>
          <w:rFonts w:ascii="Times New Roman" w:hAnsi="Times New Roman" w:cs="Times New Roman"/>
          <w:sz w:val="24"/>
          <w:szCs w:val="24"/>
        </w:rPr>
        <w:t>ребята узнали</w:t>
      </w:r>
      <w:r w:rsidR="002C23F4" w:rsidRPr="002C23F4">
        <w:rPr>
          <w:rFonts w:ascii="Times New Roman" w:hAnsi="Times New Roman" w:cs="Times New Roman"/>
          <w:sz w:val="24"/>
          <w:szCs w:val="24"/>
        </w:rPr>
        <w:t xml:space="preserve"> </w:t>
      </w:r>
      <w:r w:rsidR="00370802" w:rsidRPr="002C23F4">
        <w:rPr>
          <w:rFonts w:ascii="Times New Roman" w:hAnsi="Times New Roman" w:cs="Times New Roman"/>
          <w:sz w:val="24"/>
          <w:szCs w:val="24"/>
        </w:rPr>
        <w:t>о их</w:t>
      </w:r>
      <w:r w:rsidRPr="002C23F4">
        <w:rPr>
          <w:rFonts w:ascii="Times New Roman" w:hAnsi="Times New Roman" w:cs="Times New Roman"/>
          <w:sz w:val="24"/>
          <w:szCs w:val="24"/>
        </w:rPr>
        <w:t xml:space="preserve"> ровесниках, которые за подвиги, совершённые в годы Великой Отечественной войны, были удостоены самой высокой награды Родины – звания «Герой Советского Союза». Участники мероприятия познакомились с героическими и вместе с тем трагическими судьбами юных героев: Лёни Голикова, Зины Портновой, Володи Дубинина, Вали Котика, Марата </w:t>
      </w:r>
      <w:proofErr w:type="spellStart"/>
      <w:r w:rsidR="002C23F4" w:rsidRPr="002C23F4">
        <w:rPr>
          <w:rFonts w:ascii="Times New Roman" w:hAnsi="Times New Roman" w:cs="Times New Roman"/>
          <w:sz w:val="24"/>
          <w:szCs w:val="24"/>
        </w:rPr>
        <w:t>Казея</w:t>
      </w:r>
      <w:proofErr w:type="spellEnd"/>
      <w:r w:rsidR="002C23F4" w:rsidRPr="002C23F4">
        <w:rPr>
          <w:rFonts w:ascii="Times New Roman" w:hAnsi="Times New Roman" w:cs="Times New Roman"/>
          <w:sz w:val="24"/>
          <w:szCs w:val="24"/>
        </w:rPr>
        <w:t xml:space="preserve"> и других пионеров. </w:t>
      </w:r>
    </w:p>
    <w:sectPr w:rsidR="00C106C5" w:rsidRPr="002C2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E8"/>
    <w:rsid w:val="00241BBC"/>
    <w:rsid w:val="002C23F4"/>
    <w:rsid w:val="00370802"/>
    <w:rsid w:val="007802E8"/>
    <w:rsid w:val="00C106C5"/>
    <w:rsid w:val="00D158B4"/>
    <w:rsid w:val="00D2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54F8"/>
  <w15:chartTrackingRefBased/>
  <w15:docId w15:val="{809A6731-9C22-4CE0-8F54-4C40B30F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2025-05-15T10:28:00Z</dcterms:created>
  <dcterms:modified xsi:type="dcterms:W3CDTF">2025-05-15T11:20:00Z</dcterms:modified>
</cp:coreProperties>
</file>