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CBC" w:rsidRPr="00074CBC" w:rsidRDefault="00074CBC" w:rsidP="00074CBC">
      <w:pPr>
        <w:jc w:val="center"/>
        <w:rPr>
          <w:rFonts w:cs="Times New Roman"/>
          <w:b/>
          <w:color w:val="000000"/>
          <w:sz w:val="24"/>
          <w:szCs w:val="21"/>
          <w:shd w:val="clear" w:color="auto" w:fill="FFFFFF"/>
        </w:rPr>
      </w:pPr>
      <w:bookmarkStart w:id="0" w:name="_GoBack"/>
      <w:r w:rsidRPr="00074CBC">
        <w:rPr>
          <w:b/>
        </w:rPr>
        <w:t>«Курс молодого бойца»</w:t>
      </w:r>
      <w:r w:rsidR="0034458A" w:rsidRPr="00074CBC">
        <w:rPr>
          <w:b/>
        </w:rPr>
        <w:br/>
      </w:r>
    </w:p>
    <w:bookmarkEnd w:id="0"/>
    <w:p w:rsidR="0034458A" w:rsidRDefault="0034458A">
      <w:pPr>
        <w:rPr>
          <w:rFonts w:cs="Times New Roman"/>
          <w:color w:val="000000"/>
          <w:sz w:val="24"/>
          <w:szCs w:val="21"/>
          <w:shd w:val="clear" w:color="auto" w:fill="FFFFFF"/>
        </w:rPr>
      </w:pPr>
      <w:r w:rsidRPr="0034458A">
        <w:rPr>
          <w:rFonts w:cs="Times New Roman"/>
          <w:color w:val="000000"/>
          <w:sz w:val="24"/>
          <w:szCs w:val="21"/>
          <w:shd w:val="clear" w:color="auto" w:fill="FFFFFF"/>
        </w:rPr>
        <w:t>Быть защитником страны – дело очень почетное, ответственное и трудное. Солдат должен быть не только сильным, ловким и смелым, но еще и обладать эрудицией и смекалкой. Поэтому в начале службы в Армии каждый солдат проходит специальную подготовку, которая называется «Курс молодого бойца».</w:t>
      </w:r>
    </w:p>
    <w:p w:rsidR="00165595" w:rsidRDefault="0034458A">
      <w:pPr>
        <w:rPr>
          <w:rFonts w:cs="Times New Roman"/>
          <w:color w:val="000000"/>
          <w:sz w:val="24"/>
          <w:szCs w:val="21"/>
          <w:shd w:val="clear" w:color="auto" w:fill="FFFFFF"/>
        </w:rPr>
      </w:pPr>
      <w:r w:rsidRPr="0034458A">
        <w:rPr>
          <w:rFonts w:cs="Times New Roman"/>
          <w:color w:val="000000"/>
          <w:sz w:val="24"/>
          <w:szCs w:val="21"/>
        </w:rPr>
        <w:br/>
      </w:r>
      <w:r>
        <w:rPr>
          <w:rFonts w:cs="Times New Roman"/>
          <w:color w:val="000000"/>
          <w:sz w:val="24"/>
          <w:szCs w:val="21"/>
          <w:shd w:val="clear" w:color="auto" w:fill="FFFFFF"/>
        </w:rPr>
        <w:t>Р</w:t>
      </w:r>
      <w:r w:rsidRPr="0034458A">
        <w:rPr>
          <w:rFonts w:cs="Times New Roman"/>
          <w:color w:val="000000"/>
          <w:sz w:val="24"/>
          <w:szCs w:val="21"/>
          <w:shd w:val="clear" w:color="auto" w:fill="FFFFFF"/>
        </w:rPr>
        <w:t>азделившись на две команды «Новобранцы» и «Призывники», прошли строевую подготовку, одевались на время, участвовали в викторине «Солдатская смекалка», освоили меткую стрельбу, сочиняли «армейские байки», приняли участие в творческом конкурсе «Театр военных действий», одним словом - успешно прошли все испытания. Обе команды набрали одинаковое количество баллов. Победила дружба!</w:t>
      </w:r>
    </w:p>
    <w:p w:rsidR="0034458A" w:rsidRDefault="0034458A">
      <w:pPr>
        <w:rPr>
          <w:rFonts w:cs="Times New Roman"/>
          <w:color w:val="000000"/>
          <w:sz w:val="24"/>
          <w:szCs w:val="21"/>
          <w:shd w:val="clear" w:color="auto" w:fill="FFFFFF"/>
        </w:rPr>
      </w:pPr>
    </w:p>
    <w:p w:rsidR="0034458A" w:rsidRPr="0034458A" w:rsidRDefault="0034458A">
      <w:pPr>
        <w:rPr>
          <w:rFonts w:cs="Times New Roman"/>
          <w:color w:val="000000"/>
          <w:sz w:val="24"/>
          <w:szCs w:val="21"/>
          <w:shd w:val="clear" w:color="auto" w:fill="FFFFFF"/>
        </w:rPr>
      </w:pPr>
    </w:p>
    <w:p w:rsidR="0034458A" w:rsidRPr="0034458A" w:rsidRDefault="0034458A">
      <w:pPr>
        <w:rPr>
          <w:rFonts w:cs="Times New Roman"/>
          <w:color w:val="000000"/>
          <w:sz w:val="24"/>
          <w:szCs w:val="21"/>
          <w:shd w:val="clear" w:color="auto" w:fill="FFFFFF"/>
        </w:rPr>
      </w:pPr>
    </w:p>
    <w:p w:rsidR="0034458A" w:rsidRDefault="0034458A">
      <w:pPr>
        <w:rPr>
          <w:rFonts w:cs="Times New Roman"/>
          <w:sz w:val="36"/>
        </w:rPr>
      </w:pPr>
      <w:r>
        <w:rPr>
          <w:noProof/>
          <w:lang w:eastAsia="ru-RU"/>
        </w:rPr>
        <w:drawing>
          <wp:inline distT="0" distB="0" distL="0" distR="0" wp14:anchorId="1DE02C4E" wp14:editId="6CEBA62D">
            <wp:extent cx="5940425" cy="4455319"/>
            <wp:effectExtent l="0" t="0" r="3175" b="2540"/>
            <wp:docPr id="2" name="Рисунок 2" descr="https://sun9-62.userapi.com/impg/JpNsjyBoBLqR_Oq-JCXfce6x2cyxGXqYqNztcQ/Xm2cFyPuio0.jpg?size=2560x1920&amp;quality=95&amp;sign=0ce34d5662032e137f1f1c000de1305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2.userapi.com/impg/JpNsjyBoBLqR_Oq-JCXfce6x2cyxGXqYqNztcQ/Xm2cFyPuio0.jpg?size=2560x1920&amp;quality=95&amp;sign=0ce34d5662032e137f1f1c000de13057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CBC" w:rsidRDefault="00074CBC">
      <w:pPr>
        <w:rPr>
          <w:rFonts w:cs="Times New Roman"/>
          <w:sz w:val="36"/>
        </w:rPr>
      </w:pPr>
    </w:p>
    <w:p w:rsidR="00074CBC" w:rsidRDefault="00074CBC">
      <w:pPr>
        <w:rPr>
          <w:rFonts w:cs="Times New Roman"/>
          <w:sz w:val="36"/>
        </w:rPr>
      </w:pPr>
    </w:p>
    <w:p w:rsidR="00074CBC" w:rsidRDefault="00074CBC">
      <w:pPr>
        <w:rPr>
          <w:rFonts w:cs="Times New Roman"/>
          <w:sz w:val="36"/>
        </w:rPr>
      </w:pPr>
    </w:p>
    <w:p w:rsidR="00074CBC" w:rsidRDefault="00074CBC">
      <w:pPr>
        <w:rPr>
          <w:rFonts w:cs="Times New Roman"/>
          <w:sz w:val="36"/>
        </w:rPr>
      </w:pPr>
    </w:p>
    <w:p w:rsidR="00074CBC" w:rsidRDefault="00074CBC">
      <w:pPr>
        <w:rPr>
          <w:rFonts w:cs="Times New Roman"/>
          <w:sz w:val="36"/>
        </w:rPr>
      </w:pPr>
    </w:p>
    <w:p w:rsidR="00074CBC" w:rsidRDefault="00074CBC">
      <w:pPr>
        <w:rPr>
          <w:rFonts w:cs="Times New Roman"/>
          <w:sz w:val="36"/>
        </w:rPr>
      </w:pPr>
    </w:p>
    <w:p w:rsidR="00074CBC" w:rsidRDefault="00074CBC">
      <w:pPr>
        <w:rPr>
          <w:rFonts w:cs="Times New Roman"/>
          <w:sz w:val="36"/>
        </w:rPr>
      </w:pPr>
    </w:p>
    <w:p w:rsidR="00074CBC" w:rsidRDefault="00074CBC">
      <w:pPr>
        <w:rPr>
          <w:rFonts w:cs="Times New Roman"/>
          <w:sz w:val="36"/>
        </w:rPr>
      </w:pPr>
    </w:p>
    <w:p w:rsidR="00074CBC" w:rsidRDefault="00074CBC">
      <w:pPr>
        <w:rPr>
          <w:rFonts w:cs="Times New Roman"/>
          <w:sz w:val="36"/>
        </w:rPr>
      </w:pPr>
    </w:p>
    <w:p w:rsidR="00074CBC" w:rsidRPr="0034458A" w:rsidRDefault="00074CBC">
      <w:pPr>
        <w:rPr>
          <w:rFonts w:cs="Times New Roman"/>
          <w:sz w:val="36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1615440</wp:posOffset>
            </wp:positionH>
            <wp:positionV relativeFrom="paragraph">
              <wp:posOffset>5027295</wp:posOffset>
            </wp:positionV>
            <wp:extent cx="2617470" cy="3736692"/>
            <wp:effectExtent l="0" t="0" r="9525" b="0"/>
            <wp:wrapNone/>
            <wp:docPr id="8" name="Рисунок 8" descr="https://sun9-66.userapi.com/impg/egc2rnVpCDlm-lM5t9nwHwbJbW3jSaAoxSNZGA/s4q8aUs_dS8.jpg?size=996x2160&amp;quality=95&amp;sign=869d8185626e7a13994fc832623c8fd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66.userapi.com/impg/egc2rnVpCDlm-lM5t9nwHwbJbW3jSaAoxSNZGA/s4q8aUs_dS8.jpg?size=996x2160&amp;quality=95&amp;sign=869d8185626e7a13994fc832623c8fd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" t="13759" r="-459" b="7178"/>
                    <a:stretch/>
                  </pic:blipFill>
                  <pic:spPr bwMode="auto">
                    <a:xfrm>
                      <a:off x="0" y="0"/>
                      <a:ext cx="2617470" cy="3736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1307465</wp:posOffset>
            </wp:positionV>
            <wp:extent cx="2628900" cy="3614486"/>
            <wp:effectExtent l="0" t="0" r="0" b="5080"/>
            <wp:wrapNone/>
            <wp:docPr id="6" name="Рисунок 6" descr="https://sun9-59.userapi.com/impg/MCAhOE9URv-AaXs5oRrQ16LlKeaeD2eh6ah3Ow/E9I4K1Cgy7w.jpg?size=996x2160&amp;quality=95&amp;sign=e52b337e87593b64eddda5942def678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59.userapi.com/impg/MCAhOE9URv-AaXs5oRrQ16LlKeaeD2eh6ah3Ow/E9I4K1Cgy7w.jpg?size=996x2160&amp;quality=95&amp;sign=e52b337e87593b64eddda5942def6782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601"/>
                    <a:stretch/>
                  </pic:blipFill>
                  <pic:spPr bwMode="auto">
                    <a:xfrm>
                      <a:off x="0" y="0"/>
                      <a:ext cx="2628900" cy="3614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4CBC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908CBC3" wp14:editId="7EA7C10E">
            <wp:extent cx="3137535" cy="4981575"/>
            <wp:effectExtent l="0" t="0" r="5715" b="9525"/>
            <wp:docPr id="4" name="Рисунок 4" descr="https://sun9-15.userapi.com/impg/x_KzTyX4Jl9ZvDGGZVyuWjFD6YvIYERwtQfl3A/vl738DVtxXA.jpg?size=996x2160&amp;quality=95&amp;sign=c1119bdec7b326f4394330c542e9cce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5.userapi.com/impg/x_KzTyX4Jl9ZvDGGZVyuWjFD6YvIYERwtQfl3A/vl738DVtxXA.jpg?size=996x2160&amp;quality=95&amp;sign=c1119bdec7b326f4394330c542e9ccec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39" b="18948"/>
                    <a:stretch/>
                  </pic:blipFill>
                  <pic:spPr bwMode="auto">
                    <a:xfrm>
                      <a:off x="0" y="0"/>
                      <a:ext cx="3141431" cy="4987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74CBC">
        <w:rPr>
          <w:noProof/>
          <w:lang w:eastAsia="ru-RU"/>
        </w:rPr>
        <w:t xml:space="preserve"> </w:t>
      </w:r>
    </w:p>
    <w:sectPr w:rsidR="00074CBC" w:rsidRPr="00344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58A"/>
    <w:rsid w:val="00074CBC"/>
    <w:rsid w:val="00165595"/>
    <w:rsid w:val="0034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BCA99"/>
  <w15:chartTrackingRefBased/>
  <w15:docId w15:val="{449940B3-4E71-471E-855B-A451FF118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2025-02-14T06:28:00Z</dcterms:created>
  <dcterms:modified xsi:type="dcterms:W3CDTF">2025-02-14T06:55:00Z</dcterms:modified>
</cp:coreProperties>
</file>