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F3D" w:rsidRDefault="00CF0F3D" w:rsidP="00CF0F3D">
      <w:pPr>
        <w:rPr>
          <w:rFonts w:eastAsia="Times New Roman" w:cs="Times New Roman"/>
          <w:sz w:val="24"/>
          <w:szCs w:val="24"/>
          <w:lang w:eastAsia="ru-RU"/>
        </w:rPr>
      </w:pPr>
    </w:p>
    <w:p w:rsidR="00CF0F3D" w:rsidRDefault="00CF0F3D" w:rsidP="00CF0F3D">
      <w:pPr>
        <w:rPr>
          <w:rFonts w:eastAsia="Times New Roman" w:cs="Times New Roman"/>
          <w:sz w:val="24"/>
          <w:szCs w:val="24"/>
          <w:lang w:eastAsia="ru-RU"/>
        </w:rPr>
      </w:pPr>
      <w:r w:rsidRPr="00CF0F3D">
        <w:rPr>
          <w:rFonts w:eastAsia="Times New Roman" w:cs="Times New Roman"/>
          <w:sz w:val="24"/>
          <w:szCs w:val="24"/>
          <w:lang w:eastAsia="ru-RU"/>
        </w:rPr>
        <w:t>Битва за Сталинград явилась самым масштабным сухопутным сражением в ходе Второй Мировой войны, а значит и всей мировой истории.</w:t>
      </w:r>
    </w:p>
    <w:p w:rsidR="00CF0F3D" w:rsidRDefault="00CF0F3D" w:rsidP="00CF0F3D">
      <w:pPr>
        <w:rPr>
          <w:rFonts w:eastAsia="Times New Roman" w:cs="Times New Roman"/>
          <w:sz w:val="24"/>
          <w:szCs w:val="24"/>
          <w:lang w:eastAsia="ru-RU"/>
        </w:rPr>
      </w:pPr>
      <w:r w:rsidRPr="00CF0F3D">
        <w:rPr>
          <w:rFonts w:eastAsia="Times New Roman" w:cs="Times New Roman"/>
          <w:sz w:val="24"/>
          <w:szCs w:val="24"/>
          <w:lang w:eastAsia="ru-RU"/>
        </w:rPr>
        <w:br/>
        <w:t>07.02.2025.г. в Горнозаводской центральной городской библиотеке состоялся патриотический интерактивный КВИЗ «Великий город Сталинград», посвященный этому событию. В игре приняли участие четыре команды. Игра состояла из трех раундов: «Чтобы помнили», «Орденоносцы», «Военачальники».</w:t>
      </w:r>
    </w:p>
    <w:p w:rsidR="00CF0F3D" w:rsidRDefault="00CF0F3D" w:rsidP="00CF0F3D">
      <w:pPr>
        <w:rPr>
          <w:rFonts w:eastAsia="Times New Roman" w:cs="Times New Roman"/>
          <w:sz w:val="24"/>
          <w:szCs w:val="24"/>
          <w:lang w:eastAsia="ru-RU"/>
        </w:rPr>
      </w:pPr>
      <w:r w:rsidRPr="00CF0F3D">
        <w:rPr>
          <w:rFonts w:eastAsia="Times New Roman" w:cs="Times New Roman"/>
          <w:sz w:val="24"/>
          <w:szCs w:val="24"/>
          <w:lang w:eastAsia="ru-RU"/>
        </w:rPr>
        <w:br/>
        <w:t>Участники получили ценный опыт, расширили свои знания о Сталинградской битве. Игра показала, что знание истории нашей страны может быть увлекательным и захватывающим.</w:t>
      </w:r>
    </w:p>
    <w:p w:rsidR="00CF0F3D" w:rsidRDefault="00CF0F3D" w:rsidP="00CF0F3D">
      <w:pPr>
        <w:rPr>
          <w:rFonts w:eastAsia="Times New Roman" w:cs="Times New Roman"/>
          <w:sz w:val="24"/>
          <w:szCs w:val="24"/>
          <w:lang w:eastAsia="ru-RU"/>
        </w:rPr>
      </w:pPr>
    </w:p>
    <w:p w:rsidR="00CF0F3D" w:rsidRDefault="00CF0F3D" w:rsidP="00CF0F3D">
      <w:pPr>
        <w:rPr>
          <w:rFonts w:eastAsia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1456134" wp14:editId="6C49B7B6">
            <wp:extent cx="5940425" cy="2740021"/>
            <wp:effectExtent l="0" t="0" r="3175" b="3810"/>
            <wp:docPr id="2" name="Рисунок 2" descr="https://sun9-66.userapi.com/impg/BOhZ41B9zmAnnePGM2JvwVeCnqVS-sCz2d9adw/89uRzz-FHds.jpg?size=1600x738&amp;quality=95&amp;sign=26ff17e17f06fde4af2692f5f680016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6.userapi.com/impg/BOhZ41B9zmAnnePGM2JvwVeCnqVS-sCz2d9adw/89uRzz-FHds.jpg?size=1600x738&amp;quality=95&amp;sign=26ff17e17f06fde4af2692f5f6800169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0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F3D" w:rsidRDefault="00CF0F3D" w:rsidP="00CF0F3D">
      <w:pPr>
        <w:rPr>
          <w:rFonts w:eastAsia="Times New Roman" w:cs="Times New Roman"/>
          <w:sz w:val="24"/>
          <w:szCs w:val="24"/>
          <w:lang w:eastAsia="ru-RU"/>
        </w:rPr>
      </w:pPr>
    </w:p>
    <w:p w:rsidR="00CF0F3D" w:rsidRPr="00CF0F3D" w:rsidRDefault="00CF0F3D" w:rsidP="00CF0F3D">
      <w:pPr>
        <w:rPr>
          <w:rFonts w:eastAsia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E07F784" wp14:editId="0A7D86DC">
            <wp:extent cx="5940425" cy="2740485"/>
            <wp:effectExtent l="0" t="0" r="3175" b="3175"/>
            <wp:docPr id="4" name="Рисунок 4" descr="https://sun9-41.userapi.com/impg/JIw5-oBAT9HUBaTWsaJf6S5ot5UWFbEOtikGag/ukKI0QXxQvU.jpg?size=2560x1181&amp;quality=95&amp;sign=38be5048b303065d7f26d34cad089a8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1.userapi.com/impg/JIw5-oBAT9HUBaTWsaJf6S5ot5UWFbEOtikGag/ukKI0QXxQvU.jpg?size=2560x1181&amp;quality=95&amp;sign=38be5048b303065d7f26d34cad089a88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0F3D" w:rsidRPr="00CF0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F3D"/>
    <w:rsid w:val="00165595"/>
    <w:rsid w:val="00CF0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2EDCD"/>
  <w15:chartTrackingRefBased/>
  <w15:docId w15:val="{F5FFB7D0-7F39-482A-8B30-DFB35B51D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6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7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2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87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06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30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5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636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5740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098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11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24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56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13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2025-02-07T12:02:00Z</dcterms:created>
  <dcterms:modified xsi:type="dcterms:W3CDTF">2025-02-07T12:06:00Z</dcterms:modified>
</cp:coreProperties>
</file>